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DF5EE">
      <w:pPr>
        <w:pStyle w:val="5"/>
        <w:spacing w:line="360" w:lineRule="auto"/>
        <w:outlineLvl w:val="2"/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3.1技术、服务标准和要求</w:t>
      </w:r>
      <w:r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  <w:t xml:space="preserve"> </w:t>
      </w:r>
    </w:p>
    <w:p w14:paraId="3C249446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>采购包1：</w:t>
      </w:r>
    </w:p>
    <w:p w14:paraId="0FC95397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采购包预算金额（元）: 4,986,100.00 </w:t>
      </w:r>
    </w:p>
    <w:p w14:paraId="0C965842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highlight w:val="none"/>
          <w:lang w:val="en-US" w:eastAsia="zh-CN" w:bidi="ar"/>
        </w:rPr>
        <w:t>采购包最高限价（元）: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highlight w:val="none"/>
          <w:lang w:val="en-US" w:eastAsia="zh-CN" w:bidi="ar"/>
        </w:rPr>
        <w:t>4,986,100.00</w:t>
      </w:r>
    </w:p>
    <w:tbl>
      <w:tblPr>
        <w:tblStyle w:val="3"/>
        <w:tblW w:w="8799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794"/>
        <w:gridCol w:w="1179"/>
        <w:gridCol w:w="1656"/>
        <w:gridCol w:w="1100"/>
        <w:gridCol w:w="1211"/>
      </w:tblGrid>
      <w:tr w14:paraId="10AC3D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68" w:type="dxa"/>
            <w:vAlign w:val="center"/>
          </w:tcPr>
          <w:p w14:paraId="658150D3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2841" w:type="dxa"/>
            <w:vAlign w:val="center"/>
          </w:tcPr>
          <w:p w14:paraId="7EB8C8DA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标的名称</w:t>
            </w:r>
          </w:p>
        </w:tc>
        <w:tc>
          <w:tcPr>
            <w:tcW w:w="1190" w:type="dxa"/>
            <w:vAlign w:val="center"/>
          </w:tcPr>
          <w:p w14:paraId="19C8FF96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</w:t>
            </w:r>
          </w:p>
        </w:tc>
        <w:tc>
          <w:tcPr>
            <w:tcW w:w="1557" w:type="dxa"/>
            <w:vAlign w:val="center"/>
          </w:tcPr>
          <w:p w14:paraId="05C0C88B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标的金额 （元）</w:t>
            </w:r>
          </w:p>
        </w:tc>
        <w:tc>
          <w:tcPr>
            <w:tcW w:w="1115" w:type="dxa"/>
            <w:vAlign w:val="center"/>
          </w:tcPr>
          <w:p w14:paraId="5721A8D9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计量单位</w:t>
            </w:r>
          </w:p>
        </w:tc>
        <w:tc>
          <w:tcPr>
            <w:tcW w:w="1228" w:type="dxa"/>
            <w:vAlign w:val="center"/>
          </w:tcPr>
          <w:p w14:paraId="5B731C8A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所属行业</w:t>
            </w:r>
          </w:p>
        </w:tc>
      </w:tr>
      <w:tr w14:paraId="347465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868" w:type="dxa"/>
            <w:vAlign w:val="center"/>
          </w:tcPr>
          <w:p w14:paraId="57DE084E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841" w:type="dxa"/>
            <w:vAlign w:val="center"/>
          </w:tcPr>
          <w:p w14:paraId="3ADA7824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航天基地市政道路零星工程（东长安街以北）</w:t>
            </w:r>
          </w:p>
        </w:tc>
        <w:tc>
          <w:tcPr>
            <w:tcW w:w="1190" w:type="dxa"/>
            <w:vAlign w:val="center"/>
          </w:tcPr>
          <w:p w14:paraId="4939A6A8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1.00</w:t>
            </w:r>
          </w:p>
        </w:tc>
        <w:tc>
          <w:tcPr>
            <w:tcW w:w="1557" w:type="dxa"/>
            <w:vAlign w:val="center"/>
          </w:tcPr>
          <w:p w14:paraId="04CC6CE1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4,986,100.00</w:t>
            </w:r>
          </w:p>
        </w:tc>
        <w:tc>
          <w:tcPr>
            <w:tcW w:w="1115" w:type="dxa"/>
            <w:vAlign w:val="center"/>
          </w:tcPr>
          <w:p w14:paraId="33373ACD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</w:t>
            </w:r>
          </w:p>
        </w:tc>
        <w:tc>
          <w:tcPr>
            <w:tcW w:w="1228" w:type="dxa"/>
            <w:vAlign w:val="center"/>
          </w:tcPr>
          <w:p w14:paraId="1C2BE6D5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建筑业</w:t>
            </w:r>
          </w:p>
        </w:tc>
      </w:tr>
    </w:tbl>
    <w:p w14:paraId="650B06BB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</w:pPr>
    </w:p>
    <w:p w14:paraId="04B2978C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>采购包2：</w:t>
      </w:r>
    </w:p>
    <w:p w14:paraId="2C5446BC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采购包预算金额（元）: 4,986,100.00 </w:t>
      </w:r>
    </w:p>
    <w:p w14:paraId="127B8167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highlight w:val="none"/>
          <w:lang w:val="en-US" w:eastAsia="zh-CN" w:bidi="ar"/>
        </w:rPr>
        <w:t>采购包最高限价（元）: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highlight w:val="none"/>
          <w:lang w:val="en-US" w:eastAsia="zh-CN" w:bidi="ar"/>
        </w:rPr>
        <w:t>4,986,100.00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tbl>
      <w:tblPr>
        <w:tblStyle w:val="3"/>
        <w:tblW w:w="8799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794"/>
        <w:gridCol w:w="1179"/>
        <w:gridCol w:w="1656"/>
        <w:gridCol w:w="1100"/>
        <w:gridCol w:w="1211"/>
      </w:tblGrid>
      <w:tr w14:paraId="1966A0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68" w:type="dxa"/>
            <w:vAlign w:val="center"/>
          </w:tcPr>
          <w:p w14:paraId="3283DCBE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2841" w:type="dxa"/>
            <w:vAlign w:val="center"/>
          </w:tcPr>
          <w:p w14:paraId="25DFC27C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标的名称</w:t>
            </w:r>
          </w:p>
        </w:tc>
        <w:tc>
          <w:tcPr>
            <w:tcW w:w="1190" w:type="dxa"/>
            <w:vAlign w:val="center"/>
          </w:tcPr>
          <w:p w14:paraId="7B85BE8A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</w:t>
            </w:r>
          </w:p>
        </w:tc>
        <w:tc>
          <w:tcPr>
            <w:tcW w:w="1557" w:type="dxa"/>
            <w:vAlign w:val="center"/>
          </w:tcPr>
          <w:p w14:paraId="509CBFEB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标的金额 （元）</w:t>
            </w:r>
          </w:p>
        </w:tc>
        <w:tc>
          <w:tcPr>
            <w:tcW w:w="1115" w:type="dxa"/>
            <w:vAlign w:val="center"/>
          </w:tcPr>
          <w:p w14:paraId="1F2A5AFE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计量单位</w:t>
            </w:r>
          </w:p>
        </w:tc>
        <w:tc>
          <w:tcPr>
            <w:tcW w:w="1228" w:type="dxa"/>
            <w:vAlign w:val="center"/>
          </w:tcPr>
          <w:p w14:paraId="1AD1450E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所属行业</w:t>
            </w:r>
          </w:p>
        </w:tc>
      </w:tr>
      <w:tr w14:paraId="5FC7C3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868" w:type="dxa"/>
            <w:vAlign w:val="center"/>
          </w:tcPr>
          <w:p w14:paraId="726B16A2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841" w:type="dxa"/>
            <w:vAlign w:val="center"/>
          </w:tcPr>
          <w:p w14:paraId="08EAD0BC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航天基地市政道路零星工程（东长安街以南）</w:t>
            </w:r>
          </w:p>
        </w:tc>
        <w:tc>
          <w:tcPr>
            <w:tcW w:w="1190" w:type="dxa"/>
            <w:vAlign w:val="center"/>
          </w:tcPr>
          <w:p w14:paraId="4EA0A0FF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1.00</w:t>
            </w:r>
          </w:p>
        </w:tc>
        <w:tc>
          <w:tcPr>
            <w:tcW w:w="1557" w:type="dxa"/>
            <w:vAlign w:val="center"/>
          </w:tcPr>
          <w:p w14:paraId="6AD59338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4,986,100.00</w:t>
            </w:r>
          </w:p>
        </w:tc>
        <w:tc>
          <w:tcPr>
            <w:tcW w:w="1115" w:type="dxa"/>
            <w:vAlign w:val="center"/>
          </w:tcPr>
          <w:p w14:paraId="3E85D22A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</w:t>
            </w:r>
          </w:p>
        </w:tc>
        <w:tc>
          <w:tcPr>
            <w:tcW w:w="1228" w:type="dxa"/>
            <w:vAlign w:val="center"/>
          </w:tcPr>
          <w:p w14:paraId="5CF7C895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建筑业</w:t>
            </w:r>
          </w:p>
        </w:tc>
      </w:tr>
    </w:tbl>
    <w:p w14:paraId="5E2BB22E">
      <w:pPr>
        <w:pStyle w:val="5"/>
        <w:keepNext w:val="0"/>
        <w:keepLines w:val="0"/>
        <w:pageBreakBefore w:val="0"/>
        <w:widowControl/>
        <w:wordWrap/>
        <w:overflowPunct/>
        <w:topLinePunct w:val="0"/>
        <w:bidi w:val="0"/>
        <w:spacing w:line="420" w:lineRule="exac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一、项目概况</w:t>
      </w:r>
    </w:p>
    <w:p w14:paraId="1B6C6E30">
      <w:pPr>
        <w:pStyle w:val="5"/>
        <w:keepNext w:val="0"/>
        <w:keepLines w:val="0"/>
        <w:pageBreakBefore w:val="0"/>
        <w:widowControl/>
        <w:wordWrap/>
        <w:overflowPunct/>
        <w:topLinePunct w:val="0"/>
        <w:bidi w:val="0"/>
        <w:spacing w:line="42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为进一步做好航天基地市政道路零星工程维护工作，确保辖区内道路平整完好，保障市民群众出行安全，需对道路塌陷、空洞、车辙、路面下沉等问题进行修复处理。</w:t>
      </w:r>
    </w:p>
    <w:p w14:paraId="3FBDDE9A">
      <w:pPr>
        <w:pStyle w:val="5"/>
        <w:keepNext w:val="0"/>
        <w:keepLines w:val="0"/>
        <w:pageBreakBefore w:val="0"/>
        <w:widowControl/>
        <w:wordWrap/>
        <w:overflowPunct/>
        <w:topLinePunct w:val="0"/>
        <w:bidi w:val="0"/>
        <w:spacing w:line="420" w:lineRule="exac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二、招标内容</w:t>
      </w:r>
    </w:p>
    <w:p w14:paraId="4624AE7F">
      <w:pPr>
        <w:pStyle w:val="5"/>
        <w:keepNext w:val="0"/>
        <w:keepLines w:val="0"/>
        <w:pageBreakBefore w:val="0"/>
        <w:widowControl/>
        <w:wordWrap/>
        <w:overflowPunct/>
        <w:topLinePunct w:val="0"/>
        <w:bidi w:val="0"/>
        <w:spacing w:line="420" w:lineRule="exact"/>
        <w:ind w:firstLine="480" w:firstLineChars="20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本工程位于西安市航天基地辖区内，主要工作内容为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市政道路零星工程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，采购包1施工范围为东长安街以北，采购包2施工范围为东长安街以南，具体工作内容以采购人派工单为准。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textWrapping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具体详见招标文件</w:t>
      </w:r>
    </w:p>
    <w:p w14:paraId="2B5424C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1E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2026-06-25T11:00:38Z</dcterms:created>
  <dc:creator>Administrator</dc:creator>
  <cp:lastModifiedBy>四方衡裕</cp:lastModifiedBy>
  <dcterms:modified xsi:type="dcterms:W3CDTF">2026-06-25T11:02:22Z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eyJoZGlkIjoiNTMyMWNmNGQ5OTE0ODVkNGIzZmI3N2UxNzkwMWFhNTEiLCJ1c2VySWQiOiIxNjgwMDIxMjIyIn0=</vt:lpwstr>
  </property>
  <property fmtid="{D5CDD505-2E9C-101B-9397-08002B2CF9AE}" pid="4" name="ICV">
    <vt:lpwstr>B4AC5F31820C4569AE72D0A6DC3A7171_12</vt:lpwstr>
  </property>
</Properties>
</file>