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D87C8D">
      <w:pPr>
        <w:pStyle w:val="3"/>
        <w:adjustRightInd w:val="0"/>
        <w:snapToGrid w:val="0"/>
        <w:spacing w:line="360" w:lineRule="auto"/>
        <w:ind w:firstLine="0" w:firstLineChars="0"/>
        <w:jc w:val="center"/>
        <w:outlineLvl w:val="1"/>
        <w:rPr>
          <w:rFonts w:ascii="宋体" w:hAnsi="宋体" w:cs="宋体"/>
          <w:bCs/>
          <w:color w:val="auto"/>
          <w:sz w:val="24"/>
          <w:szCs w:val="24"/>
        </w:rPr>
      </w:pPr>
      <w:bookmarkStart w:id="0" w:name="_Toc6293"/>
      <w:bookmarkStart w:id="1" w:name="_Toc24749"/>
      <w:bookmarkStart w:id="2" w:name="_Toc26015"/>
      <w:bookmarkStart w:id="3" w:name="_Toc28512"/>
      <w:r>
        <w:rPr>
          <w:rFonts w:ascii="宋体" w:hAnsi="宋体" w:cs="宋体"/>
          <w:bCs/>
          <w:color w:val="auto"/>
          <w:szCs w:val="28"/>
          <w:lang w:val="zh-CN"/>
        </w:rPr>
        <w:t>供应商业绩</w:t>
      </w:r>
      <w:r>
        <w:rPr>
          <w:rFonts w:ascii="宋体" w:hAnsi="宋体" w:cs="宋体"/>
          <w:bCs/>
          <w:color w:val="auto"/>
          <w:szCs w:val="28"/>
        </w:rPr>
        <w:t>汇总表</w:t>
      </w:r>
      <w:bookmarkEnd w:id="0"/>
      <w:bookmarkEnd w:id="1"/>
      <w:bookmarkEnd w:id="2"/>
      <w:bookmarkEnd w:id="3"/>
      <w:bookmarkStart w:id="4" w:name="_GoBack"/>
      <w:bookmarkEnd w:id="4"/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1887"/>
        <w:gridCol w:w="1575"/>
        <w:gridCol w:w="2008"/>
        <w:gridCol w:w="1316"/>
        <w:gridCol w:w="933"/>
      </w:tblGrid>
      <w:tr w14:paraId="5F173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469" w:type="pct"/>
            <w:noWrap w:val="0"/>
            <w:vAlign w:val="center"/>
          </w:tcPr>
          <w:p w14:paraId="19DE5B54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宋体"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107" w:type="pct"/>
            <w:noWrap w:val="0"/>
            <w:vAlign w:val="center"/>
          </w:tcPr>
          <w:p w14:paraId="65118F8B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宋体"/>
                <w:bCs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924" w:type="pct"/>
            <w:noWrap w:val="0"/>
            <w:vAlign w:val="center"/>
          </w:tcPr>
          <w:p w14:paraId="4DB0434F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lang w:val="en-US" w:eastAsia="zh-CN"/>
              </w:rPr>
              <w:t>采购人</w:t>
            </w:r>
            <w:r>
              <w:rPr>
                <w:rFonts w:ascii="宋体" w:hAnsi="宋体" w:cs="宋体"/>
                <w:bCs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178" w:type="pct"/>
            <w:noWrap w:val="0"/>
            <w:vAlign w:val="center"/>
          </w:tcPr>
          <w:p w14:paraId="3F11BAB6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宋体"/>
                <w:bCs/>
                <w:color w:val="auto"/>
                <w:sz w:val="24"/>
                <w:szCs w:val="24"/>
              </w:rPr>
              <w:t>合同签订时间</w:t>
            </w:r>
          </w:p>
        </w:tc>
        <w:tc>
          <w:tcPr>
            <w:tcW w:w="772" w:type="pct"/>
            <w:noWrap w:val="0"/>
            <w:vAlign w:val="center"/>
          </w:tcPr>
          <w:p w14:paraId="52A80FB1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宋体"/>
                <w:bCs/>
                <w:color w:val="auto"/>
                <w:sz w:val="24"/>
                <w:szCs w:val="24"/>
              </w:rPr>
              <w:t>中标金额</w:t>
            </w:r>
          </w:p>
        </w:tc>
        <w:tc>
          <w:tcPr>
            <w:tcW w:w="547" w:type="pct"/>
            <w:noWrap w:val="0"/>
            <w:vAlign w:val="center"/>
          </w:tcPr>
          <w:p w14:paraId="5E27CD61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宋体"/>
                <w:bCs/>
                <w:color w:val="auto"/>
                <w:sz w:val="24"/>
                <w:szCs w:val="24"/>
              </w:rPr>
              <w:t>备注</w:t>
            </w:r>
          </w:p>
        </w:tc>
      </w:tr>
      <w:tr w14:paraId="6DA32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469" w:type="pct"/>
            <w:noWrap w:val="0"/>
            <w:vAlign w:val="center"/>
          </w:tcPr>
          <w:p w14:paraId="48055359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030A14E1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722DE78C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454D82FB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72" w:type="pct"/>
            <w:noWrap w:val="0"/>
            <w:vAlign w:val="center"/>
          </w:tcPr>
          <w:p w14:paraId="27B3AA17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47" w:type="pct"/>
            <w:noWrap w:val="0"/>
            <w:vAlign w:val="center"/>
          </w:tcPr>
          <w:p w14:paraId="246CC876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</w:tr>
      <w:tr w14:paraId="2D584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469" w:type="pct"/>
            <w:noWrap w:val="0"/>
            <w:vAlign w:val="center"/>
          </w:tcPr>
          <w:p w14:paraId="69AF0A0C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3CB3343B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2891EEBD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15FEF753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72" w:type="pct"/>
            <w:noWrap w:val="0"/>
            <w:vAlign w:val="center"/>
          </w:tcPr>
          <w:p w14:paraId="5E828657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47" w:type="pct"/>
            <w:noWrap w:val="0"/>
            <w:vAlign w:val="center"/>
          </w:tcPr>
          <w:p w14:paraId="477121CF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</w:tr>
      <w:tr w14:paraId="60ECA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469" w:type="pct"/>
            <w:noWrap w:val="0"/>
            <w:vAlign w:val="center"/>
          </w:tcPr>
          <w:p w14:paraId="04A7DC60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18F0D2F4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479DAD65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7E8B04AC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72" w:type="pct"/>
            <w:noWrap w:val="0"/>
            <w:vAlign w:val="center"/>
          </w:tcPr>
          <w:p w14:paraId="298664CF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47" w:type="pct"/>
            <w:noWrap w:val="0"/>
            <w:vAlign w:val="center"/>
          </w:tcPr>
          <w:p w14:paraId="3B95631C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</w:tr>
      <w:tr w14:paraId="6386B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469" w:type="pct"/>
            <w:noWrap w:val="0"/>
            <w:vAlign w:val="center"/>
          </w:tcPr>
          <w:p w14:paraId="19B02D4A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48E3CC65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05A807C4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330BE33A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72" w:type="pct"/>
            <w:noWrap w:val="0"/>
            <w:vAlign w:val="center"/>
          </w:tcPr>
          <w:p w14:paraId="76138028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47" w:type="pct"/>
            <w:noWrap w:val="0"/>
            <w:vAlign w:val="center"/>
          </w:tcPr>
          <w:p w14:paraId="2FB1AE19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</w:tr>
      <w:tr w14:paraId="6AA6E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469" w:type="pct"/>
            <w:noWrap w:val="0"/>
            <w:vAlign w:val="center"/>
          </w:tcPr>
          <w:p w14:paraId="2996A14D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2CA7BD2F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488D130B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2A039C2F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72" w:type="pct"/>
            <w:noWrap w:val="0"/>
            <w:vAlign w:val="center"/>
          </w:tcPr>
          <w:p w14:paraId="04838B8E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47" w:type="pct"/>
            <w:noWrap w:val="0"/>
            <w:vAlign w:val="center"/>
          </w:tcPr>
          <w:p w14:paraId="212367DA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</w:tr>
      <w:tr w14:paraId="0C155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469" w:type="pct"/>
            <w:noWrap w:val="0"/>
            <w:vAlign w:val="center"/>
          </w:tcPr>
          <w:p w14:paraId="39220A82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09A7D5DD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1D782C69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375787AC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72" w:type="pct"/>
            <w:noWrap w:val="0"/>
            <w:vAlign w:val="center"/>
          </w:tcPr>
          <w:p w14:paraId="04624772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47" w:type="pct"/>
            <w:noWrap w:val="0"/>
            <w:vAlign w:val="center"/>
          </w:tcPr>
          <w:p w14:paraId="4D0E0A62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</w:tr>
      <w:tr w14:paraId="6B7A8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469" w:type="pct"/>
            <w:noWrap w:val="0"/>
            <w:vAlign w:val="center"/>
          </w:tcPr>
          <w:p w14:paraId="72F24E25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1552CF91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7E9D7465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1E0943BD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72" w:type="pct"/>
            <w:noWrap w:val="0"/>
            <w:vAlign w:val="center"/>
          </w:tcPr>
          <w:p w14:paraId="28A930A9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47" w:type="pct"/>
            <w:noWrap w:val="0"/>
            <w:vAlign w:val="center"/>
          </w:tcPr>
          <w:p w14:paraId="6E3FDCA2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</w:tr>
      <w:tr w14:paraId="7C6F2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469" w:type="pct"/>
            <w:noWrap w:val="0"/>
            <w:vAlign w:val="center"/>
          </w:tcPr>
          <w:p w14:paraId="450E30B6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4B3EE35E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75E41138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61818CA1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72" w:type="pct"/>
            <w:noWrap w:val="0"/>
            <w:vAlign w:val="center"/>
          </w:tcPr>
          <w:p w14:paraId="7795B3F6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47" w:type="pct"/>
            <w:noWrap w:val="0"/>
            <w:vAlign w:val="center"/>
          </w:tcPr>
          <w:p w14:paraId="1F808877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</w:tr>
      <w:tr w14:paraId="25A2C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43" w:hRule="atLeast"/>
        </w:trPr>
        <w:tc>
          <w:tcPr>
            <w:tcW w:w="469" w:type="pct"/>
            <w:noWrap w:val="0"/>
            <w:vAlign w:val="center"/>
          </w:tcPr>
          <w:p w14:paraId="2E0369B8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4A6A5BAD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1BCA55DB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34665C34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72" w:type="pct"/>
            <w:noWrap w:val="0"/>
            <w:vAlign w:val="center"/>
          </w:tcPr>
          <w:p w14:paraId="7906136A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47" w:type="pct"/>
            <w:noWrap w:val="0"/>
            <w:vAlign w:val="center"/>
          </w:tcPr>
          <w:p w14:paraId="7DAEAC8C">
            <w:pPr>
              <w:pStyle w:val="3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</w:rPr>
            </w:pPr>
          </w:p>
        </w:tc>
      </w:tr>
    </w:tbl>
    <w:p w14:paraId="2B4EB705">
      <w:pPr>
        <w:pStyle w:val="3"/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 w:val="0"/>
          <w:bCs/>
          <w:color w:val="auto"/>
          <w:sz w:val="24"/>
          <w:szCs w:val="24"/>
        </w:rPr>
      </w:pPr>
      <w:r>
        <w:rPr>
          <w:rFonts w:ascii="宋体" w:hAnsi="宋体" w:cs="宋体"/>
          <w:b w:val="0"/>
          <w:bCs/>
          <w:color w:val="auto"/>
          <w:sz w:val="24"/>
          <w:szCs w:val="24"/>
        </w:rPr>
        <w:t>注：按照供应商业绩汇总表的顺序后附证明资料加盖供应商公章。</w:t>
      </w:r>
    </w:p>
    <w:p w14:paraId="248803F0">
      <w:pPr>
        <w:pStyle w:val="3"/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 w:val="0"/>
          <w:bCs/>
          <w:color w:val="auto"/>
          <w:sz w:val="24"/>
          <w:szCs w:val="24"/>
        </w:rPr>
      </w:pPr>
    </w:p>
    <w:p w14:paraId="069B20B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E53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  <w:style w:type="paragraph" w:styleId="3">
    <w:name w:val="Body Text First Indent"/>
    <w:basedOn w:val="2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2025-04-21T02:20:34Z</dcterms:created>
  <dc:creator>Administrator</dc:creator>
  <cp:lastModifiedBy>云vs舞动</cp:lastModifiedBy>
  <dcterms:modified xsi:type="dcterms:W3CDTF">2025-04-21T02:20:52Z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eyJoZGlkIjoiNmY4ZmIwMGZkN2U5Yzk0ZDY2ODMxYjhlMzkyOTk0YjIiLCJ1c2VySWQiOiI0MjA1NTAzNDgifQ==</vt:lpwstr>
  </property>
  <property fmtid="{D5CDD505-2E9C-101B-9397-08002B2CF9AE}" pid="4" name="ICV">
    <vt:lpwstr>EA8BA1B3F925464C9B166E09FD9C34C7_12</vt:lpwstr>
  </property>
</Properties>
</file>