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1A3FF">
      <w:pPr>
        <w:autoSpaceDE w:val="0"/>
        <w:autoSpaceDN w:val="0"/>
        <w:adjustRightInd w:val="0"/>
        <w:snapToGrid w:val="0"/>
        <w:spacing w:line="360" w:lineRule="auto"/>
        <w:ind w:firstLine="562" w:firstLineChars="200"/>
        <w:jc w:val="center"/>
        <w:outlineLvl w:val="1"/>
        <w:rPr>
          <w:rFonts w:hint="eastAsia" w:ascii="宋体" w:hAnsi="宋体" w:cs="宋体"/>
          <w:color w:val="auto"/>
          <w:sz w:val="28"/>
          <w:szCs w:val="28"/>
        </w:rPr>
      </w:pPr>
      <w:bookmarkStart w:id="0" w:name="_Toc23072"/>
      <w:bookmarkStart w:id="1" w:name="_Toc10707"/>
      <w:bookmarkStart w:id="2" w:name="_Toc14558"/>
      <w:bookmarkStart w:id="3" w:name="_Toc7869"/>
      <w:bookmarkStart w:id="4" w:name="_Toc35615663"/>
      <w:r>
        <w:rPr>
          <w:rFonts w:hint="eastAsia" w:ascii="宋体" w:hAnsi="宋体" w:cs="宋体"/>
          <w:b/>
          <w:bCs/>
          <w:color w:val="auto"/>
          <w:sz w:val="28"/>
          <w:szCs w:val="28"/>
        </w:rPr>
        <w:t>资格证明文件</w:t>
      </w:r>
      <w:bookmarkEnd w:id="0"/>
      <w:bookmarkEnd w:id="1"/>
      <w:bookmarkEnd w:id="2"/>
      <w:bookmarkEnd w:id="3"/>
      <w:bookmarkEnd w:id="4"/>
    </w:p>
    <w:p w14:paraId="1B935014">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bookmarkStart w:id="5" w:name="_Toc20863_WPSOffice_Level1"/>
      <w:r>
        <w:rPr>
          <w:rFonts w:hint="eastAsia" w:ascii="宋体" w:hAnsi="宋体" w:eastAsia="宋体" w:cs="宋体"/>
          <w:color w:val="auto"/>
          <w:sz w:val="24"/>
          <w:szCs w:val="24"/>
        </w:rPr>
        <w:t>1、</w:t>
      </w:r>
      <w:r>
        <w:rPr>
          <w:rFonts w:hint="eastAsia" w:ascii="宋体" w:hAnsi="宋体" w:eastAsia="宋体" w:cs="宋体"/>
          <w:sz w:val="24"/>
          <w:szCs w:val="24"/>
        </w:rPr>
        <w:t>营业执照</w:t>
      </w:r>
      <w:r>
        <w:rPr>
          <w:rFonts w:hint="eastAsia" w:ascii="宋体" w:hAnsi="宋体" w:eastAsia="宋体" w:cs="宋体"/>
          <w:sz w:val="24"/>
          <w:szCs w:val="24"/>
          <w:lang w:eastAsia="zh-CN"/>
        </w:rPr>
        <w:t>：</w:t>
      </w:r>
      <w:r>
        <w:rPr>
          <w:rFonts w:hint="eastAsia" w:ascii="宋体" w:hAnsi="宋体" w:eastAsia="宋体" w:cs="宋体"/>
          <w:sz w:val="24"/>
          <w:szCs w:val="24"/>
        </w:rPr>
        <w:t>具有独立承担民事责任能力的法人、其他组织或自然人，法人出具合法有效的营业执照，事业法人应提供事业单位法人等证明文件，其他组织应提供合法证明文件，自然人出具身份证明；供应商需在项目电子化交易系统中按要求提供证明资料并进行电子签章</w:t>
      </w:r>
      <w:r>
        <w:rPr>
          <w:rFonts w:hint="eastAsia" w:ascii="宋体" w:hAnsi="宋体" w:eastAsia="宋体" w:cs="宋体"/>
          <w:color w:val="auto"/>
          <w:sz w:val="24"/>
          <w:szCs w:val="24"/>
        </w:rPr>
        <w:t>；</w:t>
      </w:r>
    </w:p>
    <w:p w14:paraId="56463E70">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w:t>
      </w:r>
      <w:r>
        <w:rPr>
          <w:rFonts w:hint="eastAsia" w:ascii="宋体" w:hAnsi="宋体" w:eastAsia="宋体" w:cs="宋体"/>
          <w:sz w:val="24"/>
          <w:szCs w:val="24"/>
        </w:rPr>
        <w:t>供应商须具有健全的财务会计制度</w:t>
      </w:r>
      <w:r>
        <w:rPr>
          <w:rFonts w:hint="eastAsia" w:ascii="宋体" w:hAnsi="宋体" w:eastAsia="宋体" w:cs="宋体"/>
          <w:sz w:val="24"/>
          <w:szCs w:val="24"/>
          <w:lang w:eastAsia="zh-CN"/>
        </w:rPr>
        <w:t>：</w:t>
      </w:r>
      <w:r>
        <w:rPr>
          <w:rFonts w:hint="eastAsia" w:ascii="宋体" w:hAnsi="宋体" w:eastAsia="宋体" w:cs="宋体"/>
          <w:sz w:val="24"/>
          <w:szCs w:val="24"/>
        </w:rPr>
        <w:t>法人提供2024年度或2025年度经会计师事务所出具的财务审计报告（成立时间至递交</w:t>
      </w:r>
      <w:r>
        <w:rPr>
          <w:rFonts w:hint="eastAsia" w:ascii="宋体" w:hAnsi="宋体" w:eastAsia="宋体" w:cs="宋体"/>
          <w:sz w:val="24"/>
          <w:szCs w:val="24"/>
          <w:lang w:eastAsia="zh-CN"/>
        </w:rPr>
        <w:t>投标</w:t>
      </w:r>
      <w:r>
        <w:rPr>
          <w:rFonts w:hint="eastAsia" w:ascii="宋体" w:hAnsi="宋体" w:eastAsia="宋体" w:cs="宋体"/>
          <w:sz w:val="24"/>
          <w:szCs w:val="24"/>
        </w:rPr>
        <w:t>文件截止时间不足一年的可提供成立今的财务报表），或递交投标文件截止时间前六个月内其基本存款账户开户银行出具的资信证明及基本存款账户开户许可证（基本存款账户信息）；其他组织或自然人提供银行出具的资信证明或财务报表，供应商需在项目电子化交易系统中按要求提供证明资料并进行电子签章</w:t>
      </w:r>
      <w:r>
        <w:rPr>
          <w:rFonts w:hint="eastAsia" w:ascii="宋体" w:hAnsi="宋体" w:eastAsia="宋体" w:cs="宋体"/>
          <w:color w:val="auto"/>
          <w:sz w:val="24"/>
          <w:szCs w:val="24"/>
        </w:rPr>
        <w:t>；</w:t>
      </w:r>
    </w:p>
    <w:p w14:paraId="236FA5FB">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sz w:val="24"/>
          <w:szCs w:val="24"/>
        </w:rPr>
        <w:t>具有依法缴纳税收的良好记录</w:t>
      </w:r>
      <w:r>
        <w:rPr>
          <w:rFonts w:hint="eastAsia" w:ascii="宋体" w:hAnsi="宋体" w:eastAsia="宋体" w:cs="宋体"/>
          <w:sz w:val="24"/>
          <w:szCs w:val="24"/>
          <w:lang w:eastAsia="zh-CN"/>
        </w:rPr>
        <w:t>：</w:t>
      </w:r>
      <w:r>
        <w:rPr>
          <w:rFonts w:hint="eastAsia" w:ascii="宋体" w:hAnsi="宋体" w:eastAsia="宋体" w:cs="宋体"/>
          <w:sz w:val="24"/>
          <w:szCs w:val="24"/>
        </w:rPr>
        <w:t>提供递交投标文件截止时间前，一年内至少三个月依法缴纳税收的相关凭据（时间以税款所属日期为</w:t>
      </w:r>
      <w:bookmarkStart w:id="9" w:name="_GoBack"/>
      <w:bookmarkEnd w:id="9"/>
      <w:r>
        <w:rPr>
          <w:rFonts w:hint="eastAsia" w:ascii="宋体" w:hAnsi="宋体" w:eastAsia="宋体" w:cs="宋体"/>
          <w:sz w:val="24"/>
          <w:szCs w:val="24"/>
        </w:rPr>
        <w:t>准，税种为任意税种，凭据应有税务机关或代收机关的公章或业务专用章）；其他组织提供缴纳税收的凭据；依法免征、减征、零申报的供应商应提供相关文件证明，供应商需在项目电子化交易系统中按要求提供证明资料并进行电子签章</w:t>
      </w:r>
      <w:r>
        <w:rPr>
          <w:rFonts w:hint="eastAsia" w:ascii="宋体" w:hAnsi="宋体" w:eastAsia="宋体" w:cs="宋体"/>
          <w:color w:val="auto"/>
          <w:sz w:val="24"/>
          <w:szCs w:val="24"/>
        </w:rPr>
        <w:t>；</w:t>
      </w:r>
    </w:p>
    <w:p w14:paraId="7189E437">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eastAsia" w:ascii="宋体" w:hAnsi="宋体" w:eastAsia="宋体" w:cs="宋体"/>
          <w:sz w:val="24"/>
          <w:szCs w:val="24"/>
        </w:rPr>
        <w:t>具有依法缴纳社会保障资金的良好记录</w:t>
      </w:r>
      <w:r>
        <w:rPr>
          <w:rFonts w:hint="eastAsia" w:ascii="宋体" w:hAnsi="宋体" w:eastAsia="宋体" w:cs="宋体"/>
          <w:color w:val="auto"/>
          <w:sz w:val="24"/>
          <w:szCs w:val="24"/>
        </w:rPr>
        <w:t>：</w:t>
      </w:r>
      <w:r>
        <w:rPr>
          <w:rFonts w:hint="eastAsia" w:ascii="宋体" w:hAnsi="宋体" w:eastAsia="宋体" w:cs="宋体"/>
          <w:sz w:val="24"/>
          <w:szCs w:val="24"/>
        </w:rPr>
        <w:t>提供递交投标文件截止时间前，一年内至少三个月已缴纳的社会保障资金的凭据（社会保障资金缴存证明资料或社保机构开具的社会保险参保缴费情况证明）；依法不需要缴纳社会保障资金的供应商应提供相关文件证明，供应商需在项目电子化交易系统中按要求提供证明资料并进行电子签章</w:t>
      </w:r>
      <w:r>
        <w:rPr>
          <w:rFonts w:hint="eastAsia" w:ascii="宋体" w:hAnsi="宋体" w:eastAsia="宋体" w:cs="宋体"/>
          <w:color w:val="auto"/>
          <w:sz w:val="24"/>
          <w:szCs w:val="24"/>
        </w:rPr>
        <w:t>；</w:t>
      </w:r>
    </w:p>
    <w:p w14:paraId="378E4A8C">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w:t>
      </w:r>
      <w:r>
        <w:rPr>
          <w:rFonts w:hint="eastAsia" w:ascii="宋体" w:hAnsi="宋体" w:eastAsia="宋体" w:cs="宋体"/>
          <w:sz w:val="24"/>
          <w:szCs w:val="24"/>
        </w:rPr>
        <w:t>所必需的设备和专业技术能力承诺书</w:t>
      </w:r>
      <w:r>
        <w:rPr>
          <w:rFonts w:hint="eastAsia" w:ascii="宋体" w:hAnsi="宋体" w:eastAsia="宋体" w:cs="宋体"/>
          <w:color w:val="auto"/>
          <w:sz w:val="24"/>
          <w:szCs w:val="24"/>
        </w:rPr>
        <w:t>：</w:t>
      </w:r>
      <w:r>
        <w:rPr>
          <w:rFonts w:hint="eastAsia" w:ascii="宋体" w:hAnsi="宋体" w:eastAsia="宋体" w:cs="宋体"/>
          <w:sz w:val="24"/>
          <w:szCs w:val="24"/>
        </w:rPr>
        <w:t>供应商须具有履行合同所必需的设备和专业技术能力,根据自身情况提供承诺书，供应商需在项目电子化交易系统中按要求提供证明资料并进行电子签章</w:t>
      </w:r>
      <w:r>
        <w:rPr>
          <w:rFonts w:hint="eastAsia" w:ascii="宋体" w:hAnsi="宋体" w:eastAsia="宋体" w:cs="宋体"/>
          <w:color w:val="auto"/>
          <w:sz w:val="24"/>
          <w:szCs w:val="24"/>
        </w:rPr>
        <w:t>；</w:t>
      </w:r>
    </w:p>
    <w:p w14:paraId="5DBDCEBD">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w:t>
      </w:r>
      <w:r>
        <w:rPr>
          <w:rFonts w:hint="eastAsia" w:ascii="宋体" w:hAnsi="宋体" w:eastAsia="宋体" w:cs="宋体"/>
          <w:sz w:val="24"/>
          <w:szCs w:val="24"/>
        </w:rPr>
        <w:t>没有重大违法记录的书面声明</w:t>
      </w:r>
      <w:r>
        <w:rPr>
          <w:rFonts w:hint="eastAsia" w:ascii="宋体" w:hAnsi="宋体" w:eastAsia="宋体" w:cs="宋体"/>
          <w:color w:val="auto"/>
          <w:sz w:val="24"/>
          <w:szCs w:val="24"/>
        </w:rPr>
        <w:t>：</w:t>
      </w:r>
      <w:r>
        <w:rPr>
          <w:rFonts w:hint="eastAsia" w:ascii="宋体" w:hAnsi="宋体" w:eastAsia="宋体" w:cs="宋体"/>
          <w:sz w:val="24"/>
          <w:szCs w:val="24"/>
        </w:rPr>
        <w:t>提供参加本次政府采购活动前三年内在经营活动中没有重大违法记录的书面声明，供应商需在项目电子化交易系统中按要求提供证明资料并进行电子签章</w:t>
      </w:r>
      <w:r>
        <w:rPr>
          <w:rFonts w:hint="eastAsia" w:ascii="宋体" w:hAnsi="宋体" w:eastAsia="宋体" w:cs="宋体"/>
          <w:color w:val="auto"/>
          <w:sz w:val="24"/>
          <w:szCs w:val="24"/>
        </w:rPr>
        <w:t>；</w:t>
      </w:r>
    </w:p>
    <w:p w14:paraId="7E1BFC4F">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sz w:val="24"/>
          <w:szCs w:val="24"/>
        </w:rPr>
        <w:t>供应商须具有良好的商业信誉</w:t>
      </w:r>
      <w:r>
        <w:rPr>
          <w:rFonts w:hint="eastAsia" w:ascii="宋体" w:hAnsi="宋体" w:eastAsia="宋体" w:cs="宋体"/>
          <w:color w:val="auto"/>
          <w:sz w:val="24"/>
          <w:szCs w:val="24"/>
        </w:rPr>
        <w:t>：</w:t>
      </w:r>
      <w:r>
        <w:rPr>
          <w:rFonts w:hint="eastAsia" w:ascii="宋体" w:hAnsi="宋体" w:eastAsia="宋体" w:cs="宋体"/>
          <w:sz w:val="24"/>
          <w:szCs w:val="24"/>
        </w:rPr>
        <w:t>截止投标文件递交截止时间之前，供应商不得在“信用中国”网站（www.creditchina.gov.cn）列入“失信被执行人”、“重大税收违法失信主体”的名单；不得为“中国政府采购网”（http://www.ccgp.gov.cn/）政府采购“严重失信行为记录名单”中被财政部禁止参加政府采购活动的供应商，供应商需在项目电子化交易系统中按要求提供证明资料并进行电子签章</w:t>
      </w:r>
      <w:r>
        <w:rPr>
          <w:rFonts w:hint="eastAsia" w:ascii="宋体" w:hAnsi="宋体" w:eastAsia="宋体" w:cs="宋体"/>
          <w:color w:val="auto"/>
          <w:sz w:val="24"/>
          <w:szCs w:val="24"/>
        </w:rPr>
        <w:t>；</w:t>
      </w:r>
    </w:p>
    <w:p w14:paraId="6B9F7B56">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8</w:t>
      </w:r>
      <w:r>
        <w:rPr>
          <w:rFonts w:hint="eastAsia" w:ascii="宋体" w:hAnsi="宋体" w:eastAsia="宋体" w:cs="宋体"/>
          <w:color w:val="auto"/>
          <w:sz w:val="24"/>
          <w:szCs w:val="24"/>
        </w:rPr>
        <w:t>、</w:t>
      </w:r>
      <w:r>
        <w:rPr>
          <w:rFonts w:hint="eastAsia" w:ascii="宋体" w:hAnsi="宋体" w:eastAsia="宋体" w:cs="宋体"/>
          <w:sz w:val="24"/>
          <w:szCs w:val="24"/>
        </w:rPr>
        <w:t>法定代表人身份证明书或授权委托书</w:t>
      </w:r>
      <w:r>
        <w:rPr>
          <w:rFonts w:hint="eastAsia" w:ascii="宋体" w:hAnsi="宋体" w:eastAsia="宋体" w:cs="宋体"/>
          <w:color w:val="auto"/>
          <w:sz w:val="24"/>
          <w:szCs w:val="24"/>
        </w:rPr>
        <w:t>：</w:t>
      </w:r>
      <w:r>
        <w:rPr>
          <w:rFonts w:hint="eastAsia" w:ascii="宋体" w:hAnsi="宋体" w:eastAsia="宋体" w:cs="宋体"/>
          <w:sz w:val="24"/>
          <w:szCs w:val="24"/>
        </w:rPr>
        <w:t>供应商应提供法定代表人身份证明书或授权委托书。法定代表人直接参加的，须出具法定代表人身份证明书，并与营业执照上信息一致；被授权人参加的，须出具法定代表人授权委托书，供应商需在项目电子化交易系统中按要求提供证明资料并进行电子签章</w:t>
      </w:r>
      <w:r>
        <w:rPr>
          <w:rFonts w:hint="eastAsia" w:ascii="宋体" w:hAnsi="宋体" w:eastAsia="宋体" w:cs="宋体"/>
          <w:color w:val="auto"/>
          <w:sz w:val="24"/>
          <w:szCs w:val="24"/>
        </w:rPr>
        <w:t>；</w:t>
      </w:r>
    </w:p>
    <w:p w14:paraId="3BD5F9B3">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9</w:t>
      </w:r>
      <w:r>
        <w:rPr>
          <w:rFonts w:hint="eastAsia" w:ascii="宋体" w:hAnsi="宋体" w:eastAsia="宋体" w:cs="宋体"/>
          <w:color w:val="auto"/>
          <w:sz w:val="24"/>
          <w:szCs w:val="24"/>
        </w:rPr>
        <w:t>、</w:t>
      </w:r>
      <w:r>
        <w:rPr>
          <w:rFonts w:hint="eastAsia" w:ascii="宋体" w:hAnsi="宋体" w:eastAsia="宋体" w:cs="宋体"/>
          <w:sz w:val="24"/>
          <w:szCs w:val="24"/>
        </w:rPr>
        <w:t>限制投标情况</w:t>
      </w:r>
      <w:r>
        <w:rPr>
          <w:rFonts w:hint="eastAsia" w:ascii="宋体" w:hAnsi="宋体" w:eastAsia="宋体" w:cs="宋体"/>
          <w:color w:val="auto"/>
          <w:sz w:val="24"/>
          <w:szCs w:val="24"/>
        </w:rPr>
        <w:t>：</w:t>
      </w:r>
      <w:r>
        <w:rPr>
          <w:rFonts w:hint="eastAsia" w:ascii="宋体" w:hAnsi="宋体" w:eastAsia="宋体" w:cs="宋体"/>
          <w:sz w:val="24"/>
          <w:szCs w:val="24"/>
        </w:rPr>
        <w:t>①单位负责人为同一人或者存在直接控股、管理关系的不同供应商，不得参加同一合同项下的政府采购活动；②除单一来源采购项目外，为采购项目提供整体设计、规范编制或者项目管理、监理、检测等服务的供应商，不得再参加该采购项目的其他采购活动。供应商需在项目电子化交易系统中按要求提供证明资料并进行电子签章</w:t>
      </w:r>
      <w:r>
        <w:rPr>
          <w:rFonts w:hint="eastAsia" w:ascii="宋体" w:hAnsi="宋体" w:eastAsia="宋体" w:cs="宋体"/>
          <w:color w:val="auto"/>
          <w:sz w:val="24"/>
          <w:szCs w:val="24"/>
        </w:rPr>
        <w:t>；</w:t>
      </w:r>
    </w:p>
    <w:p w14:paraId="3A799FB4">
      <w:pPr>
        <w:pStyle w:val="10"/>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、非联合体</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rPr>
        <w:t>声明：本项目不接受联合体</w:t>
      </w:r>
      <w:r>
        <w:rPr>
          <w:rFonts w:hint="eastAsia" w:ascii="宋体" w:hAnsi="宋体" w:eastAsia="宋体" w:cs="宋体"/>
          <w:color w:val="auto"/>
          <w:sz w:val="24"/>
          <w:szCs w:val="24"/>
          <w:lang w:val="en-US" w:eastAsia="zh-CN"/>
        </w:rPr>
        <w:t>投标</w:t>
      </w:r>
      <w:r>
        <w:rPr>
          <w:rFonts w:hint="eastAsia" w:ascii="宋体" w:hAnsi="宋体" w:eastAsia="宋体" w:cs="宋体"/>
          <w:color w:val="auto"/>
          <w:sz w:val="24"/>
          <w:szCs w:val="24"/>
        </w:rPr>
        <w:t>，供应商需在项目电子化交易系统中按要求提供证明资料并进行电子签章。</w:t>
      </w:r>
    </w:p>
    <w:p w14:paraId="47ABAF92">
      <w:pPr>
        <w:pStyle w:val="5"/>
        <w:adjustRightInd w:val="0"/>
        <w:snapToGrid w:val="0"/>
        <w:ind w:firstLine="482" w:firstLineChars="200"/>
        <w:rPr>
          <w:rFonts w:hint="eastAsia" w:ascii="宋体" w:hAnsi="宋体" w:cs="宋体"/>
          <w:b/>
          <w:bCs/>
          <w:color w:val="auto"/>
          <w:sz w:val="24"/>
          <w:szCs w:val="24"/>
        </w:rPr>
      </w:pPr>
    </w:p>
    <w:p w14:paraId="4C9900D0">
      <w:pPr>
        <w:pageBreakBefore w:val="0"/>
        <w:kinsoku/>
        <w:wordWrap/>
        <w:overflowPunct/>
        <w:topLinePunct w:val="0"/>
        <w:bidi w:val="0"/>
        <w:adjustRightInd w:val="0"/>
        <w:snapToGrid w:val="0"/>
        <w:spacing w:line="360" w:lineRule="auto"/>
        <w:ind w:firstLine="472" w:firstLineChars="196"/>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bCs/>
          <w:color w:val="auto"/>
          <w:sz w:val="24"/>
          <w:szCs w:val="24"/>
        </w:rPr>
        <w:t>注：</w:t>
      </w:r>
      <w:r>
        <w:rPr>
          <w:rFonts w:hint="eastAsia" w:asciiTheme="minorEastAsia" w:hAnsiTheme="minorEastAsia" w:eastAsiaTheme="minorEastAsia" w:cstheme="minorEastAsia"/>
          <w:b/>
          <w:bCs/>
          <w:color w:val="auto"/>
          <w:sz w:val="24"/>
          <w:szCs w:val="24"/>
          <w:lang w:val="en-US" w:eastAsia="zh-CN"/>
        </w:rPr>
        <w:t>1、</w:t>
      </w:r>
      <w:r>
        <w:rPr>
          <w:rFonts w:hint="eastAsia" w:asciiTheme="minorEastAsia" w:hAnsiTheme="minorEastAsia" w:eastAsiaTheme="minorEastAsia" w:cstheme="minorEastAsia"/>
          <w:b/>
          <w:bCs/>
          <w:color w:val="auto"/>
          <w:sz w:val="24"/>
          <w:szCs w:val="24"/>
          <w:lang w:eastAsia="zh-CN"/>
        </w:rPr>
        <w:t>以上</w:t>
      </w:r>
      <w:r>
        <w:rPr>
          <w:rFonts w:hint="eastAsia" w:asciiTheme="minorEastAsia" w:hAnsiTheme="minorEastAsia" w:eastAsiaTheme="minorEastAsia" w:cstheme="minorEastAsia"/>
          <w:b/>
          <w:color w:val="auto"/>
          <w:sz w:val="24"/>
          <w:szCs w:val="24"/>
        </w:rPr>
        <w:t>条件为</w:t>
      </w:r>
      <w:r>
        <w:rPr>
          <w:rFonts w:hint="eastAsia" w:asciiTheme="minorEastAsia" w:hAnsiTheme="minorEastAsia" w:eastAsiaTheme="minorEastAsia" w:cstheme="minorEastAsia"/>
          <w:b/>
          <w:color w:val="auto"/>
          <w:sz w:val="24"/>
          <w:szCs w:val="24"/>
          <w:lang w:eastAsia="zh-CN"/>
        </w:rPr>
        <w:t>必须满足的资格条件</w:t>
      </w:r>
      <w:r>
        <w:rPr>
          <w:rFonts w:hint="eastAsia" w:asciiTheme="minorEastAsia" w:hAnsiTheme="minorEastAsia" w:eastAsiaTheme="minorEastAsia" w:cstheme="minorEastAsia"/>
          <w:b/>
          <w:color w:val="auto"/>
          <w:sz w:val="24"/>
          <w:szCs w:val="24"/>
        </w:rPr>
        <w:t>，</w:t>
      </w:r>
      <w:r>
        <w:rPr>
          <w:rFonts w:hint="eastAsia" w:asciiTheme="minorEastAsia" w:hAnsiTheme="minorEastAsia" w:eastAsiaTheme="minorEastAsia" w:cstheme="minorEastAsia"/>
          <w:b/>
          <w:color w:val="auto"/>
          <w:sz w:val="24"/>
          <w:szCs w:val="24"/>
          <w:lang w:eastAsia="zh-CN"/>
        </w:rPr>
        <w:t>投标文件</w:t>
      </w:r>
      <w:r>
        <w:rPr>
          <w:rFonts w:hint="eastAsia" w:asciiTheme="minorEastAsia" w:hAnsiTheme="minorEastAsia" w:eastAsiaTheme="minorEastAsia" w:cstheme="minorEastAsia"/>
          <w:b/>
          <w:color w:val="auto"/>
          <w:sz w:val="24"/>
          <w:szCs w:val="24"/>
        </w:rPr>
        <w:t>中附证明资料的原件或复印件加盖公章。有一项不合格或缺少一项按不合格标处理；</w:t>
      </w:r>
    </w:p>
    <w:p w14:paraId="175FF12D">
      <w:pPr>
        <w:pageBreakBefore w:val="0"/>
        <w:widowControl/>
        <w:kinsoku/>
        <w:wordWrap/>
        <w:overflowPunct/>
        <w:topLinePunct w:val="0"/>
        <w:bidi w:val="0"/>
        <w:adjustRightInd w:val="0"/>
        <w:snapToGrid w:val="0"/>
        <w:spacing w:line="360" w:lineRule="auto"/>
        <w:ind w:firstLine="482" w:firstLineChars="200"/>
        <w:jc w:val="left"/>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2、</w:t>
      </w:r>
      <w:r>
        <w:rPr>
          <w:rFonts w:hint="eastAsia" w:asciiTheme="minorEastAsia" w:hAnsiTheme="minorEastAsia" w:eastAsiaTheme="minorEastAsia" w:cstheme="minorEastAsia"/>
          <w:b/>
          <w:bCs/>
          <w:color w:val="auto"/>
          <w:sz w:val="24"/>
          <w:szCs w:val="24"/>
          <w:lang w:val="en-US" w:eastAsia="zh-CN"/>
        </w:rPr>
        <w:t>法定代表人直接参加</w:t>
      </w:r>
      <w:r>
        <w:rPr>
          <w:rFonts w:hint="eastAsia" w:asciiTheme="minorEastAsia" w:hAnsiTheme="minorEastAsia" w:eastAsiaTheme="minorEastAsia" w:cstheme="minorEastAsia"/>
          <w:b/>
          <w:color w:val="auto"/>
          <w:sz w:val="24"/>
          <w:szCs w:val="24"/>
          <w:lang w:val="en-US" w:eastAsia="zh-CN"/>
        </w:rPr>
        <w:t>开标</w:t>
      </w:r>
      <w:r>
        <w:rPr>
          <w:rFonts w:hint="eastAsia" w:asciiTheme="minorEastAsia" w:hAnsiTheme="minorEastAsia" w:eastAsiaTheme="minorEastAsia" w:cstheme="minorEastAsia"/>
          <w:b/>
          <w:color w:val="auto"/>
          <w:sz w:val="24"/>
          <w:szCs w:val="24"/>
          <w:lang w:eastAsia="zh-CN"/>
        </w:rPr>
        <w:t>会议的</w:t>
      </w:r>
      <w:r>
        <w:rPr>
          <w:rFonts w:hint="eastAsia" w:asciiTheme="minorEastAsia" w:hAnsiTheme="minorEastAsia" w:eastAsiaTheme="minorEastAsia" w:cstheme="minorEastAsia"/>
          <w:b/>
          <w:bCs/>
          <w:color w:val="auto"/>
          <w:sz w:val="24"/>
          <w:szCs w:val="24"/>
          <w:lang w:val="en-US" w:eastAsia="zh-CN"/>
        </w:rPr>
        <w:t>，须在投标文件中提交法定代表人身份证明书，并与营业执照上信息一致；被授权人参加</w:t>
      </w:r>
      <w:r>
        <w:rPr>
          <w:rFonts w:hint="eastAsia" w:asciiTheme="minorEastAsia" w:hAnsiTheme="minorEastAsia" w:eastAsiaTheme="minorEastAsia" w:cstheme="minorEastAsia"/>
          <w:b/>
          <w:color w:val="auto"/>
          <w:sz w:val="24"/>
          <w:szCs w:val="24"/>
          <w:lang w:val="en-US" w:eastAsia="zh-CN"/>
        </w:rPr>
        <w:t>开标</w:t>
      </w:r>
      <w:r>
        <w:rPr>
          <w:rFonts w:hint="eastAsia" w:asciiTheme="minorEastAsia" w:hAnsiTheme="minorEastAsia" w:eastAsiaTheme="minorEastAsia" w:cstheme="minorEastAsia"/>
          <w:b/>
          <w:color w:val="auto"/>
          <w:sz w:val="24"/>
          <w:szCs w:val="24"/>
          <w:lang w:eastAsia="zh-CN"/>
        </w:rPr>
        <w:t>会议</w:t>
      </w:r>
      <w:r>
        <w:rPr>
          <w:rFonts w:hint="eastAsia" w:asciiTheme="minorEastAsia" w:hAnsiTheme="minorEastAsia" w:eastAsiaTheme="minorEastAsia" w:cstheme="minorEastAsia"/>
          <w:b/>
          <w:bCs/>
          <w:color w:val="auto"/>
          <w:sz w:val="24"/>
          <w:szCs w:val="24"/>
          <w:lang w:val="en-US" w:eastAsia="zh-CN"/>
        </w:rPr>
        <w:t>的，须在投标文件中提交法定代表人授权委托书（法定代表人身份证明书及法定代表人授权委托书须使用投标文件中给定的格式）。</w:t>
      </w:r>
    </w:p>
    <w:p w14:paraId="1B3F860C">
      <w:pPr>
        <w:pStyle w:val="6"/>
        <w:adjustRightInd w:val="0"/>
        <w:snapToGrid w:val="0"/>
        <w:spacing w:line="360" w:lineRule="auto"/>
        <w:ind w:firstLine="0" w:firstLineChars="0"/>
        <w:jc w:val="center"/>
        <w:rPr>
          <w:rFonts w:ascii="宋体" w:hAnsi="宋体" w:cs="宋体"/>
          <w:bCs/>
          <w:color w:val="auto"/>
          <w:szCs w:val="28"/>
        </w:rPr>
      </w:pPr>
      <w:r>
        <w:rPr>
          <w:rFonts w:ascii="宋体" w:hAnsi="宋体" w:cs="宋体"/>
          <w:bCs/>
          <w:color w:val="auto"/>
          <w:szCs w:val="28"/>
        </w:rPr>
        <w:br w:type="page"/>
      </w:r>
      <w:r>
        <w:rPr>
          <w:rFonts w:ascii="宋体" w:hAnsi="宋体" w:cs="宋体"/>
          <w:bCs/>
          <w:color w:val="auto"/>
          <w:szCs w:val="28"/>
        </w:rPr>
        <w:t>供应商基本情况表</w:t>
      </w:r>
    </w:p>
    <w:tbl>
      <w:tblPr>
        <w:tblStyle w:val="8"/>
        <w:tblW w:w="4998"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26"/>
        <w:gridCol w:w="545"/>
        <w:gridCol w:w="961"/>
        <w:gridCol w:w="1382"/>
        <w:gridCol w:w="1416"/>
        <w:gridCol w:w="606"/>
        <w:gridCol w:w="1913"/>
        <w:gridCol w:w="1689"/>
      </w:tblGrid>
      <w:tr w14:paraId="2839E7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58" w:hRule="atLeast"/>
          <w:jc w:val="center"/>
        </w:trPr>
        <w:tc>
          <w:tcPr>
            <w:tcW w:w="1208" w:type="pct"/>
            <w:gridSpan w:val="3"/>
            <w:noWrap w:val="0"/>
            <w:vAlign w:val="center"/>
          </w:tcPr>
          <w:p w14:paraId="24F99424">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供应商名称</w:t>
            </w:r>
          </w:p>
        </w:tc>
        <w:tc>
          <w:tcPr>
            <w:tcW w:w="1842" w:type="pct"/>
            <w:gridSpan w:val="3"/>
            <w:noWrap w:val="0"/>
            <w:vAlign w:val="center"/>
          </w:tcPr>
          <w:p w14:paraId="0A7598AC">
            <w:pPr>
              <w:topLinePunct/>
              <w:adjustRightInd w:val="0"/>
              <w:snapToGrid w:val="0"/>
              <w:spacing w:line="360" w:lineRule="auto"/>
              <w:jc w:val="center"/>
              <w:rPr>
                <w:rFonts w:hint="eastAsia" w:ascii="宋体" w:hAnsi="宋体" w:cs="宋体"/>
                <w:color w:val="auto"/>
                <w:sz w:val="24"/>
                <w:szCs w:val="24"/>
              </w:rPr>
            </w:pPr>
          </w:p>
        </w:tc>
        <w:tc>
          <w:tcPr>
            <w:tcW w:w="1035" w:type="pct"/>
            <w:noWrap w:val="0"/>
            <w:vAlign w:val="center"/>
          </w:tcPr>
          <w:p w14:paraId="48B12C6A">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法定代表人</w:t>
            </w:r>
          </w:p>
        </w:tc>
        <w:tc>
          <w:tcPr>
            <w:tcW w:w="913" w:type="pct"/>
            <w:noWrap w:val="0"/>
            <w:vAlign w:val="center"/>
          </w:tcPr>
          <w:p w14:paraId="430D5E5A">
            <w:pPr>
              <w:topLinePunct/>
              <w:adjustRightInd w:val="0"/>
              <w:snapToGrid w:val="0"/>
              <w:spacing w:line="360" w:lineRule="auto"/>
              <w:jc w:val="center"/>
              <w:rPr>
                <w:rFonts w:hint="eastAsia" w:ascii="宋体" w:hAnsi="宋体" w:cs="宋体"/>
                <w:color w:val="auto"/>
                <w:sz w:val="24"/>
                <w:szCs w:val="24"/>
              </w:rPr>
            </w:pPr>
          </w:p>
        </w:tc>
      </w:tr>
      <w:tr w14:paraId="1979C7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7" w:hRule="atLeast"/>
          <w:jc w:val="center"/>
        </w:trPr>
        <w:tc>
          <w:tcPr>
            <w:tcW w:w="1208" w:type="pct"/>
            <w:gridSpan w:val="3"/>
            <w:noWrap w:val="0"/>
            <w:vAlign w:val="center"/>
          </w:tcPr>
          <w:p w14:paraId="15B12BAB">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邮政编码</w:t>
            </w:r>
          </w:p>
        </w:tc>
        <w:tc>
          <w:tcPr>
            <w:tcW w:w="1842" w:type="pct"/>
            <w:gridSpan w:val="3"/>
            <w:noWrap w:val="0"/>
            <w:vAlign w:val="center"/>
          </w:tcPr>
          <w:p w14:paraId="31AF4493">
            <w:pPr>
              <w:topLinePunct/>
              <w:adjustRightInd w:val="0"/>
              <w:snapToGrid w:val="0"/>
              <w:spacing w:line="360" w:lineRule="auto"/>
              <w:jc w:val="center"/>
              <w:rPr>
                <w:rFonts w:hint="eastAsia" w:ascii="宋体" w:hAnsi="宋体" w:cs="宋体"/>
                <w:color w:val="auto"/>
                <w:sz w:val="24"/>
                <w:szCs w:val="24"/>
              </w:rPr>
            </w:pPr>
          </w:p>
        </w:tc>
        <w:tc>
          <w:tcPr>
            <w:tcW w:w="1035" w:type="pct"/>
            <w:noWrap w:val="0"/>
            <w:vAlign w:val="center"/>
          </w:tcPr>
          <w:p w14:paraId="3B7016D5">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企业类型</w:t>
            </w:r>
          </w:p>
        </w:tc>
        <w:tc>
          <w:tcPr>
            <w:tcW w:w="913" w:type="pct"/>
            <w:noWrap w:val="0"/>
            <w:vAlign w:val="center"/>
          </w:tcPr>
          <w:p w14:paraId="6DD0D396">
            <w:pPr>
              <w:topLinePunct/>
              <w:adjustRightInd w:val="0"/>
              <w:snapToGrid w:val="0"/>
              <w:spacing w:line="360" w:lineRule="auto"/>
              <w:jc w:val="center"/>
              <w:rPr>
                <w:rFonts w:hint="eastAsia" w:ascii="宋体" w:hAnsi="宋体" w:cs="宋体"/>
                <w:color w:val="auto"/>
                <w:sz w:val="24"/>
                <w:szCs w:val="24"/>
              </w:rPr>
            </w:pPr>
          </w:p>
        </w:tc>
      </w:tr>
      <w:tr w14:paraId="40D7C7C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94" w:hRule="atLeast"/>
          <w:jc w:val="center"/>
        </w:trPr>
        <w:tc>
          <w:tcPr>
            <w:tcW w:w="1208" w:type="pct"/>
            <w:gridSpan w:val="3"/>
            <w:noWrap w:val="0"/>
            <w:vAlign w:val="center"/>
          </w:tcPr>
          <w:p w14:paraId="4E8317EB">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上年营业收入</w:t>
            </w:r>
          </w:p>
        </w:tc>
        <w:tc>
          <w:tcPr>
            <w:tcW w:w="1842" w:type="pct"/>
            <w:gridSpan w:val="3"/>
            <w:noWrap w:val="0"/>
            <w:vAlign w:val="center"/>
          </w:tcPr>
          <w:p w14:paraId="7F336372">
            <w:pPr>
              <w:topLinePunct/>
              <w:adjustRightInd w:val="0"/>
              <w:snapToGrid w:val="0"/>
              <w:spacing w:line="360" w:lineRule="auto"/>
              <w:jc w:val="center"/>
              <w:rPr>
                <w:rFonts w:hint="eastAsia" w:ascii="宋体" w:hAnsi="宋体" w:cs="宋体"/>
                <w:color w:val="auto"/>
                <w:sz w:val="24"/>
                <w:szCs w:val="24"/>
              </w:rPr>
            </w:pPr>
          </w:p>
        </w:tc>
        <w:tc>
          <w:tcPr>
            <w:tcW w:w="1035" w:type="pct"/>
            <w:noWrap w:val="0"/>
            <w:vAlign w:val="center"/>
          </w:tcPr>
          <w:p w14:paraId="49285A52">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员工总人数</w:t>
            </w:r>
          </w:p>
        </w:tc>
        <w:tc>
          <w:tcPr>
            <w:tcW w:w="913" w:type="pct"/>
            <w:noWrap w:val="0"/>
            <w:vAlign w:val="center"/>
          </w:tcPr>
          <w:p w14:paraId="4F848BF9">
            <w:pPr>
              <w:topLinePunct/>
              <w:adjustRightInd w:val="0"/>
              <w:snapToGrid w:val="0"/>
              <w:spacing w:line="360" w:lineRule="auto"/>
              <w:jc w:val="center"/>
              <w:rPr>
                <w:rFonts w:hint="eastAsia" w:ascii="宋体" w:hAnsi="宋体" w:cs="宋体"/>
                <w:color w:val="auto"/>
                <w:sz w:val="24"/>
                <w:szCs w:val="24"/>
              </w:rPr>
            </w:pPr>
          </w:p>
        </w:tc>
      </w:tr>
      <w:tr w14:paraId="453D9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56" w:hRule="atLeast"/>
          <w:jc w:val="center"/>
        </w:trPr>
        <w:tc>
          <w:tcPr>
            <w:tcW w:w="393" w:type="pct"/>
            <w:vMerge w:val="restart"/>
            <w:noWrap w:val="0"/>
            <w:vAlign w:val="center"/>
          </w:tcPr>
          <w:p w14:paraId="2AE7C35B">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营业执照</w:t>
            </w:r>
          </w:p>
        </w:tc>
        <w:tc>
          <w:tcPr>
            <w:tcW w:w="1563" w:type="pct"/>
            <w:gridSpan w:val="3"/>
            <w:noWrap w:val="0"/>
            <w:vAlign w:val="center"/>
          </w:tcPr>
          <w:p w14:paraId="1077E389">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统一社会信用代码(注册号码)</w:t>
            </w:r>
          </w:p>
        </w:tc>
        <w:tc>
          <w:tcPr>
            <w:tcW w:w="3043" w:type="pct"/>
            <w:gridSpan w:val="4"/>
            <w:noWrap w:val="0"/>
            <w:vAlign w:val="center"/>
          </w:tcPr>
          <w:p w14:paraId="55E1BE31">
            <w:pPr>
              <w:topLinePunct/>
              <w:adjustRightInd w:val="0"/>
              <w:snapToGrid w:val="0"/>
              <w:spacing w:line="360" w:lineRule="auto"/>
              <w:jc w:val="center"/>
              <w:rPr>
                <w:rFonts w:hint="eastAsia" w:ascii="宋体" w:hAnsi="宋体" w:cs="宋体"/>
                <w:color w:val="auto"/>
                <w:sz w:val="24"/>
                <w:szCs w:val="24"/>
              </w:rPr>
            </w:pPr>
          </w:p>
        </w:tc>
      </w:tr>
      <w:tr w14:paraId="62C635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03968018">
            <w:pPr>
              <w:topLinePunct/>
              <w:adjustRightInd w:val="0"/>
              <w:snapToGrid w:val="0"/>
              <w:spacing w:line="360" w:lineRule="auto"/>
              <w:jc w:val="center"/>
              <w:rPr>
                <w:rFonts w:hint="eastAsia" w:ascii="宋体" w:hAnsi="宋体" w:cs="宋体"/>
                <w:color w:val="auto"/>
                <w:sz w:val="24"/>
                <w:szCs w:val="24"/>
              </w:rPr>
            </w:pPr>
          </w:p>
        </w:tc>
        <w:tc>
          <w:tcPr>
            <w:tcW w:w="1563" w:type="pct"/>
            <w:gridSpan w:val="3"/>
            <w:noWrap w:val="0"/>
            <w:vAlign w:val="center"/>
          </w:tcPr>
          <w:p w14:paraId="6334150F">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注册地址</w:t>
            </w:r>
          </w:p>
        </w:tc>
        <w:tc>
          <w:tcPr>
            <w:tcW w:w="3043" w:type="pct"/>
            <w:gridSpan w:val="4"/>
            <w:noWrap w:val="0"/>
            <w:vAlign w:val="center"/>
          </w:tcPr>
          <w:p w14:paraId="02160EA7">
            <w:pPr>
              <w:topLinePunct/>
              <w:adjustRightInd w:val="0"/>
              <w:snapToGrid w:val="0"/>
              <w:spacing w:line="360" w:lineRule="auto"/>
              <w:jc w:val="center"/>
              <w:rPr>
                <w:rFonts w:hint="eastAsia" w:ascii="宋体" w:hAnsi="宋体" w:cs="宋体"/>
                <w:color w:val="auto"/>
                <w:sz w:val="24"/>
                <w:szCs w:val="24"/>
              </w:rPr>
            </w:pPr>
          </w:p>
        </w:tc>
      </w:tr>
      <w:tr w14:paraId="690192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66538D3C">
            <w:pPr>
              <w:topLinePunct/>
              <w:adjustRightInd w:val="0"/>
              <w:snapToGrid w:val="0"/>
              <w:spacing w:line="360" w:lineRule="auto"/>
              <w:jc w:val="center"/>
              <w:rPr>
                <w:rFonts w:hint="eastAsia" w:ascii="宋体" w:hAnsi="宋体" w:cs="宋体"/>
                <w:color w:val="auto"/>
                <w:sz w:val="24"/>
                <w:szCs w:val="24"/>
              </w:rPr>
            </w:pPr>
          </w:p>
        </w:tc>
        <w:tc>
          <w:tcPr>
            <w:tcW w:w="1563" w:type="pct"/>
            <w:gridSpan w:val="3"/>
            <w:noWrap w:val="0"/>
            <w:vAlign w:val="center"/>
          </w:tcPr>
          <w:p w14:paraId="7580EB8C">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发证机关</w:t>
            </w:r>
          </w:p>
        </w:tc>
        <w:tc>
          <w:tcPr>
            <w:tcW w:w="1094" w:type="pct"/>
            <w:gridSpan w:val="2"/>
            <w:noWrap w:val="0"/>
            <w:vAlign w:val="center"/>
          </w:tcPr>
          <w:p w14:paraId="27558A56">
            <w:pPr>
              <w:topLinePunct/>
              <w:adjustRightInd w:val="0"/>
              <w:snapToGrid w:val="0"/>
              <w:spacing w:line="360" w:lineRule="auto"/>
              <w:jc w:val="center"/>
              <w:rPr>
                <w:rFonts w:hint="eastAsia" w:ascii="宋体" w:hAnsi="宋体" w:cs="宋体"/>
                <w:color w:val="auto"/>
                <w:sz w:val="24"/>
                <w:szCs w:val="24"/>
              </w:rPr>
            </w:pPr>
          </w:p>
        </w:tc>
        <w:tc>
          <w:tcPr>
            <w:tcW w:w="1035" w:type="pct"/>
            <w:noWrap w:val="0"/>
            <w:vAlign w:val="center"/>
          </w:tcPr>
          <w:p w14:paraId="2DF56BC1">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发证日期</w:t>
            </w:r>
          </w:p>
        </w:tc>
        <w:tc>
          <w:tcPr>
            <w:tcW w:w="913" w:type="pct"/>
            <w:noWrap w:val="0"/>
            <w:vAlign w:val="center"/>
          </w:tcPr>
          <w:p w14:paraId="140A5997">
            <w:pPr>
              <w:topLinePunct/>
              <w:adjustRightInd w:val="0"/>
              <w:snapToGrid w:val="0"/>
              <w:spacing w:line="360" w:lineRule="auto"/>
              <w:jc w:val="center"/>
              <w:rPr>
                <w:rFonts w:hint="eastAsia" w:ascii="宋体" w:hAnsi="宋体" w:cs="宋体"/>
                <w:color w:val="auto"/>
                <w:sz w:val="24"/>
                <w:szCs w:val="24"/>
              </w:rPr>
            </w:pPr>
          </w:p>
        </w:tc>
      </w:tr>
      <w:tr w14:paraId="460785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7941E2FC">
            <w:pPr>
              <w:topLinePunct/>
              <w:adjustRightInd w:val="0"/>
              <w:snapToGrid w:val="0"/>
              <w:spacing w:line="360" w:lineRule="auto"/>
              <w:jc w:val="center"/>
              <w:rPr>
                <w:rFonts w:hint="eastAsia" w:ascii="宋体" w:hAnsi="宋体" w:cs="宋体"/>
                <w:color w:val="auto"/>
                <w:sz w:val="24"/>
                <w:szCs w:val="24"/>
              </w:rPr>
            </w:pPr>
          </w:p>
        </w:tc>
        <w:tc>
          <w:tcPr>
            <w:tcW w:w="1563" w:type="pct"/>
            <w:gridSpan w:val="3"/>
            <w:noWrap w:val="0"/>
            <w:vAlign w:val="center"/>
          </w:tcPr>
          <w:p w14:paraId="15DD05A5">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营业范围（主营）</w:t>
            </w:r>
          </w:p>
        </w:tc>
        <w:tc>
          <w:tcPr>
            <w:tcW w:w="3043" w:type="pct"/>
            <w:gridSpan w:val="4"/>
            <w:noWrap w:val="0"/>
            <w:vAlign w:val="center"/>
          </w:tcPr>
          <w:p w14:paraId="2F385F6A">
            <w:pPr>
              <w:topLinePunct/>
              <w:adjustRightInd w:val="0"/>
              <w:snapToGrid w:val="0"/>
              <w:spacing w:line="360" w:lineRule="auto"/>
              <w:jc w:val="center"/>
              <w:rPr>
                <w:rFonts w:hint="eastAsia" w:ascii="宋体" w:hAnsi="宋体" w:cs="宋体"/>
                <w:color w:val="auto"/>
                <w:sz w:val="24"/>
                <w:szCs w:val="24"/>
              </w:rPr>
            </w:pPr>
          </w:p>
        </w:tc>
      </w:tr>
      <w:tr w14:paraId="166EEA2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1" w:hRule="atLeast"/>
          <w:jc w:val="center"/>
        </w:trPr>
        <w:tc>
          <w:tcPr>
            <w:tcW w:w="393" w:type="pct"/>
            <w:vMerge w:val="continue"/>
            <w:noWrap w:val="0"/>
            <w:vAlign w:val="center"/>
          </w:tcPr>
          <w:p w14:paraId="3DCD7FC6">
            <w:pPr>
              <w:topLinePunct/>
              <w:adjustRightInd w:val="0"/>
              <w:snapToGrid w:val="0"/>
              <w:spacing w:line="360" w:lineRule="auto"/>
              <w:jc w:val="center"/>
              <w:rPr>
                <w:rFonts w:hint="eastAsia" w:ascii="宋体" w:hAnsi="宋体" w:cs="宋体"/>
                <w:color w:val="auto"/>
                <w:sz w:val="24"/>
                <w:szCs w:val="24"/>
              </w:rPr>
            </w:pPr>
          </w:p>
        </w:tc>
        <w:tc>
          <w:tcPr>
            <w:tcW w:w="1563" w:type="pct"/>
            <w:gridSpan w:val="3"/>
            <w:noWrap w:val="0"/>
            <w:vAlign w:val="center"/>
          </w:tcPr>
          <w:p w14:paraId="7FF755A7">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营业范围（兼营）</w:t>
            </w:r>
          </w:p>
        </w:tc>
        <w:tc>
          <w:tcPr>
            <w:tcW w:w="3043" w:type="pct"/>
            <w:gridSpan w:val="4"/>
            <w:noWrap w:val="0"/>
            <w:vAlign w:val="center"/>
          </w:tcPr>
          <w:p w14:paraId="30C6E7BB">
            <w:pPr>
              <w:topLinePunct/>
              <w:adjustRightInd w:val="0"/>
              <w:snapToGrid w:val="0"/>
              <w:spacing w:line="360" w:lineRule="auto"/>
              <w:jc w:val="center"/>
              <w:rPr>
                <w:rFonts w:hint="eastAsia" w:ascii="宋体" w:hAnsi="宋体" w:cs="宋体"/>
                <w:color w:val="auto"/>
                <w:sz w:val="24"/>
                <w:szCs w:val="24"/>
              </w:rPr>
            </w:pPr>
          </w:p>
        </w:tc>
      </w:tr>
      <w:tr w14:paraId="734886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9" w:hRule="atLeast"/>
          <w:jc w:val="center"/>
        </w:trPr>
        <w:tc>
          <w:tcPr>
            <w:tcW w:w="1956" w:type="pct"/>
            <w:gridSpan w:val="4"/>
            <w:noWrap w:val="0"/>
            <w:vAlign w:val="center"/>
          </w:tcPr>
          <w:p w14:paraId="6AC6C1A2">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基本账户开户行及帐号</w:t>
            </w:r>
          </w:p>
        </w:tc>
        <w:tc>
          <w:tcPr>
            <w:tcW w:w="3043" w:type="pct"/>
            <w:gridSpan w:val="4"/>
            <w:noWrap w:val="0"/>
            <w:vAlign w:val="center"/>
          </w:tcPr>
          <w:p w14:paraId="4037BF28">
            <w:pPr>
              <w:topLinePunct/>
              <w:adjustRightInd w:val="0"/>
              <w:snapToGrid w:val="0"/>
              <w:spacing w:line="360" w:lineRule="auto"/>
              <w:jc w:val="center"/>
              <w:rPr>
                <w:rFonts w:hint="eastAsia" w:ascii="宋体" w:hAnsi="宋体" w:cs="宋体"/>
                <w:color w:val="auto"/>
                <w:sz w:val="24"/>
                <w:szCs w:val="24"/>
              </w:rPr>
            </w:pPr>
          </w:p>
        </w:tc>
      </w:tr>
      <w:tr w14:paraId="39A0BC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49" w:hRule="atLeast"/>
          <w:jc w:val="center"/>
        </w:trPr>
        <w:tc>
          <w:tcPr>
            <w:tcW w:w="1956" w:type="pct"/>
            <w:gridSpan w:val="4"/>
            <w:noWrap w:val="0"/>
            <w:vAlign w:val="center"/>
          </w:tcPr>
          <w:p w14:paraId="393C81D3">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资产总额（万元）</w:t>
            </w:r>
          </w:p>
        </w:tc>
        <w:tc>
          <w:tcPr>
            <w:tcW w:w="3043" w:type="pct"/>
            <w:gridSpan w:val="4"/>
            <w:noWrap w:val="0"/>
            <w:vAlign w:val="center"/>
          </w:tcPr>
          <w:p w14:paraId="2D3E7FFB">
            <w:pPr>
              <w:topLinePunct/>
              <w:adjustRightInd w:val="0"/>
              <w:snapToGrid w:val="0"/>
              <w:spacing w:line="360" w:lineRule="auto"/>
              <w:jc w:val="center"/>
              <w:rPr>
                <w:rFonts w:hint="eastAsia" w:ascii="宋体" w:hAnsi="宋体" w:cs="宋体"/>
                <w:color w:val="auto"/>
                <w:sz w:val="24"/>
                <w:szCs w:val="24"/>
              </w:rPr>
            </w:pPr>
          </w:p>
        </w:tc>
      </w:tr>
      <w:tr w14:paraId="32826C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9" w:hRule="atLeast"/>
          <w:jc w:val="center"/>
        </w:trPr>
        <w:tc>
          <w:tcPr>
            <w:tcW w:w="1956" w:type="pct"/>
            <w:gridSpan w:val="4"/>
            <w:noWrap w:val="0"/>
            <w:vAlign w:val="center"/>
          </w:tcPr>
          <w:p w14:paraId="2200FBE6">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资质名称</w:t>
            </w:r>
          </w:p>
        </w:tc>
        <w:tc>
          <w:tcPr>
            <w:tcW w:w="766" w:type="pct"/>
            <w:noWrap w:val="0"/>
            <w:vAlign w:val="center"/>
          </w:tcPr>
          <w:p w14:paraId="49B476AF">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等级</w:t>
            </w:r>
          </w:p>
        </w:tc>
        <w:tc>
          <w:tcPr>
            <w:tcW w:w="1363" w:type="pct"/>
            <w:gridSpan w:val="2"/>
            <w:noWrap w:val="0"/>
            <w:vAlign w:val="center"/>
          </w:tcPr>
          <w:p w14:paraId="121C271A">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发证机关</w:t>
            </w:r>
          </w:p>
        </w:tc>
        <w:tc>
          <w:tcPr>
            <w:tcW w:w="913" w:type="pct"/>
            <w:noWrap w:val="0"/>
            <w:vAlign w:val="center"/>
          </w:tcPr>
          <w:p w14:paraId="1B213253">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有效期</w:t>
            </w:r>
          </w:p>
        </w:tc>
      </w:tr>
      <w:tr w14:paraId="72BCD6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4" w:hRule="atLeast"/>
          <w:jc w:val="center"/>
        </w:trPr>
        <w:tc>
          <w:tcPr>
            <w:tcW w:w="1956" w:type="pct"/>
            <w:gridSpan w:val="4"/>
            <w:noWrap w:val="0"/>
            <w:vAlign w:val="center"/>
          </w:tcPr>
          <w:p w14:paraId="5D93D090">
            <w:pPr>
              <w:topLinePunct/>
              <w:adjustRightInd w:val="0"/>
              <w:snapToGrid w:val="0"/>
              <w:spacing w:line="360" w:lineRule="auto"/>
              <w:jc w:val="center"/>
              <w:rPr>
                <w:rFonts w:hint="eastAsia" w:ascii="宋体" w:hAnsi="宋体" w:cs="宋体"/>
                <w:color w:val="auto"/>
                <w:sz w:val="24"/>
                <w:szCs w:val="24"/>
              </w:rPr>
            </w:pPr>
          </w:p>
        </w:tc>
        <w:tc>
          <w:tcPr>
            <w:tcW w:w="766" w:type="pct"/>
            <w:noWrap w:val="0"/>
            <w:vAlign w:val="center"/>
          </w:tcPr>
          <w:p w14:paraId="2C4E3708">
            <w:pPr>
              <w:topLinePunct/>
              <w:adjustRightInd w:val="0"/>
              <w:snapToGrid w:val="0"/>
              <w:spacing w:line="360" w:lineRule="auto"/>
              <w:jc w:val="center"/>
              <w:rPr>
                <w:rFonts w:hint="eastAsia" w:ascii="宋体" w:hAnsi="宋体" w:cs="宋体"/>
                <w:color w:val="auto"/>
                <w:sz w:val="24"/>
                <w:szCs w:val="24"/>
              </w:rPr>
            </w:pPr>
          </w:p>
        </w:tc>
        <w:tc>
          <w:tcPr>
            <w:tcW w:w="1363" w:type="pct"/>
            <w:gridSpan w:val="2"/>
            <w:noWrap w:val="0"/>
            <w:vAlign w:val="center"/>
          </w:tcPr>
          <w:p w14:paraId="7C165892">
            <w:pPr>
              <w:topLinePunct/>
              <w:adjustRightInd w:val="0"/>
              <w:snapToGrid w:val="0"/>
              <w:spacing w:line="360" w:lineRule="auto"/>
              <w:jc w:val="center"/>
              <w:rPr>
                <w:rFonts w:hint="eastAsia" w:ascii="宋体" w:hAnsi="宋体" w:cs="宋体"/>
                <w:color w:val="auto"/>
                <w:sz w:val="24"/>
                <w:szCs w:val="24"/>
              </w:rPr>
            </w:pPr>
          </w:p>
        </w:tc>
        <w:tc>
          <w:tcPr>
            <w:tcW w:w="913" w:type="pct"/>
            <w:noWrap w:val="0"/>
            <w:vAlign w:val="center"/>
          </w:tcPr>
          <w:p w14:paraId="741AFB88">
            <w:pPr>
              <w:topLinePunct/>
              <w:adjustRightInd w:val="0"/>
              <w:snapToGrid w:val="0"/>
              <w:spacing w:line="360" w:lineRule="auto"/>
              <w:jc w:val="center"/>
              <w:rPr>
                <w:rFonts w:hint="eastAsia" w:ascii="宋体" w:hAnsi="宋体" w:cs="宋体"/>
                <w:color w:val="auto"/>
                <w:sz w:val="24"/>
                <w:szCs w:val="24"/>
              </w:rPr>
            </w:pPr>
          </w:p>
        </w:tc>
      </w:tr>
      <w:tr w14:paraId="511556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4" w:hRule="atLeast"/>
          <w:jc w:val="center"/>
        </w:trPr>
        <w:tc>
          <w:tcPr>
            <w:tcW w:w="1956" w:type="pct"/>
            <w:gridSpan w:val="4"/>
            <w:noWrap w:val="0"/>
            <w:vAlign w:val="center"/>
          </w:tcPr>
          <w:p w14:paraId="3489761F">
            <w:pPr>
              <w:topLinePunct/>
              <w:adjustRightInd w:val="0"/>
              <w:snapToGrid w:val="0"/>
              <w:spacing w:line="360" w:lineRule="auto"/>
              <w:jc w:val="center"/>
              <w:rPr>
                <w:rFonts w:hint="eastAsia" w:ascii="宋体" w:hAnsi="宋体" w:cs="宋体"/>
                <w:color w:val="auto"/>
                <w:sz w:val="24"/>
                <w:szCs w:val="24"/>
              </w:rPr>
            </w:pPr>
          </w:p>
        </w:tc>
        <w:tc>
          <w:tcPr>
            <w:tcW w:w="766" w:type="pct"/>
            <w:noWrap w:val="0"/>
            <w:vAlign w:val="center"/>
          </w:tcPr>
          <w:p w14:paraId="7CAB03E0">
            <w:pPr>
              <w:topLinePunct/>
              <w:adjustRightInd w:val="0"/>
              <w:snapToGrid w:val="0"/>
              <w:spacing w:line="360" w:lineRule="auto"/>
              <w:jc w:val="center"/>
              <w:rPr>
                <w:rFonts w:hint="eastAsia" w:ascii="宋体" w:hAnsi="宋体" w:cs="宋体"/>
                <w:color w:val="auto"/>
                <w:sz w:val="24"/>
                <w:szCs w:val="24"/>
              </w:rPr>
            </w:pPr>
          </w:p>
        </w:tc>
        <w:tc>
          <w:tcPr>
            <w:tcW w:w="1363" w:type="pct"/>
            <w:gridSpan w:val="2"/>
            <w:noWrap w:val="0"/>
            <w:vAlign w:val="center"/>
          </w:tcPr>
          <w:p w14:paraId="3B005878">
            <w:pPr>
              <w:topLinePunct/>
              <w:adjustRightInd w:val="0"/>
              <w:snapToGrid w:val="0"/>
              <w:spacing w:line="360" w:lineRule="auto"/>
              <w:jc w:val="center"/>
              <w:rPr>
                <w:rFonts w:hint="eastAsia" w:ascii="宋体" w:hAnsi="宋体" w:cs="宋体"/>
                <w:color w:val="auto"/>
                <w:sz w:val="24"/>
                <w:szCs w:val="24"/>
              </w:rPr>
            </w:pPr>
          </w:p>
        </w:tc>
        <w:tc>
          <w:tcPr>
            <w:tcW w:w="913" w:type="pct"/>
            <w:noWrap w:val="0"/>
            <w:vAlign w:val="center"/>
          </w:tcPr>
          <w:p w14:paraId="2837B436">
            <w:pPr>
              <w:topLinePunct/>
              <w:adjustRightInd w:val="0"/>
              <w:snapToGrid w:val="0"/>
              <w:spacing w:line="360" w:lineRule="auto"/>
              <w:jc w:val="center"/>
              <w:rPr>
                <w:rFonts w:hint="eastAsia" w:ascii="宋体" w:hAnsi="宋体" w:cs="宋体"/>
                <w:color w:val="auto"/>
                <w:sz w:val="24"/>
                <w:szCs w:val="24"/>
              </w:rPr>
            </w:pPr>
          </w:p>
        </w:tc>
      </w:tr>
      <w:tr w14:paraId="2DC32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14" w:hRule="atLeast"/>
          <w:jc w:val="center"/>
        </w:trPr>
        <w:tc>
          <w:tcPr>
            <w:tcW w:w="1956" w:type="pct"/>
            <w:gridSpan w:val="4"/>
            <w:noWrap w:val="0"/>
            <w:vAlign w:val="center"/>
          </w:tcPr>
          <w:p w14:paraId="7EFED700">
            <w:pPr>
              <w:topLinePunct/>
              <w:adjustRightInd w:val="0"/>
              <w:snapToGrid w:val="0"/>
              <w:spacing w:line="360" w:lineRule="auto"/>
              <w:jc w:val="center"/>
              <w:rPr>
                <w:rFonts w:hint="eastAsia" w:ascii="宋体" w:hAnsi="宋体" w:cs="宋体"/>
                <w:color w:val="auto"/>
                <w:sz w:val="24"/>
                <w:szCs w:val="24"/>
              </w:rPr>
            </w:pPr>
          </w:p>
        </w:tc>
        <w:tc>
          <w:tcPr>
            <w:tcW w:w="766" w:type="pct"/>
            <w:noWrap w:val="0"/>
            <w:vAlign w:val="center"/>
          </w:tcPr>
          <w:p w14:paraId="1D496CBE">
            <w:pPr>
              <w:topLinePunct/>
              <w:adjustRightInd w:val="0"/>
              <w:snapToGrid w:val="0"/>
              <w:spacing w:line="360" w:lineRule="auto"/>
              <w:jc w:val="center"/>
              <w:rPr>
                <w:rFonts w:hint="eastAsia" w:ascii="宋体" w:hAnsi="宋体" w:cs="宋体"/>
                <w:color w:val="auto"/>
                <w:sz w:val="24"/>
                <w:szCs w:val="24"/>
              </w:rPr>
            </w:pPr>
          </w:p>
        </w:tc>
        <w:tc>
          <w:tcPr>
            <w:tcW w:w="1363" w:type="pct"/>
            <w:gridSpan w:val="2"/>
            <w:noWrap w:val="0"/>
            <w:vAlign w:val="center"/>
          </w:tcPr>
          <w:p w14:paraId="122DCB6F">
            <w:pPr>
              <w:topLinePunct/>
              <w:adjustRightInd w:val="0"/>
              <w:snapToGrid w:val="0"/>
              <w:spacing w:line="360" w:lineRule="auto"/>
              <w:jc w:val="center"/>
              <w:rPr>
                <w:rFonts w:hint="eastAsia" w:ascii="宋体" w:hAnsi="宋体" w:cs="宋体"/>
                <w:color w:val="auto"/>
                <w:sz w:val="24"/>
                <w:szCs w:val="24"/>
              </w:rPr>
            </w:pPr>
          </w:p>
        </w:tc>
        <w:tc>
          <w:tcPr>
            <w:tcW w:w="913" w:type="pct"/>
            <w:noWrap w:val="0"/>
            <w:vAlign w:val="center"/>
          </w:tcPr>
          <w:p w14:paraId="699F1AC0">
            <w:pPr>
              <w:topLinePunct/>
              <w:adjustRightInd w:val="0"/>
              <w:snapToGrid w:val="0"/>
              <w:spacing w:line="360" w:lineRule="auto"/>
              <w:jc w:val="center"/>
              <w:rPr>
                <w:rFonts w:hint="eastAsia" w:ascii="宋体" w:hAnsi="宋体" w:cs="宋体"/>
                <w:color w:val="auto"/>
                <w:sz w:val="24"/>
                <w:szCs w:val="24"/>
              </w:rPr>
            </w:pPr>
          </w:p>
        </w:tc>
      </w:tr>
      <w:tr w14:paraId="09EDC7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91" w:hRule="atLeast"/>
          <w:jc w:val="center"/>
        </w:trPr>
        <w:tc>
          <w:tcPr>
            <w:tcW w:w="688" w:type="pct"/>
            <w:gridSpan w:val="2"/>
            <w:noWrap w:val="0"/>
            <w:vAlign w:val="center"/>
          </w:tcPr>
          <w:p w14:paraId="68DC1573">
            <w:pPr>
              <w:topLinePunct/>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rPr>
              <w:t>备注</w:t>
            </w:r>
          </w:p>
        </w:tc>
        <w:tc>
          <w:tcPr>
            <w:tcW w:w="4311" w:type="pct"/>
            <w:gridSpan w:val="6"/>
            <w:noWrap w:val="0"/>
            <w:vAlign w:val="center"/>
          </w:tcPr>
          <w:p w14:paraId="4D33881C">
            <w:pPr>
              <w:topLinePunct/>
              <w:adjustRightInd w:val="0"/>
              <w:snapToGrid w:val="0"/>
              <w:spacing w:line="360" w:lineRule="auto"/>
              <w:rPr>
                <w:rFonts w:hint="eastAsia" w:ascii="宋体" w:hAnsi="宋体" w:cs="宋体"/>
                <w:color w:val="auto"/>
                <w:sz w:val="24"/>
                <w:szCs w:val="24"/>
              </w:rPr>
            </w:pPr>
          </w:p>
        </w:tc>
      </w:tr>
    </w:tbl>
    <w:p w14:paraId="2D70D734">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说明：企业类型指大型、中型、小型、微型；上年营业收入、资产总额要与财务报表中的数据一致。</w:t>
      </w:r>
    </w:p>
    <w:p w14:paraId="1D45B8CB">
      <w:pPr>
        <w:adjustRightInd w:val="0"/>
        <w:snapToGrid w:val="0"/>
        <w:spacing w:line="360" w:lineRule="auto"/>
        <w:ind w:firstLine="480" w:firstLineChars="200"/>
        <w:rPr>
          <w:rFonts w:hint="eastAsia" w:ascii="宋体" w:hAnsi="宋体" w:cs="宋体"/>
          <w:color w:val="auto"/>
          <w:sz w:val="24"/>
          <w:szCs w:val="24"/>
        </w:rPr>
      </w:pPr>
    </w:p>
    <w:p w14:paraId="41DCA148">
      <w:pPr>
        <w:adjustRightInd w:val="0"/>
        <w:snapToGrid w:val="0"/>
        <w:spacing w:line="360" w:lineRule="auto"/>
        <w:jc w:val="left"/>
        <w:rPr>
          <w:rFonts w:hint="eastAsia" w:ascii="宋体" w:hAnsi="宋体" w:cs="宋体"/>
          <w:b/>
          <w:bCs/>
          <w:color w:val="auto"/>
          <w:sz w:val="24"/>
          <w:szCs w:val="24"/>
        </w:rPr>
      </w:pPr>
      <w:r>
        <w:rPr>
          <w:rFonts w:hint="eastAsia" w:ascii="宋体" w:hAnsi="宋体" w:cs="宋体"/>
          <w:b/>
          <w:bCs/>
          <w:color w:val="auto"/>
          <w:sz w:val="24"/>
          <w:szCs w:val="24"/>
        </w:rPr>
        <w:br w:type="page"/>
      </w:r>
      <w:r>
        <w:rPr>
          <w:rFonts w:hint="eastAsia" w:ascii="宋体" w:hAnsi="宋体" w:cs="宋体"/>
          <w:b/>
          <w:bCs/>
          <w:color w:val="auto"/>
          <w:sz w:val="24"/>
          <w:szCs w:val="24"/>
        </w:rPr>
        <w:t>后附文件为给定格式，其余格式自拟</w:t>
      </w:r>
    </w:p>
    <w:p w14:paraId="6F7B5595">
      <w:pPr>
        <w:adjustRightInd w:val="0"/>
        <w:snapToGrid w:val="0"/>
        <w:spacing w:line="360" w:lineRule="auto"/>
        <w:jc w:val="left"/>
        <w:rPr>
          <w:rFonts w:hint="eastAsia" w:ascii="宋体" w:hAnsi="宋体" w:cs="宋体"/>
          <w:b/>
          <w:color w:val="auto"/>
          <w:sz w:val="24"/>
          <w:szCs w:val="24"/>
        </w:rPr>
      </w:pPr>
      <w:r>
        <w:rPr>
          <w:rFonts w:hint="eastAsia" w:ascii="宋体" w:hAnsi="宋体" w:cs="宋体"/>
          <w:b/>
          <w:color w:val="auto"/>
          <w:sz w:val="24"/>
          <w:szCs w:val="24"/>
        </w:rPr>
        <w:t>附件1</w:t>
      </w:r>
    </w:p>
    <w:p w14:paraId="0142BC82">
      <w:pPr>
        <w:adjustRightInd w:val="0"/>
        <w:snapToGrid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履行合同所必需的设备和专业技术能力的说明及承诺</w:t>
      </w:r>
    </w:p>
    <w:p w14:paraId="6AEF4DDE">
      <w:pPr>
        <w:adjustRightInd w:val="0"/>
        <w:snapToGrid w:val="0"/>
        <w:spacing w:line="360" w:lineRule="auto"/>
        <w:rPr>
          <w:rFonts w:hint="eastAsia" w:ascii="宋体" w:hAnsi="宋体" w:cs="宋体"/>
          <w:color w:val="auto"/>
          <w:spacing w:val="4"/>
          <w:sz w:val="24"/>
          <w:szCs w:val="24"/>
          <w:u w:val="single"/>
        </w:rPr>
      </w:pPr>
      <w:r>
        <w:rPr>
          <w:rFonts w:hint="eastAsia" w:ascii="宋体" w:hAnsi="宋体" w:cs="宋体"/>
          <w:color w:val="auto"/>
          <w:spacing w:val="4"/>
          <w:sz w:val="24"/>
          <w:szCs w:val="24"/>
          <w:u w:val="single"/>
        </w:rPr>
        <w:t xml:space="preserve">   （采购人名称）    ：</w:t>
      </w:r>
    </w:p>
    <w:p w14:paraId="3922F37A">
      <w:pPr>
        <w:adjustRightInd w:val="0"/>
        <w:snapToGrid w:val="0"/>
        <w:spacing w:line="360" w:lineRule="auto"/>
        <w:ind w:firstLine="496" w:firstLineChars="200"/>
        <w:rPr>
          <w:rFonts w:hint="eastAsia" w:ascii="宋体" w:hAnsi="宋体" w:cs="宋体"/>
          <w:color w:val="auto"/>
          <w:spacing w:val="4"/>
          <w:sz w:val="24"/>
          <w:szCs w:val="24"/>
        </w:rPr>
      </w:pPr>
      <w:r>
        <w:rPr>
          <w:rFonts w:hint="eastAsia" w:ascii="宋体" w:hAnsi="宋体" w:cs="宋体"/>
          <w:color w:val="auto"/>
          <w:spacing w:val="4"/>
          <w:sz w:val="24"/>
          <w:szCs w:val="24"/>
          <w:u w:val="single"/>
        </w:rPr>
        <w:t xml:space="preserve">   （供应商名称）           </w:t>
      </w:r>
      <w:r>
        <w:rPr>
          <w:rFonts w:hint="eastAsia" w:ascii="宋体" w:hAnsi="宋体" w:cs="宋体"/>
          <w:color w:val="auto"/>
          <w:spacing w:val="4"/>
          <w:sz w:val="24"/>
          <w:szCs w:val="24"/>
        </w:rPr>
        <w:t xml:space="preserve"> 于</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年</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月</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u w:val="single"/>
          <w:lang w:val="en-US" w:eastAsia="zh-CN"/>
        </w:rPr>
        <w:t xml:space="preserve"> </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日在中华人民共和国境内</w:t>
      </w:r>
      <w:r>
        <w:rPr>
          <w:rFonts w:hint="eastAsia" w:ascii="宋体" w:hAnsi="宋体" w:cs="宋体"/>
          <w:color w:val="auto"/>
          <w:spacing w:val="4"/>
          <w:sz w:val="24"/>
          <w:szCs w:val="24"/>
          <w:u w:val="single"/>
        </w:rPr>
        <w:t xml:space="preserve">               （详细注册地址）     </w:t>
      </w:r>
      <w:r>
        <w:rPr>
          <w:rFonts w:hint="eastAsia" w:ascii="宋体" w:hAnsi="宋体" w:cs="宋体"/>
          <w:color w:val="auto"/>
          <w:spacing w:val="4"/>
          <w:sz w:val="24"/>
          <w:szCs w:val="24"/>
        </w:rPr>
        <w:t>合法注册并经营，公司主营业务为</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，营业（生产经营）面积为</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 xml:space="preserve"> ，现有员工数量为</w:t>
      </w:r>
      <w:r>
        <w:rPr>
          <w:rFonts w:hint="eastAsia" w:ascii="宋体" w:hAnsi="宋体" w:cs="宋体"/>
          <w:color w:val="auto"/>
          <w:spacing w:val="4"/>
          <w:sz w:val="24"/>
          <w:szCs w:val="24"/>
          <w:u w:val="single"/>
        </w:rPr>
        <w:t xml:space="preserve">         </w:t>
      </w:r>
      <w:r>
        <w:rPr>
          <w:rFonts w:hint="eastAsia" w:ascii="宋体" w:hAnsi="宋体" w:cs="宋体"/>
          <w:color w:val="auto"/>
          <w:spacing w:val="4"/>
          <w:sz w:val="24"/>
          <w:szCs w:val="24"/>
        </w:rPr>
        <w:t>，其中与履行本合同相关的专业技术人员有（</w:t>
      </w:r>
      <w:r>
        <w:rPr>
          <w:rFonts w:hint="eastAsia" w:ascii="宋体" w:hAnsi="宋体" w:cs="宋体"/>
          <w:color w:val="auto"/>
          <w:spacing w:val="4"/>
          <w:sz w:val="24"/>
          <w:szCs w:val="24"/>
          <w:u w:val="single"/>
        </w:rPr>
        <w:t xml:space="preserve">             专业能力、数量        </w:t>
      </w:r>
      <w:r>
        <w:rPr>
          <w:rFonts w:hint="eastAsia" w:ascii="宋体" w:hAnsi="宋体" w:cs="宋体"/>
          <w:color w:val="auto"/>
          <w:spacing w:val="4"/>
          <w:sz w:val="24"/>
          <w:szCs w:val="24"/>
        </w:rPr>
        <w:t>），本公司郑重承诺，具有履行本合同所必需的设备和专业技术能力。</w:t>
      </w:r>
    </w:p>
    <w:p w14:paraId="12BB17CB">
      <w:pPr>
        <w:adjustRightInd w:val="0"/>
        <w:snapToGrid w:val="0"/>
        <w:spacing w:line="360" w:lineRule="auto"/>
        <w:ind w:firstLine="496" w:firstLineChars="200"/>
        <w:rPr>
          <w:rFonts w:hint="eastAsia" w:ascii="宋体" w:hAnsi="宋体" w:cs="宋体"/>
          <w:color w:val="auto"/>
          <w:spacing w:val="4"/>
          <w:sz w:val="24"/>
          <w:szCs w:val="24"/>
        </w:rPr>
      </w:pPr>
    </w:p>
    <w:p w14:paraId="24B111CE">
      <w:pPr>
        <w:adjustRightInd w:val="0"/>
        <w:snapToGrid w:val="0"/>
        <w:spacing w:line="360" w:lineRule="auto"/>
        <w:ind w:firstLine="496" w:firstLineChars="200"/>
        <w:rPr>
          <w:rFonts w:hint="eastAsia" w:ascii="宋体" w:hAnsi="宋体" w:cs="宋体"/>
          <w:color w:val="auto"/>
          <w:spacing w:val="4"/>
          <w:sz w:val="24"/>
          <w:szCs w:val="24"/>
        </w:rPr>
      </w:pPr>
    </w:p>
    <w:p w14:paraId="62D56D3F">
      <w:pPr>
        <w:pStyle w:val="7"/>
        <w:rPr>
          <w:rFonts w:hint="eastAsia" w:cs="宋体"/>
          <w:color w:val="auto"/>
          <w:spacing w:val="4"/>
          <w:sz w:val="24"/>
          <w:szCs w:val="24"/>
        </w:rPr>
      </w:pPr>
    </w:p>
    <w:p w14:paraId="70ED93EC">
      <w:pPr>
        <w:pStyle w:val="7"/>
        <w:rPr>
          <w:rFonts w:hint="eastAsia" w:cs="宋体"/>
          <w:color w:val="auto"/>
          <w:spacing w:val="4"/>
          <w:sz w:val="24"/>
          <w:szCs w:val="24"/>
        </w:rPr>
      </w:pPr>
    </w:p>
    <w:p w14:paraId="76210663">
      <w:pPr>
        <w:tabs>
          <w:tab w:val="center" w:pos="4153"/>
          <w:tab w:val="right" w:pos="8306"/>
        </w:tabs>
        <w:adjustRightInd w:val="0"/>
        <w:snapToGrid w:val="0"/>
        <w:spacing w:line="360" w:lineRule="auto"/>
        <w:ind w:firstLine="480" w:firstLineChars="200"/>
        <w:jc w:val="left"/>
        <w:rPr>
          <w:rFonts w:hint="eastAsia" w:ascii="宋体" w:hAnsi="宋体" w:cs="宋体"/>
          <w:color w:val="auto"/>
          <w:sz w:val="24"/>
          <w:szCs w:val="24"/>
        </w:rPr>
      </w:pPr>
    </w:p>
    <w:p w14:paraId="138956C6">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54AF44BC">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4F0B05F0">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097ABCAD">
      <w:pPr>
        <w:adjustRightInd w:val="0"/>
        <w:snapToGrid w:val="0"/>
        <w:spacing w:line="360" w:lineRule="auto"/>
        <w:jc w:val="left"/>
        <w:rPr>
          <w:rFonts w:hint="eastAsia"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附件2</w:t>
      </w:r>
    </w:p>
    <w:p w14:paraId="1E1F23BA">
      <w:pPr>
        <w:pStyle w:val="4"/>
        <w:adjustRightInd w:val="0"/>
        <w:snapToGrid w:val="0"/>
        <w:spacing w:line="360" w:lineRule="auto"/>
        <w:jc w:val="center"/>
        <w:rPr>
          <w:rFonts w:hint="eastAsia" w:hAnsi="宋体" w:cs="宋体"/>
          <w:b/>
          <w:color w:val="auto"/>
          <w:sz w:val="28"/>
          <w:szCs w:val="28"/>
        </w:rPr>
      </w:pPr>
      <w:r>
        <w:rPr>
          <w:rFonts w:hint="eastAsia" w:hAnsi="宋体" w:cs="宋体"/>
          <w:b/>
          <w:color w:val="auto"/>
          <w:sz w:val="28"/>
          <w:szCs w:val="28"/>
        </w:rPr>
        <w:t>政府采购活动前3年内没有重大违法记录书面声明</w:t>
      </w:r>
    </w:p>
    <w:p w14:paraId="6C68E4D0">
      <w:pPr>
        <w:autoSpaceDE w:val="0"/>
        <w:autoSpaceDN w:val="0"/>
        <w:adjustRightInd w:val="0"/>
        <w:snapToGrid w:val="0"/>
        <w:spacing w:line="360" w:lineRule="auto"/>
        <w:rPr>
          <w:rFonts w:hint="eastAsia" w:ascii="宋体" w:hAnsi="宋体" w:cs="宋体"/>
          <w:color w:val="auto"/>
          <w:spacing w:val="4"/>
          <w:sz w:val="24"/>
          <w:szCs w:val="24"/>
          <w:u w:val="single"/>
        </w:rPr>
      </w:pPr>
    </w:p>
    <w:p w14:paraId="2D85863B">
      <w:pPr>
        <w:autoSpaceDE w:val="0"/>
        <w:autoSpaceDN w:val="0"/>
        <w:adjustRightInd w:val="0"/>
        <w:snapToGrid w:val="0"/>
        <w:spacing w:line="360" w:lineRule="auto"/>
        <w:rPr>
          <w:rFonts w:hint="eastAsia" w:ascii="宋体" w:hAnsi="宋体" w:cs="宋体"/>
          <w:color w:val="auto"/>
          <w:spacing w:val="4"/>
          <w:sz w:val="24"/>
          <w:szCs w:val="24"/>
          <w:u w:val="single"/>
        </w:rPr>
      </w:pPr>
      <w:r>
        <w:rPr>
          <w:rFonts w:hint="eastAsia" w:ascii="宋体" w:hAnsi="宋体" w:cs="宋体"/>
          <w:color w:val="auto"/>
          <w:spacing w:val="4"/>
          <w:sz w:val="24"/>
          <w:szCs w:val="24"/>
          <w:u w:val="single"/>
        </w:rPr>
        <w:t xml:space="preserve">   （采购人名称）    ：</w:t>
      </w:r>
    </w:p>
    <w:p w14:paraId="52682520">
      <w:pPr>
        <w:autoSpaceDE w:val="0"/>
        <w:autoSpaceDN w:val="0"/>
        <w:adjustRightInd w:val="0"/>
        <w:snapToGrid w:val="0"/>
        <w:spacing w:line="360" w:lineRule="auto"/>
        <w:ind w:firstLine="480" w:firstLineChars="200"/>
        <w:rPr>
          <w:rFonts w:hint="eastAsia" w:ascii="宋体" w:hAnsi="宋体" w:cs="宋体"/>
          <w:color w:val="auto"/>
          <w:sz w:val="24"/>
          <w:szCs w:val="24"/>
        </w:rPr>
      </w:pPr>
    </w:p>
    <w:p w14:paraId="1798595F">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方郑重声明在参加本次政府采购活动前3年内的经营活动没有重大违法记录，以及未被列入失信被执行人、重大税收违法案件当事人名单、政府采购严重违法失信行为记录名单。如有不实，我方将无条件退出本项目的采购活动，并遵照《中华人民共和国政府采购法》有关"提供虚假材料的规定"接受处罚。</w:t>
      </w:r>
    </w:p>
    <w:p w14:paraId="0EA14DBE">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特此声明。</w:t>
      </w:r>
    </w:p>
    <w:p w14:paraId="1CB828CD">
      <w:pPr>
        <w:pStyle w:val="5"/>
        <w:adjustRightInd w:val="0"/>
        <w:snapToGrid w:val="0"/>
        <w:ind w:firstLine="480" w:firstLineChars="200"/>
        <w:rPr>
          <w:rFonts w:hint="eastAsia" w:ascii="宋体" w:hAnsi="宋体" w:cs="宋体"/>
          <w:color w:val="auto"/>
          <w:sz w:val="24"/>
          <w:szCs w:val="24"/>
        </w:rPr>
      </w:pPr>
    </w:p>
    <w:p w14:paraId="430A8BBE">
      <w:pPr>
        <w:rPr>
          <w:rFonts w:hint="eastAsia" w:ascii="宋体" w:hAnsi="宋体" w:cs="宋体"/>
          <w:color w:val="auto"/>
          <w:sz w:val="24"/>
          <w:szCs w:val="24"/>
        </w:rPr>
      </w:pPr>
    </w:p>
    <w:p w14:paraId="2A52F88A">
      <w:pPr>
        <w:pStyle w:val="11"/>
        <w:rPr>
          <w:rFonts w:hint="eastAsia"/>
          <w:color w:val="auto"/>
        </w:rPr>
      </w:pPr>
    </w:p>
    <w:p w14:paraId="7D054D5B">
      <w:pPr>
        <w:adjustRightInd w:val="0"/>
        <w:snapToGrid w:val="0"/>
        <w:spacing w:line="360" w:lineRule="auto"/>
        <w:ind w:firstLine="420" w:firstLineChars="200"/>
        <w:rPr>
          <w:rFonts w:hint="eastAsia"/>
          <w:color w:val="auto"/>
        </w:rPr>
      </w:pPr>
    </w:p>
    <w:p w14:paraId="69A3C7FB">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71AB9F7D">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061B1A5E">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2ACB1124">
      <w:pPr>
        <w:pStyle w:val="4"/>
        <w:adjustRightInd w:val="0"/>
        <w:snapToGrid w:val="0"/>
        <w:spacing w:line="360" w:lineRule="auto"/>
        <w:ind w:firstLine="480" w:firstLineChars="200"/>
        <w:jc w:val="center"/>
        <w:rPr>
          <w:rFonts w:hint="eastAsia" w:hAnsi="宋体" w:cs="宋体"/>
          <w:color w:val="auto"/>
          <w:sz w:val="24"/>
          <w:szCs w:val="24"/>
          <w:u w:val="single"/>
        </w:rPr>
      </w:pPr>
    </w:p>
    <w:p w14:paraId="1FF87AD3">
      <w:pPr>
        <w:adjustRightInd w:val="0"/>
        <w:snapToGrid w:val="0"/>
        <w:spacing w:line="360" w:lineRule="auto"/>
        <w:jc w:val="left"/>
        <w:rPr>
          <w:rFonts w:hint="eastAsia" w:ascii="宋体" w:hAnsi="宋体" w:cs="宋体"/>
          <w:b/>
          <w:bCs/>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附件</w:t>
      </w:r>
      <w:r>
        <w:rPr>
          <w:rFonts w:hint="eastAsia" w:ascii="宋体" w:hAnsi="宋体" w:cs="宋体"/>
          <w:b/>
          <w:bCs/>
          <w:color w:val="auto"/>
          <w:sz w:val="24"/>
          <w:szCs w:val="24"/>
        </w:rPr>
        <w:t>3</w:t>
      </w:r>
    </w:p>
    <w:p w14:paraId="28EC498B">
      <w:pPr>
        <w:adjustRightInd w:val="0"/>
        <w:snapToGrid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法定代表人身份证明</w:t>
      </w:r>
      <w:bookmarkEnd w:id="5"/>
    </w:p>
    <w:p w14:paraId="39534BDC">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sz w:val="24"/>
          <w:szCs w:val="24"/>
        </w:rPr>
        <w:t>供应商</w:t>
      </w:r>
      <w:r>
        <w:rPr>
          <w:rFonts w:hint="eastAsia" w:ascii="宋体" w:hAnsi="宋体" w:cs="宋体"/>
          <w:color w:val="auto"/>
          <w:kern w:val="0"/>
          <w:sz w:val="24"/>
          <w:szCs w:val="24"/>
        </w:rPr>
        <w:t>名称：</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 xml:space="preserve"> </w:t>
      </w:r>
    </w:p>
    <w:p w14:paraId="7F303ADE">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统一社会信用代码：</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p>
    <w:p w14:paraId="1740205A">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u w:val="single"/>
        </w:rPr>
      </w:pPr>
      <w:r>
        <w:rPr>
          <w:rFonts w:hint="eastAsia" w:ascii="宋体" w:hAnsi="宋体" w:cs="宋体"/>
          <w:color w:val="auto"/>
          <w:kern w:val="0"/>
          <w:sz w:val="24"/>
          <w:szCs w:val="24"/>
        </w:rPr>
        <w:t>注册地址：</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u w:val="single"/>
          <w:lang w:val="en-US" w:eastAsia="zh-CN"/>
        </w:rPr>
        <w:t xml:space="preserve"> </w:t>
      </w:r>
      <w:r>
        <w:rPr>
          <w:rFonts w:hint="eastAsia" w:ascii="宋体" w:hAnsi="宋体" w:cs="宋体"/>
          <w:color w:val="auto"/>
          <w:kern w:val="0"/>
          <w:sz w:val="24"/>
          <w:szCs w:val="24"/>
          <w:u w:val="single"/>
        </w:rPr>
        <w:t xml:space="preserve">                                          </w:t>
      </w:r>
    </w:p>
    <w:p w14:paraId="742D332E">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成立时间：</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 xml:space="preserve">年 </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月</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日</w:t>
      </w:r>
    </w:p>
    <w:p w14:paraId="3DFBD5A9">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姓名：</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 xml:space="preserve"> 性别：</w:t>
      </w:r>
      <w:r>
        <w:rPr>
          <w:rFonts w:hint="eastAsia" w:ascii="宋体" w:hAnsi="宋体" w:cs="宋体"/>
          <w:color w:val="auto"/>
          <w:kern w:val="0"/>
          <w:sz w:val="24"/>
          <w:szCs w:val="24"/>
          <w:u w:val="single"/>
        </w:rPr>
        <w:t xml:space="preserve">     </w:t>
      </w:r>
      <w:r>
        <w:rPr>
          <w:rFonts w:hint="eastAsia" w:ascii="宋体" w:hAnsi="宋体" w:cs="宋体"/>
          <w:color w:val="auto"/>
          <w:kern w:val="0"/>
          <w:sz w:val="24"/>
          <w:szCs w:val="24"/>
        </w:rPr>
        <w:t xml:space="preserve"> 系</w:t>
      </w:r>
      <w:r>
        <w:rPr>
          <w:rFonts w:hint="eastAsia" w:ascii="宋体" w:hAnsi="宋体" w:cs="宋体"/>
          <w:color w:val="auto"/>
          <w:kern w:val="0"/>
          <w:sz w:val="24"/>
          <w:szCs w:val="24"/>
          <w:u w:val="single"/>
        </w:rPr>
        <w:t xml:space="preserve">          （</w:t>
      </w:r>
      <w:r>
        <w:rPr>
          <w:rFonts w:hint="eastAsia" w:ascii="宋体" w:hAnsi="宋体" w:cs="宋体"/>
          <w:color w:val="auto"/>
          <w:sz w:val="24"/>
          <w:szCs w:val="24"/>
          <w:u w:val="single"/>
        </w:rPr>
        <w:t>供应商</w:t>
      </w:r>
      <w:r>
        <w:rPr>
          <w:rFonts w:hint="eastAsia" w:ascii="宋体" w:hAnsi="宋体" w:cs="宋体"/>
          <w:color w:val="auto"/>
          <w:kern w:val="0"/>
          <w:sz w:val="24"/>
          <w:szCs w:val="24"/>
          <w:u w:val="single"/>
        </w:rPr>
        <w:t xml:space="preserve">名称）    </w:t>
      </w:r>
      <w:r>
        <w:rPr>
          <w:rFonts w:hint="eastAsia" w:ascii="宋体" w:hAnsi="宋体" w:cs="宋体"/>
          <w:color w:val="auto"/>
          <w:kern w:val="0"/>
          <w:sz w:val="24"/>
          <w:szCs w:val="24"/>
        </w:rPr>
        <w:t>的法定代表人。</w:t>
      </w:r>
    </w:p>
    <w:p w14:paraId="29663743">
      <w:pPr>
        <w:autoSpaceDE w:val="0"/>
        <w:autoSpaceDN w:val="0"/>
        <w:adjustRightInd w:val="0"/>
        <w:snapToGrid w:val="0"/>
        <w:spacing w:line="360" w:lineRule="auto"/>
        <w:ind w:firstLine="480" w:firstLineChars="200"/>
        <w:jc w:val="left"/>
        <w:rPr>
          <w:rFonts w:hint="eastAsia" w:ascii="宋体" w:hAnsi="宋体" w:cs="宋体"/>
          <w:color w:val="auto"/>
          <w:kern w:val="0"/>
          <w:sz w:val="24"/>
          <w:szCs w:val="24"/>
        </w:rPr>
      </w:pPr>
      <w:r>
        <w:rPr>
          <w:rFonts w:hint="eastAsia" w:ascii="宋体" w:hAnsi="宋体" w:cs="宋体"/>
          <w:color w:val="auto"/>
          <w:kern w:val="0"/>
          <w:sz w:val="24"/>
          <w:szCs w:val="24"/>
        </w:rPr>
        <w:t>特此证明。</w:t>
      </w:r>
    </w:p>
    <w:p w14:paraId="60A0100A">
      <w:pPr>
        <w:autoSpaceDE w:val="0"/>
        <w:autoSpaceDN w:val="0"/>
        <w:adjustRightInd w:val="0"/>
        <w:snapToGrid w:val="0"/>
        <w:spacing w:line="360" w:lineRule="auto"/>
        <w:ind w:firstLine="480" w:firstLineChars="200"/>
        <w:jc w:val="left"/>
        <w:rPr>
          <w:rFonts w:hint="eastAsia" w:ascii="宋体" w:hAnsi="宋体" w:cs="宋体"/>
          <w:color w:val="auto"/>
          <w:sz w:val="24"/>
          <w:szCs w:val="24"/>
        </w:rPr>
      </w:pPr>
    </w:p>
    <w:tbl>
      <w:tblPr>
        <w:tblStyle w:val="8"/>
        <w:tblW w:w="5000" w:type="pct"/>
        <w:tblInd w:w="0" w:type="dxa"/>
        <w:tblLayout w:type="autofit"/>
        <w:tblCellMar>
          <w:top w:w="0" w:type="dxa"/>
          <w:left w:w="108" w:type="dxa"/>
          <w:bottom w:w="0" w:type="dxa"/>
          <w:right w:w="108" w:type="dxa"/>
        </w:tblCellMar>
      </w:tblPr>
      <w:tblGrid>
        <w:gridCol w:w="9242"/>
      </w:tblGrid>
      <w:tr w14:paraId="33547BF1">
        <w:tblPrEx>
          <w:tblCellMar>
            <w:top w:w="0" w:type="dxa"/>
            <w:left w:w="108" w:type="dxa"/>
            <w:bottom w:w="0" w:type="dxa"/>
            <w:right w:w="108" w:type="dxa"/>
          </w:tblCellMar>
        </w:tblPrEx>
        <w:trPr>
          <w:trHeight w:val="4056" w:hRule="atLeast"/>
        </w:trPr>
        <w:tc>
          <w:tcPr>
            <w:tcW w:w="5000" w:type="pct"/>
            <w:tcBorders>
              <w:top w:val="single" w:color="auto" w:sz="6" w:space="0"/>
              <w:left w:val="single" w:color="auto" w:sz="6" w:space="0"/>
              <w:bottom w:val="single" w:color="auto" w:sz="6" w:space="0"/>
              <w:right w:val="single" w:color="auto" w:sz="4" w:space="0"/>
            </w:tcBorders>
            <w:noWrap w:val="0"/>
            <w:vAlign w:val="center"/>
          </w:tcPr>
          <w:p w14:paraId="50D93DB2">
            <w:pPr>
              <w:adjustRightInd w:val="0"/>
              <w:snapToGrid w:val="0"/>
              <w:spacing w:line="360" w:lineRule="auto"/>
              <w:jc w:val="center"/>
              <w:rPr>
                <w:rFonts w:hint="eastAsia" w:ascii="宋体" w:hAnsi="宋体" w:cs="宋体"/>
                <w:color w:val="auto"/>
                <w:sz w:val="24"/>
                <w:szCs w:val="24"/>
              </w:rPr>
            </w:pPr>
            <w:r>
              <w:rPr>
                <w:rFonts w:hint="eastAsia" w:ascii="宋体" w:hAnsi="宋体" w:cs="宋体"/>
                <w:color w:val="auto"/>
                <w:sz w:val="24"/>
                <w:szCs w:val="24"/>
                <w:lang w:val="zh-CN"/>
              </w:rPr>
              <w:t>法定代表人身份证复印件</w:t>
            </w:r>
            <w:r>
              <w:rPr>
                <w:rFonts w:hint="eastAsia" w:ascii="宋体" w:hAnsi="宋体" w:cs="宋体"/>
                <w:color w:val="auto"/>
                <w:sz w:val="24"/>
                <w:szCs w:val="24"/>
              </w:rPr>
              <w:t>或扫描件</w:t>
            </w:r>
          </w:p>
          <w:p w14:paraId="3CD0370F">
            <w:pPr>
              <w:adjustRightInd w:val="0"/>
              <w:snapToGrid w:val="0"/>
              <w:spacing w:line="360" w:lineRule="auto"/>
              <w:jc w:val="center"/>
              <w:rPr>
                <w:rFonts w:hint="eastAsia" w:ascii="宋体" w:hAnsi="宋体" w:cs="宋体"/>
                <w:color w:val="auto"/>
                <w:sz w:val="24"/>
                <w:szCs w:val="24"/>
                <w:u w:val="single"/>
              </w:rPr>
            </w:pPr>
            <w:r>
              <w:rPr>
                <w:rFonts w:hint="eastAsia" w:ascii="宋体" w:hAnsi="宋体" w:cs="宋体"/>
                <w:color w:val="auto"/>
                <w:sz w:val="24"/>
                <w:szCs w:val="24"/>
              </w:rPr>
              <w:t>（国徽面、人像面）</w:t>
            </w:r>
          </w:p>
        </w:tc>
      </w:tr>
    </w:tbl>
    <w:p w14:paraId="7581595C">
      <w:pPr>
        <w:adjustRightInd w:val="0"/>
        <w:snapToGrid w:val="0"/>
        <w:spacing w:line="360" w:lineRule="auto"/>
        <w:ind w:firstLine="480" w:firstLineChars="200"/>
        <w:rPr>
          <w:rFonts w:hint="eastAsia" w:ascii="宋体" w:hAnsi="宋体" w:cs="宋体"/>
          <w:color w:val="auto"/>
          <w:sz w:val="24"/>
          <w:szCs w:val="24"/>
        </w:rPr>
      </w:pPr>
    </w:p>
    <w:p w14:paraId="3494A666">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(注：仅限法定代表人直接参与投标时使用)</w:t>
      </w:r>
    </w:p>
    <w:p w14:paraId="4F46C622">
      <w:pPr>
        <w:pStyle w:val="5"/>
        <w:adjustRightInd w:val="0"/>
        <w:snapToGrid w:val="0"/>
        <w:ind w:firstLine="420" w:firstLineChars="200"/>
        <w:rPr>
          <w:rFonts w:hint="eastAsia"/>
          <w:color w:val="auto"/>
        </w:rPr>
      </w:pPr>
    </w:p>
    <w:p w14:paraId="37BB724C">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3B070796">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4C2C5B2C">
      <w:pPr>
        <w:adjustRightInd w:val="0"/>
        <w:snapToGrid w:val="0"/>
        <w:spacing w:line="360" w:lineRule="auto"/>
        <w:jc w:val="left"/>
        <w:rPr>
          <w:rFonts w:hint="eastAsia" w:ascii="宋体" w:hAnsi="宋体" w:cs="宋体"/>
          <w:b/>
          <w:color w:val="auto"/>
          <w:sz w:val="24"/>
          <w:szCs w:val="24"/>
        </w:rPr>
      </w:pPr>
      <w:r>
        <w:rPr>
          <w:rFonts w:hint="eastAsia" w:ascii="宋体" w:hAnsi="宋体" w:cs="宋体"/>
          <w:b/>
          <w:bCs/>
          <w:color w:val="auto"/>
          <w:sz w:val="24"/>
          <w:szCs w:val="24"/>
        </w:rPr>
        <w:br w:type="page"/>
      </w:r>
      <w:r>
        <w:rPr>
          <w:rFonts w:hint="eastAsia" w:ascii="宋体" w:hAnsi="宋体" w:cs="宋体"/>
          <w:b/>
          <w:color w:val="auto"/>
          <w:sz w:val="24"/>
          <w:szCs w:val="24"/>
        </w:rPr>
        <w:t>附件4</w:t>
      </w:r>
    </w:p>
    <w:p w14:paraId="4F3757EF">
      <w:pPr>
        <w:adjustRightInd w:val="0"/>
        <w:snapToGrid w:val="0"/>
        <w:spacing w:line="360" w:lineRule="auto"/>
        <w:jc w:val="center"/>
        <w:rPr>
          <w:rFonts w:hint="eastAsia" w:ascii="宋体" w:hAnsi="宋体" w:cs="宋体"/>
          <w:b/>
          <w:color w:val="auto"/>
          <w:sz w:val="28"/>
          <w:szCs w:val="28"/>
        </w:rPr>
      </w:pPr>
      <w:r>
        <w:rPr>
          <w:rFonts w:hint="eastAsia" w:ascii="宋体" w:hAnsi="宋体" w:cs="宋体"/>
          <w:b/>
          <w:color w:val="auto"/>
          <w:sz w:val="28"/>
          <w:szCs w:val="28"/>
        </w:rPr>
        <w:t>法定代表人授权委托书</w:t>
      </w:r>
    </w:p>
    <w:p w14:paraId="5DB27A99">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本授权书声明：注</w:t>
      </w:r>
      <w:r>
        <w:rPr>
          <w:rFonts w:hint="eastAsia" w:ascii="宋体" w:hAnsi="宋体" w:cs="宋体"/>
          <w:color w:val="auto"/>
          <w:sz w:val="24"/>
          <w:szCs w:val="24"/>
          <w:lang w:val="zh-CN"/>
        </w:rPr>
        <w:t>册于</w:t>
      </w:r>
      <w:r>
        <w:rPr>
          <w:rFonts w:hint="eastAsia" w:ascii="宋体" w:hAnsi="宋体" w:cs="宋体"/>
          <w:color w:val="auto"/>
          <w:sz w:val="24"/>
          <w:szCs w:val="24"/>
          <w:u w:val="single"/>
          <w:lang w:val="zh-CN"/>
        </w:rPr>
        <w:t xml:space="preserve">  （供应商地址） </w:t>
      </w:r>
      <w:r>
        <w:rPr>
          <w:rFonts w:hint="eastAsia" w:ascii="宋体" w:hAnsi="宋体" w:cs="宋体"/>
          <w:color w:val="auto"/>
          <w:sz w:val="24"/>
          <w:szCs w:val="24"/>
          <w:u w:val="single"/>
        </w:rPr>
        <w:t xml:space="preserve"> </w:t>
      </w:r>
      <w:r>
        <w:rPr>
          <w:rFonts w:hint="eastAsia" w:ascii="宋体" w:hAnsi="宋体" w:cs="宋体"/>
          <w:color w:val="auto"/>
          <w:sz w:val="24"/>
          <w:szCs w:val="24"/>
          <w:lang w:val="zh-CN"/>
        </w:rPr>
        <w:t>之</w:t>
      </w:r>
      <w:r>
        <w:rPr>
          <w:rFonts w:hint="eastAsia" w:ascii="宋体" w:hAnsi="宋体" w:cs="宋体"/>
          <w:color w:val="auto"/>
          <w:sz w:val="24"/>
          <w:szCs w:val="24"/>
          <w:u w:val="single"/>
          <w:lang w:val="zh-CN"/>
        </w:rPr>
        <w:t xml:space="preserve">  （供应商全称）</w:t>
      </w:r>
      <w:r>
        <w:rPr>
          <w:rFonts w:hint="eastAsia" w:ascii="宋体" w:hAnsi="宋体" w:cs="宋体"/>
          <w:color w:val="auto"/>
          <w:sz w:val="24"/>
          <w:szCs w:val="24"/>
          <w:u w:val="single"/>
        </w:rPr>
        <w:t xml:space="preserve">  </w:t>
      </w:r>
      <w:r>
        <w:rPr>
          <w:rFonts w:hint="eastAsia" w:ascii="宋体" w:hAnsi="宋体" w:cs="宋体"/>
          <w:color w:val="auto"/>
          <w:sz w:val="24"/>
          <w:szCs w:val="24"/>
          <w:lang w:val="zh-CN"/>
        </w:rPr>
        <w:t>的法定代表人</w:t>
      </w:r>
      <w:r>
        <w:rPr>
          <w:rFonts w:hint="eastAsia" w:ascii="宋体" w:hAnsi="宋体" w:cs="宋体"/>
          <w:color w:val="auto"/>
          <w:sz w:val="24"/>
          <w:szCs w:val="24"/>
          <w:u w:val="single"/>
          <w:lang w:val="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zh-CN"/>
        </w:rPr>
        <w:t>（姓名）</w:t>
      </w:r>
      <w:r>
        <w:rPr>
          <w:rFonts w:hint="eastAsia" w:ascii="宋体" w:hAnsi="宋体" w:cs="宋体"/>
          <w:color w:val="auto"/>
          <w:sz w:val="24"/>
          <w:szCs w:val="24"/>
          <w:u w:val="single"/>
        </w:rPr>
        <w:t xml:space="preserve">  </w:t>
      </w:r>
      <w:r>
        <w:rPr>
          <w:rFonts w:hint="eastAsia" w:ascii="宋体" w:hAnsi="宋体" w:cs="宋体"/>
          <w:color w:val="auto"/>
          <w:sz w:val="24"/>
          <w:szCs w:val="24"/>
          <w:lang w:val="zh-CN"/>
        </w:rPr>
        <w:t>授权</w:t>
      </w:r>
      <w:r>
        <w:rPr>
          <w:rFonts w:hint="eastAsia" w:ascii="宋体" w:hAnsi="宋体" w:cs="宋体"/>
          <w:color w:val="auto"/>
          <w:sz w:val="24"/>
          <w:szCs w:val="24"/>
          <w:u w:val="single"/>
          <w:lang w:val="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zh-CN"/>
        </w:rPr>
        <w:t>（被授权人姓名）</w:t>
      </w:r>
      <w:r>
        <w:rPr>
          <w:rFonts w:hint="eastAsia" w:ascii="宋体" w:hAnsi="宋体" w:cs="宋体"/>
          <w:color w:val="auto"/>
          <w:sz w:val="24"/>
          <w:szCs w:val="24"/>
          <w:u w:val="single"/>
        </w:rPr>
        <w:t xml:space="preserve"> </w:t>
      </w:r>
      <w:r>
        <w:rPr>
          <w:rFonts w:hint="eastAsia" w:ascii="宋体" w:hAnsi="宋体" w:cs="宋体"/>
          <w:color w:val="auto"/>
          <w:sz w:val="24"/>
          <w:szCs w:val="24"/>
        </w:rPr>
        <w:t>为我方合法代理人。代理人根据授权，以我方名义签署、澄清、说明、递交、撤回、修改</w:t>
      </w:r>
      <w:r>
        <w:rPr>
          <w:rFonts w:hint="eastAsia" w:ascii="宋体" w:hAnsi="宋体" w:cs="宋体"/>
          <w:color w:val="auto"/>
          <w:sz w:val="24"/>
          <w:szCs w:val="24"/>
          <w:u w:val="single"/>
        </w:rPr>
        <w:t xml:space="preserve">          （采购项目名称）</w:t>
      </w:r>
      <w:r>
        <w:rPr>
          <w:rFonts w:hint="eastAsia" w:ascii="宋体" w:hAnsi="宋体" w:cs="宋体"/>
          <w:color w:val="auto"/>
          <w:sz w:val="24"/>
          <w:szCs w:val="24"/>
        </w:rPr>
        <w:t>的</w:t>
      </w:r>
      <w:r>
        <w:rPr>
          <w:rFonts w:hint="eastAsia" w:ascii="宋体" w:hAnsi="宋体" w:cs="宋体"/>
          <w:color w:val="auto"/>
          <w:sz w:val="24"/>
          <w:szCs w:val="24"/>
          <w:lang w:eastAsia="zh-CN"/>
        </w:rPr>
        <w:t>投标文件</w:t>
      </w:r>
      <w:r>
        <w:rPr>
          <w:rFonts w:hint="eastAsia" w:ascii="宋体" w:hAnsi="宋体" w:cs="宋体"/>
          <w:color w:val="auto"/>
          <w:sz w:val="24"/>
          <w:szCs w:val="24"/>
        </w:rPr>
        <w:t>、签订合同和处理有关事宜，其法律后果由我方承担。</w:t>
      </w:r>
    </w:p>
    <w:p w14:paraId="66657EEA">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代理人无转委托权。</w:t>
      </w:r>
    </w:p>
    <w:p w14:paraId="2212659C">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本授权书有效期：从递交</w:t>
      </w:r>
      <w:r>
        <w:rPr>
          <w:rFonts w:hint="eastAsia" w:ascii="宋体" w:hAnsi="宋体" w:cs="宋体"/>
          <w:color w:val="auto"/>
          <w:sz w:val="24"/>
          <w:szCs w:val="24"/>
          <w:lang w:eastAsia="zh-CN"/>
        </w:rPr>
        <w:t>投标文件</w:t>
      </w:r>
      <w:r>
        <w:rPr>
          <w:rFonts w:hint="eastAsia" w:ascii="宋体" w:hAnsi="宋体" w:cs="宋体"/>
          <w:color w:val="auto"/>
          <w:sz w:val="24"/>
          <w:szCs w:val="24"/>
        </w:rPr>
        <w:t>的截止之日起90日历天，特此声明。</w:t>
      </w:r>
    </w:p>
    <w:tbl>
      <w:tblPr>
        <w:tblStyle w:val="8"/>
        <w:tblW w:w="4999" w:type="pct"/>
        <w:tblInd w:w="0" w:type="dxa"/>
        <w:tblLayout w:type="autofit"/>
        <w:tblCellMar>
          <w:top w:w="0" w:type="dxa"/>
          <w:left w:w="108" w:type="dxa"/>
          <w:bottom w:w="0" w:type="dxa"/>
          <w:right w:w="108" w:type="dxa"/>
        </w:tblCellMar>
      </w:tblPr>
      <w:tblGrid>
        <w:gridCol w:w="5209"/>
        <w:gridCol w:w="4031"/>
      </w:tblGrid>
      <w:tr w14:paraId="0A3F262A">
        <w:tblPrEx>
          <w:tblCellMar>
            <w:top w:w="0" w:type="dxa"/>
            <w:left w:w="108" w:type="dxa"/>
            <w:bottom w:w="0" w:type="dxa"/>
            <w:right w:w="108" w:type="dxa"/>
          </w:tblCellMar>
        </w:tblPrEx>
        <w:trPr>
          <w:trHeight w:val="600" w:hRule="atLeast"/>
        </w:trPr>
        <w:tc>
          <w:tcPr>
            <w:tcW w:w="2818" w:type="pct"/>
            <w:noWrap w:val="0"/>
            <w:vAlign w:val="top"/>
          </w:tcPr>
          <w:p w14:paraId="068F0914">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 xml:space="preserve">法定代表人签字或盖章：   </w:t>
            </w:r>
          </w:p>
        </w:tc>
        <w:tc>
          <w:tcPr>
            <w:tcW w:w="2181" w:type="pct"/>
            <w:noWrap w:val="0"/>
            <w:vAlign w:val="top"/>
          </w:tcPr>
          <w:p w14:paraId="2130D0AC">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被授权人签字或盖章：</w:t>
            </w:r>
          </w:p>
        </w:tc>
      </w:tr>
      <w:tr w14:paraId="51A00EF9">
        <w:tblPrEx>
          <w:tblCellMar>
            <w:top w:w="0" w:type="dxa"/>
            <w:left w:w="108" w:type="dxa"/>
            <w:bottom w:w="0" w:type="dxa"/>
            <w:right w:w="108" w:type="dxa"/>
          </w:tblCellMar>
        </w:tblPrEx>
        <w:trPr>
          <w:trHeight w:val="600" w:hRule="atLeast"/>
        </w:trPr>
        <w:tc>
          <w:tcPr>
            <w:tcW w:w="2818" w:type="pct"/>
            <w:noWrap w:val="0"/>
            <w:vAlign w:val="top"/>
          </w:tcPr>
          <w:p w14:paraId="7667BD4D">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 xml:space="preserve">职务：                     </w:t>
            </w:r>
          </w:p>
        </w:tc>
        <w:tc>
          <w:tcPr>
            <w:tcW w:w="2181" w:type="pct"/>
            <w:noWrap w:val="0"/>
            <w:vAlign w:val="top"/>
          </w:tcPr>
          <w:p w14:paraId="45D89004">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职务：</w:t>
            </w:r>
          </w:p>
        </w:tc>
      </w:tr>
      <w:tr w14:paraId="655C61BB">
        <w:tblPrEx>
          <w:tblCellMar>
            <w:top w:w="0" w:type="dxa"/>
            <w:left w:w="108" w:type="dxa"/>
            <w:bottom w:w="0" w:type="dxa"/>
            <w:right w:w="108" w:type="dxa"/>
          </w:tblCellMar>
        </w:tblPrEx>
        <w:trPr>
          <w:trHeight w:val="600" w:hRule="atLeast"/>
        </w:trPr>
        <w:tc>
          <w:tcPr>
            <w:tcW w:w="2818" w:type="pct"/>
            <w:noWrap w:val="0"/>
            <w:vAlign w:val="top"/>
          </w:tcPr>
          <w:p w14:paraId="2BEE6664">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 xml:space="preserve">                           </w:t>
            </w:r>
          </w:p>
        </w:tc>
        <w:tc>
          <w:tcPr>
            <w:tcW w:w="2181" w:type="pct"/>
            <w:noWrap w:val="0"/>
            <w:vAlign w:val="top"/>
          </w:tcPr>
          <w:p w14:paraId="4ADAB766">
            <w:pPr>
              <w:adjustRightInd w:val="0"/>
              <w:snapToGrid w:val="0"/>
              <w:spacing w:line="360" w:lineRule="auto"/>
              <w:ind w:firstLine="496" w:firstLineChars="200"/>
              <w:jc w:val="left"/>
              <w:rPr>
                <w:rFonts w:hint="eastAsia" w:ascii="宋体" w:hAnsi="宋体" w:cs="宋体"/>
                <w:color w:val="auto"/>
                <w:spacing w:val="4"/>
                <w:sz w:val="24"/>
                <w:szCs w:val="24"/>
              </w:rPr>
            </w:pPr>
            <w:r>
              <w:rPr>
                <w:rFonts w:hint="eastAsia" w:ascii="宋体" w:hAnsi="宋体" w:cs="宋体"/>
                <w:color w:val="auto"/>
                <w:spacing w:val="4"/>
                <w:sz w:val="24"/>
                <w:szCs w:val="24"/>
              </w:rPr>
              <w:t>所在部门：</w:t>
            </w:r>
          </w:p>
        </w:tc>
      </w:tr>
    </w:tbl>
    <w:p w14:paraId="127D7CC0">
      <w:pPr>
        <w:adjustRightInd w:val="0"/>
        <w:snapToGrid w:val="0"/>
        <w:spacing w:line="360" w:lineRule="auto"/>
        <w:ind w:right="1120" w:firstLine="480" w:firstLineChars="200"/>
        <w:rPr>
          <w:rFonts w:hint="eastAsia" w:ascii="宋体" w:hAnsi="宋体" w:cs="宋体"/>
          <w:color w:val="auto"/>
          <w:sz w:val="24"/>
          <w:szCs w:val="24"/>
        </w:rPr>
      </w:pP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99"/>
        <w:gridCol w:w="4600"/>
      </w:tblGrid>
      <w:tr w14:paraId="0DD4E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2" w:hRule="atLeast"/>
        </w:trPr>
        <w:tc>
          <w:tcPr>
            <w:tcW w:w="4599" w:type="dxa"/>
            <w:noWrap w:val="0"/>
            <w:vAlign w:val="center"/>
          </w:tcPr>
          <w:p w14:paraId="44BC60E1">
            <w:pPr>
              <w:adjustRightInd w:val="0"/>
              <w:snapToGrid w:val="0"/>
              <w:spacing w:line="360" w:lineRule="auto"/>
              <w:ind w:firstLine="480" w:firstLineChars="200"/>
              <w:jc w:val="center"/>
              <w:rPr>
                <w:rFonts w:hint="eastAsia" w:ascii="宋体" w:hAnsi="宋体" w:cs="宋体"/>
                <w:color w:val="auto"/>
                <w:sz w:val="24"/>
                <w:szCs w:val="24"/>
              </w:rPr>
            </w:pPr>
            <w:r>
              <w:rPr>
                <w:rFonts w:hint="eastAsia" w:ascii="宋体" w:hAnsi="宋体" w:cs="宋体"/>
                <w:color w:val="auto"/>
                <w:sz w:val="24"/>
                <w:szCs w:val="24"/>
              </w:rPr>
              <w:t>法定代表人身份证复印件或扫描件</w:t>
            </w:r>
          </w:p>
          <w:p w14:paraId="3C0BB324">
            <w:pPr>
              <w:adjustRightInd w:val="0"/>
              <w:snapToGrid w:val="0"/>
              <w:spacing w:line="360" w:lineRule="auto"/>
              <w:ind w:firstLine="480" w:firstLineChars="200"/>
              <w:jc w:val="center"/>
              <w:rPr>
                <w:rFonts w:hint="eastAsia" w:ascii="宋体" w:hAnsi="宋体" w:cs="宋体"/>
                <w:color w:val="auto"/>
                <w:sz w:val="24"/>
                <w:szCs w:val="24"/>
              </w:rPr>
            </w:pPr>
            <w:r>
              <w:rPr>
                <w:rFonts w:hint="eastAsia" w:ascii="宋体" w:hAnsi="宋体" w:cs="宋体"/>
                <w:color w:val="auto"/>
                <w:sz w:val="24"/>
                <w:szCs w:val="24"/>
              </w:rPr>
              <w:t>（国徽面、人像面）</w:t>
            </w:r>
          </w:p>
        </w:tc>
        <w:tc>
          <w:tcPr>
            <w:tcW w:w="4600" w:type="dxa"/>
            <w:noWrap w:val="0"/>
            <w:vAlign w:val="center"/>
          </w:tcPr>
          <w:p w14:paraId="21E1A4C0">
            <w:pPr>
              <w:adjustRightInd w:val="0"/>
              <w:snapToGrid w:val="0"/>
              <w:spacing w:line="360" w:lineRule="auto"/>
              <w:ind w:firstLine="480" w:firstLineChars="200"/>
              <w:jc w:val="center"/>
              <w:rPr>
                <w:rFonts w:hint="eastAsia" w:ascii="宋体" w:hAnsi="宋体" w:cs="宋体"/>
                <w:color w:val="auto"/>
                <w:sz w:val="24"/>
                <w:szCs w:val="24"/>
              </w:rPr>
            </w:pPr>
            <w:r>
              <w:rPr>
                <w:rFonts w:hint="eastAsia" w:ascii="宋体" w:hAnsi="宋体" w:cs="宋体"/>
                <w:color w:val="auto"/>
                <w:sz w:val="24"/>
                <w:szCs w:val="24"/>
              </w:rPr>
              <w:t>代理人身份证复印件或扫描件</w:t>
            </w:r>
          </w:p>
          <w:p w14:paraId="346364F8">
            <w:pPr>
              <w:adjustRightInd w:val="0"/>
              <w:snapToGrid w:val="0"/>
              <w:spacing w:line="360" w:lineRule="auto"/>
              <w:ind w:firstLine="480" w:firstLineChars="200"/>
              <w:jc w:val="center"/>
              <w:rPr>
                <w:rFonts w:hint="eastAsia" w:ascii="宋体" w:hAnsi="宋体" w:cs="宋体"/>
                <w:color w:val="auto"/>
                <w:sz w:val="24"/>
                <w:szCs w:val="24"/>
              </w:rPr>
            </w:pPr>
            <w:r>
              <w:rPr>
                <w:rFonts w:hint="eastAsia" w:ascii="宋体" w:hAnsi="宋体" w:cs="宋体"/>
                <w:color w:val="auto"/>
                <w:sz w:val="24"/>
                <w:szCs w:val="24"/>
              </w:rPr>
              <w:t>（国徽面、人像面）</w:t>
            </w:r>
          </w:p>
        </w:tc>
      </w:tr>
    </w:tbl>
    <w:p w14:paraId="0CC4E7E3">
      <w:pPr>
        <w:tabs>
          <w:tab w:val="center" w:pos="4153"/>
          <w:tab w:val="right" w:pos="8306"/>
        </w:tabs>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(注：本授权书有效期与</w:t>
      </w:r>
      <w:r>
        <w:rPr>
          <w:rFonts w:hint="eastAsia" w:ascii="宋体" w:hAnsi="宋体" w:cs="宋体"/>
          <w:color w:val="auto"/>
          <w:sz w:val="24"/>
          <w:szCs w:val="24"/>
          <w:lang w:eastAsia="zh-CN"/>
        </w:rPr>
        <w:t>投标文件</w:t>
      </w:r>
      <w:r>
        <w:rPr>
          <w:rFonts w:hint="eastAsia" w:ascii="宋体" w:hAnsi="宋体" w:cs="宋体"/>
          <w:color w:val="auto"/>
          <w:sz w:val="24"/>
          <w:szCs w:val="24"/>
        </w:rPr>
        <w:t>有效期一致，仅限法定代表人授权代表参与投标时使用。)</w:t>
      </w:r>
    </w:p>
    <w:p w14:paraId="71A17B36">
      <w:pPr>
        <w:pStyle w:val="5"/>
        <w:adjustRightInd w:val="0"/>
        <w:snapToGrid w:val="0"/>
        <w:ind w:firstLine="420" w:firstLineChars="200"/>
        <w:rPr>
          <w:rFonts w:hint="eastAsia"/>
          <w:color w:val="auto"/>
          <w:lang w:val="zh-CN"/>
        </w:rPr>
      </w:pPr>
    </w:p>
    <w:p w14:paraId="533999F4">
      <w:pPr>
        <w:adjustRightInd w:val="0"/>
        <w:snapToGrid w:val="0"/>
        <w:spacing w:line="360" w:lineRule="auto"/>
        <w:ind w:firstLine="480" w:firstLineChars="200"/>
        <w:rPr>
          <w:rFonts w:hint="eastAsia" w:ascii="宋体" w:hAnsi="宋体" w:cs="宋体"/>
          <w:color w:val="auto"/>
          <w:sz w:val="24"/>
          <w:szCs w:val="24"/>
        </w:rPr>
      </w:pPr>
      <w:bookmarkStart w:id="6" w:name="_Toc12199_WPSOffice_Level1"/>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26037FAC">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53CCE7C8">
      <w:pPr>
        <w:adjustRightInd w:val="0"/>
        <w:snapToGrid w:val="0"/>
        <w:spacing w:line="360" w:lineRule="auto"/>
        <w:ind w:firstLine="482" w:firstLineChars="200"/>
        <w:jc w:val="left"/>
        <w:rPr>
          <w:rFonts w:hint="eastAsia" w:ascii="宋体" w:hAnsi="宋体" w:cs="宋体"/>
          <w:b/>
          <w:color w:val="auto"/>
          <w:sz w:val="24"/>
          <w:szCs w:val="24"/>
        </w:rPr>
      </w:pPr>
      <w:r>
        <w:rPr>
          <w:rFonts w:hint="eastAsia" w:ascii="宋体" w:hAnsi="宋体" w:cs="宋体"/>
          <w:b/>
          <w:color w:val="auto"/>
          <w:sz w:val="24"/>
          <w:szCs w:val="24"/>
        </w:rPr>
        <w:br w:type="page"/>
      </w:r>
      <w:r>
        <w:rPr>
          <w:rFonts w:hint="eastAsia" w:ascii="宋体" w:hAnsi="宋体" w:cs="宋体"/>
          <w:b/>
          <w:color w:val="auto"/>
          <w:sz w:val="24"/>
          <w:szCs w:val="24"/>
        </w:rPr>
        <w:t>附件5</w:t>
      </w:r>
    </w:p>
    <w:p w14:paraId="5B0AF2EC">
      <w:pPr>
        <w:adjustRightInd w:val="0"/>
        <w:snapToGrid w:val="0"/>
        <w:spacing w:line="360" w:lineRule="auto"/>
        <w:jc w:val="center"/>
        <w:rPr>
          <w:rFonts w:hint="eastAsia" w:ascii="宋体" w:hAnsi="宋体" w:cs="宋体"/>
          <w:b/>
          <w:bCs/>
          <w:color w:val="auto"/>
          <w:sz w:val="28"/>
          <w:szCs w:val="28"/>
        </w:rPr>
      </w:pPr>
      <w:r>
        <w:rPr>
          <w:rFonts w:hint="eastAsia" w:ascii="宋体" w:hAnsi="宋体" w:cs="宋体"/>
          <w:b/>
          <w:bCs/>
          <w:color w:val="auto"/>
          <w:sz w:val="28"/>
          <w:szCs w:val="28"/>
        </w:rPr>
        <w:t>供应商企业关系关联承诺书</w:t>
      </w:r>
    </w:p>
    <w:p w14:paraId="114DD465">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一、</w:t>
      </w:r>
      <w:r>
        <w:rPr>
          <w:rFonts w:hint="eastAsia" w:ascii="宋体" w:hAnsi="宋体" w:cs="宋体"/>
          <w:color w:val="auto"/>
          <w:sz w:val="24"/>
          <w:szCs w:val="24"/>
          <w:lang w:eastAsia="zh-CN"/>
        </w:rPr>
        <w:t>我单位</w:t>
      </w:r>
      <w:r>
        <w:rPr>
          <w:rFonts w:hint="eastAsia" w:ascii="宋体" w:hAnsi="宋体" w:cs="宋体"/>
          <w:color w:val="auto"/>
          <w:sz w:val="24"/>
          <w:szCs w:val="24"/>
        </w:rPr>
        <w:t>在本项目投标中，不存在与其它供应商负责人为同一人，有控股、管理等关联关系承诺。</w:t>
      </w:r>
    </w:p>
    <w:p w14:paraId="4462D24A">
      <w:pPr>
        <w:autoSpaceDE w:val="0"/>
        <w:autoSpaceDN w:val="0"/>
        <w:adjustRightInd w:val="0"/>
        <w:snapToGrid w:val="0"/>
        <w:spacing w:line="360" w:lineRule="auto"/>
        <w:ind w:firstLine="480" w:firstLineChars="200"/>
        <w:rPr>
          <w:rFonts w:hint="eastAsia" w:ascii="宋体" w:hAnsi="宋体" w:cs="宋体"/>
          <w:color w:val="auto"/>
          <w:sz w:val="24"/>
          <w:szCs w:val="24"/>
        </w:rPr>
      </w:pPr>
      <w:bookmarkStart w:id="7" w:name="_Toc2643_WPSOffice_Level2"/>
      <w:r>
        <w:rPr>
          <w:rFonts w:hint="eastAsia" w:ascii="宋体" w:hAnsi="宋体" w:cs="宋体"/>
          <w:color w:val="auto"/>
          <w:sz w:val="24"/>
          <w:szCs w:val="24"/>
        </w:rPr>
        <w:t>1、管理关系说明：</w:t>
      </w:r>
      <w:bookmarkEnd w:id="7"/>
    </w:p>
    <w:p w14:paraId="2B5587F5">
      <w:pPr>
        <w:autoSpaceDE w:val="0"/>
        <w:autoSpaceDN w:val="0"/>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我单位管理的具有独立法人资格的下属单位：</w:t>
      </w:r>
      <w:r>
        <w:rPr>
          <w:rFonts w:hint="eastAsia" w:ascii="宋体" w:hAnsi="宋体" w:cs="宋体"/>
          <w:color w:val="auto"/>
          <w:sz w:val="24"/>
          <w:szCs w:val="24"/>
          <w:u w:val="single"/>
        </w:rPr>
        <w:t xml:space="preserve">      </w:t>
      </w:r>
      <w:r>
        <w:rPr>
          <w:rFonts w:hint="eastAsia" w:ascii="宋体" w:hAnsi="宋体" w:cs="宋体"/>
          <w:color w:val="auto"/>
          <w:sz w:val="24"/>
          <w:szCs w:val="24"/>
        </w:rPr>
        <w:t>(没有填无)。</w:t>
      </w:r>
    </w:p>
    <w:p w14:paraId="0514DEAE">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 xml:space="preserve">我单位的上级管理单位 </w:t>
      </w:r>
      <w:r>
        <w:rPr>
          <w:rFonts w:hint="eastAsia" w:ascii="宋体" w:hAnsi="宋体" w:cs="宋体"/>
          <w:color w:val="auto"/>
          <w:sz w:val="24"/>
          <w:szCs w:val="24"/>
          <w:u w:val="single"/>
        </w:rPr>
        <w:t xml:space="preserve">            </w:t>
      </w:r>
      <w:r>
        <w:rPr>
          <w:rFonts w:hint="eastAsia" w:ascii="宋体" w:hAnsi="宋体" w:cs="宋体"/>
          <w:color w:val="auto"/>
          <w:sz w:val="24"/>
          <w:szCs w:val="24"/>
        </w:rPr>
        <w:t xml:space="preserve"> (没有填无)。</w:t>
      </w:r>
    </w:p>
    <w:p w14:paraId="010ECBAF">
      <w:pPr>
        <w:autoSpaceDE w:val="0"/>
        <w:autoSpaceDN w:val="0"/>
        <w:adjustRightInd w:val="0"/>
        <w:snapToGrid w:val="0"/>
        <w:spacing w:line="360" w:lineRule="auto"/>
        <w:ind w:firstLine="480" w:firstLineChars="200"/>
        <w:rPr>
          <w:rFonts w:hint="eastAsia" w:ascii="宋体" w:hAnsi="宋体" w:cs="宋体"/>
          <w:color w:val="auto"/>
          <w:sz w:val="24"/>
          <w:szCs w:val="24"/>
        </w:rPr>
      </w:pPr>
      <w:bookmarkStart w:id="8" w:name="_Toc10641_WPSOffice_Level2"/>
      <w:r>
        <w:rPr>
          <w:rFonts w:hint="eastAsia" w:ascii="宋体" w:hAnsi="宋体" w:cs="宋体"/>
          <w:color w:val="auto"/>
          <w:sz w:val="24"/>
          <w:szCs w:val="24"/>
        </w:rPr>
        <w:t>2、股权关系说明：</w:t>
      </w:r>
      <w:bookmarkEnd w:id="8"/>
    </w:p>
    <w:p w14:paraId="5DD06600">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我单位控股的单位</w:t>
      </w:r>
      <w:r>
        <w:rPr>
          <w:rFonts w:hint="eastAsia" w:ascii="宋体" w:hAnsi="宋体" w:cs="宋体"/>
          <w:color w:val="auto"/>
          <w:sz w:val="24"/>
          <w:szCs w:val="24"/>
          <w:u w:val="single"/>
        </w:rPr>
        <w:t xml:space="preserve">          </w:t>
      </w:r>
      <w:r>
        <w:rPr>
          <w:rFonts w:hint="eastAsia" w:ascii="宋体" w:hAnsi="宋体" w:cs="宋体"/>
          <w:color w:val="auto"/>
          <w:sz w:val="24"/>
          <w:szCs w:val="24"/>
        </w:rPr>
        <w:t>(没有填无) 。</w:t>
      </w:r>
    </w:p>
    <w:p w14:paraId="000BBBB6">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我单位</w:t>
      </w:r>
      <w:r>
        <w:rPr>
          <w:rFonts w:hint="eastAsia" w:ascii="宋体" w:hAnsi="宋体" w:cs="宋体"/>
          <w:color w:val="auto"/>
          <w:sz w:val="24"/>
          <w:szCs w:val="24"/>
          <w:u w:val="single"/>
        </w:rPr>
        <w:t xml:space="preserve">      </w:t>
      </w:r>
      <w:r>
        <w:rPr>
          <w:rFonts w:hint="eastAsia" w:ascii="宋体" w:hAnsi="宋体" w:cs="宋体"/>
          <w:color w:val="auto"/>
          <w:sz w:val="24"/>
          <w:szCs w:val="24"/>
        </w:rPr>
        <w:t>(没有填无)被</w:t>
      </w:r>
      <w:r>
        <w:rPr>
          <w:rFonts w:hint="eastAsia" w:ascii="宋体" w:hAnsi="宋体" w:cs="宋体"/>
          <w:color w:val="auto"/>
          <w:sz w:val="24"/>
          <w:szCs w:val="24"/>
          <w:u w:val="single"/>
        </w:rPr>
        <w:t xml:space="preserve">   （控股单位全称）  </w:t>
      </w:r>
      <w:r>
        <w:rPr>
          <w:rFonts w:hint="eastAsia" w:ascii="宋体" w:hAnsi="宋体" w:cs="宋体"/>
          <w:color w:val="auto"/>
          <w:sz w:val="24"/>
          <w:szCs w:val="24"/>
        </w:rPr>
        <w:t>单位控股。</w:t>
      </w:r>
    </w:p>
    <w:p w14:paraId="13779D6E">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二、我单位</w:t>
      </w:r>
      <w:r>
        <w:rPr>
          <w:rFonts w:hint="eastAsia" w:ascii="宋体" w:hAnsi="宋体" w:cs="宋体"/>
          <w:color w:val="auto"/>
          <w:sz w:val="24"/>
          <w:szCs w:val="24"/>
          <w:u w:val="single"/>
        </w:rPr>
        <w:t xml:space="preserve">          </w:t>
      </w:r>
      <w:r>
        <w:rPr>
          <w:rFonts w:hint="eastAsia" w:ascii="宋体" w:hAnsi="宋体" w:cs="宋体"/>
          <w:color w:val="auto"/>
          <w:sz w:val="24"/>
          <w:szCs w:val="24"/>
        </w:rPr>
        <w:t>（是或否） 为本采购项目提供过整体设计、规范编制或者项目管理、监理、检测等服务的供应商。</w:t>
      </w:r>
    </w:p>
    <w:p w14:paraId="7BF60A24">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三、其他与本项目有关的利害关系说明</w:t>
      </w:r>
      <w:r>
        <w:rPr>
          <w:rFonts w:hint="eastAsia" w:ascii="宋体" w:hAnsi="宋体" w:cs="宋体"/>
          <w:color w:val="auto"/>
          <w:sz w:val="24"/>
          <w:szCs w:val="24"/>
          <w:lang w:eastAsia="zh-CN"/>
        </w:rPr>
        <w:t>：</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w:t>
      </w:r>
    </w:p>
    <w:p w14:paraId="5C6663D5">
      <w:pPr>
        <w:autoSpaceDE w:val="0"/>
        <w:autoSpaceDN w:val="0"/>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我单位承诺以上说明真实有效，无虚假内容或隐瞒。</w:t>
      </w:r>
    </w:p>
    <w:p w14:paraId="6871985A">
      <w:pPr>
        <w:autoSpaceDE w:val="0"/>
        <w:autoSpaceDN w:val="0"/>
        <w:adjustRightInd w:val="0"/>
        <w:snapToGrid w:val="0"/>
        <w:spacing w:line="360" w:lineRule="auto"/>
        <w:ind w:firstLine="480" w:firstLineChars="200"/>
        <w:rPr>
          <w:rFonts w:hint="eastAsia" w:ascii="宋体" w:hAnsi="宋体" w:cs="宋体"/>
          <w:color w:val="auto"/>
          <w:sz w:val="24"/>
          <w:szCs w:val="24"/>
        </w:rPr>
      </w:pPr>
    </w:p>
    <w:p w14:paraId="4DEFB9EF">
      <w:pPr>
        <w:autoSpaceDE w:val="0"/>
        <w:autoSpaceDN w:val="0"/>
        <w:adjustRightInd w:val="0"/>
        <w:snapToGrid w:val="0"/>
        <w:spacing w:line="360" w:lineRule="auto"/>
        <w:ind w:firstLine="482" w:firstLineChars="200"/>
        <w:jc w:val="center"/>
        <w:rPr>
          <w:rFonts w:hint="eastAsia" w:ascii="宋体" w:hAnsi="宋体" w:cs="宋体"/>
          <w:b/>
          <w:color w:val="auto"/>
          <w:sz w:val="24"/>
          <w:szCs w:val="24"/>
        </w:rPr>
      </w:pPr>
    </w:p>
    <w:p w14:paraId="6EBB80DA">
      <w:pPr>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rPr>
        <w:t>供应商（公章）：</w:t>
      </w:r>
      <w:r>
        <w:rPr>
          <w:rFonts w:hint="eastAsia" w:ascii="宋体" w:hAnsi="宋体" w:cs="宋体"/>
          <w:color w:val="auto"/>
          <w:sz w:val="24"/>
          <w:szCs w:val="24"/>
          <w:u w:val="single"/>
        </w:rPr>
        <w:t xml:space="preserve">                       （供应商名称）       </w:t>
      </w:r>
    </w:p>
    <w:p w14:paraId="3E471336">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法定代表人或授权代表（签字或盖章）：</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p>
    <w:p w14:paraId="500F7DE6">
      <w:pPr>
        <w:adjustRightInd w:val="0"/>
        <w:snapToGrid w:val="0"/>
        <w:spacing w:line="360" w:lineRule="auto"/>
        <w:ind w:firstLine="480" w:firstLineChars="200"/>
        <w:rPr>
          <w:rFonts w:hint="eastAsia" w:ascii="宋体" w:hAnsi="宋体" w:cs="宋体"/>
          <w:color w:val="auto"/>
          <w:sz w:val="24"/>
          <w:szCs w:val="24"/>
          <w:u w:val="single"/>
        </w:rPr>
      </w:pPr>
      <w:r>
        <w:rPr>
          <w:rFonts w:hint="eastAsia" w:ascii="宋体" w:hAnsi="宋体" w:cs="宋体"/>
          <w:color w:val="auto"/>
          <w:sz w:val="24"/>
          <w:szCs w:val="24"/>
        </w:rPr>
        <w:t>日          期：</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p>
    <w:p w14:paraId="63309771">
      <w:pPr>
        <w:adjustRightInd w:val="0"/>
        <w:snapToGrid w:val="0"/>
        <w:spacing w:line="360" w:lineRule="auto"/>
        <w:jc w:val="left"/>
        <w:rPr>
          <w:rFonts w:hint="eastAsia" w:ascii="宋体" w:hAnsi="宋体" w:cs="宋体"/>
          <w:b/>
          <w:color w:val="auto"/>
          <w:sz w:val="24"/>
          <w:szCs w:val="24"/>
        </w:rPr>
      </w:pPr>
      <w:r>
        <w:rPr>
          <w:rFonts w:hint="eastAsia" w:ascii="宋体" w:hAnsi="宋体" w:cs="宋体"/>
          <w:b/>
          <w:bCs/>
          <w:color w:val="auto"/>
          <w:sz w:val="24"/>
          <w:szCs w:val="24"/>
          <w:lang w:val="zh-CN"/>
        </w:rPr>
        <w:br w:type="page"/>
      </w:r>
      <w:bookmarkEnd w:id="6"/>
      <w:r>
        <w:rPr>
          <w:rFonts w:hint="eastAsia" w:ascii="宋体" w:hAnsi="宋体" w:cs="宋体"/>
          <w:b/>
          <w:color w:val="auto"/>
          <w:sz w:val="24"/>
          <w:szCs w:val="24"/>
        </w:rPr>
        <w:t>附件6</w:t>
      </w:r>
    </w:p>
    <w:p w14:paraId="20D139B6">
      <w:pPr>
        <w:adjustRightInd w:val="0"/>
        <w:snapToGrid w:val="0"/>
        <w:spacing w:line="360" w:lineRule="auto"/>
        <w:jc w:val="center"/>
        <w:rPr>
          <w:rFonts w:hint="eastAsia" w:ascii="宋体" w:hAnsi="宋体" w:cs="宋体"/>
          <w:b/>
          <w:bCs/>
          <w:color w:val="auto"/>
          <w:sz w:val="28"/>
          <w:szCs w:val="28"/>
        </w:rPr>
      </w:pPr>
      <w:r>
        <w:rPr>
          <w:rFonts w:hint="eastAsia" w:ascii="宋体" w:hAnsi="宋体" w:cs="宋体"/>
          <w:b/>
          <w:bCs/>
          <w:color w:val="auto"/>
          <w:sz w:val="28"/>
          <w:szCs w:val="28"/>
          <w:lang w:val="zh-CN"/>
        </w:rPr>
        <w:t>非联合体</w:t>
      </w:r>
      <w:r>
        <w:rPr>
          <w:rFonts w:hint="eastAsia" w:ascii="宋体" w:hAnsi="宋体" w:cs="宋体"/>
          <w:b/>
          <w:bCs/>
          <w:color w:val="auto"/>
          <w:sz w:val="28"/>
          <w:szCs w:val="28"/>
          <w:lang w:val="en-US" w:eastAsia="zh-CN"/>
        </w:rPr>
        <w:t>投标</w:t>
      </w:r>
      <w:r>
        <w:rPr>
          <w:rFonts w:hint="eastAsia" w:ascii="宋体" w:hAnsi="宋体" w:cs="宋体"/>
          <w:b/>
          <w:bCs/>
          <w:color w:val="auto"/>
          <w:sz w:val="28"/>
          <w:szCs w:val="28"/>
          <w:lang w:val="zh-CN"/>
        </w:rPr>
        <w:t>声明</w:t>
      </w:r>
    </w:p>
    <w:p w14:paraId="0650A188">
      <w:pPr>
        <w:tabs>
          <w:tab w:val="center" w:pos="4535"/>
          <w:tab w:val="left" w:pos="6521"/>
        </w:tabs>
        <w:autoSpaceDE w:val="0"/>
        <w:autoSpaceDN w:val="0"/>
        <w:adjustRightInd w:val="0"/>
        <w:snapToGrid w:val="0"/>
        <w:spacing w:line="360" w:lineRule="auto"/>
        <w:jc w:val="center"/>
        <w:rPr>
          <w:rFonts w:hint="eastAsia" w:ascii="宋体" w:hAnsi="宋体" w:cs="宋体"/>
          <w:color w:val="auto"/>
          <w:sz w:val="24"/>
          <w:szCs w:val="24"/>
          <w:lang w:val="zh-CN"/>
        </w:rPr>
      </w:pPr>
      <w:r>
        <w:rPr>
          <w:rFonts w:hint="eastAsia" w:ascii="宋体" w:hAnsi="宋体" w:cs="宋体"/>
          <w:color w:val="auto"/>
          <w:sz w:val="24"/>
          <w:szCs w:val="24"/>
          <w:lang w:val="zh-CN"/>
        </w:rPr>
        <w:t>（格式自拟）</w:t>
      </w:r>
    </w:p>
    <w:p w14:paraId="0485B857">
      <w:pPr>
        <w:pageBreakBefore w:val="0"/>
        <w:kinsoku/>
        <w:overflowPunct/>
        <w:autoSpaceDE w:val="0"/>
        <w:autoSpaceDN w:val="0"/>
        <w:bidi w:val="0"/>
        <w:adjustRightInd w:val="0"/>
        <w:snapToGrid w:val="0"/>
        <w:spacing w:line="360" w:lineRule="auto"/>
        <w:rPr>
          <w:rFonts w:hint="eastAsia" w:ascii="宋体" w:hAnsi="宋体" w:eastAsia="宋体" w:cs="宋体"/>
          <w:color w:val="auto"/>
          <w:sz w:val="24"/>
          <w:szCs w:val="24"/>
          <w:lang w:val="en-US" w:eastAsia="zh-CN"/>
        </w:rPr>
      </w:pPr>
    </w:p>
    <w:p w14:paraId="5EF6A552">
      <w:pPr>
        <w:pageBreakBefore w:val="0"/>
        <w:kinsoku/>
        <w:overflowPunct/>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25B1459A">
      <w:pPr>
        <w:pageBreakBefore w:val="0"/>
        <w:kinsoku/>
        <w:overflowPunct/>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05D60E04">
      <w:pPr>
        <w:pageBreakBefore w:val="0"/>
        <w:kinsoku/>
        <w:overflowPunct/>
        <w:autoSpaceDE w:val="0"/>
        <w:autoSpaceDN w:val="0"/>
        <w:bidi w:val="0"/>
        <w:adjustRightInd w:val="0"/>
        <w:snapToGrid w:val="0"/>
        <w:spacing w:line="360" w:lineRule="auto"/>
        <w:ind w:firstLine="480" w:firstLineChars="200"/>
        <w:rPr>
          <w:rFonts w:hint="eastAsia" w:ascii="宋体" w:hAnsi="宋体" w:eastAsia="宋体" w:cs="宋体"/>
          <w:color w:val="auto"/>
          <w:sz w:val="24"/>
          <w:szCs w:val="24"/>
          <w:lang w:val="en-US" w:eastAsia="zh-CN"/>
        </w:rPr>
      </w:pPr>
    </w:p>
    <w:p w14:paraId="6C8F2733"/>
    <w:sectPr>
      <w:pgSz w:w="11906" w:h="16838"/>
      <w:pgMar w:top="1440" w:right="1440" w:bottom="144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0A57FB"/>
    <w:rsid w:val="28A22706"/>
    <w:rsid w:val="2A711766"/>
    <w:rsid w:val="3C180B2B"/>
    <w:rsid w:val="423746D8"/>
    <w:rsid w:val="4D88228C"/>
    <w:rsid w:val="75446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9">
    <w:name w:val="Default Paragraph Font"/>
    <w:semiHidden/>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rPr>
      <w:rFonts w:hint="eastAsia"/>
      <w:b/>
      <w:sz w:val="28"/>
    </w:rPr>
  </w:style>
  <w:style w:type="paragraph" w:styleId="3">
    <w:name w:val="Body Text Indent"/>
    <w:basedOn w:val="1"/>
    <w:qFormat/>
    <w:uiPriority w:val="0"/>
    <w:pPr>
      <w:ind w:firstLine="630"/>
    </w:pPr>
    <w:rPr>
      <w:sz w:val="32"/>
    </w:rPr>
  </w:style>
  <w:style w:type="paragraph" w:styleId="4">
    <w:name w:val="Plain Text"/>
    <w:basedOn w:val="1"/>
    <w:next w:val="1"/>
    <w:qFormat/>
    <w:uiPriority w:val="0"/>
    <w:rPr>
      <w:rFonts w:ascii="宋体" w:hAnsi="Courier New" w:cs="Courier New"/>
      <w:szCs w:val="21"/>
    </w:rPr>
  </w:style>
  <w:style w:type="paragraph" w:styleId="5">
    <w:name w:val="toc 1"/>
    <w:basedOn w:val="1"/>
    <w:next w:val="1"/>
    <w:qFormat/>
    <w:uiPriority w:val="39"/>
    <w:pPr>
      <w:tabs>
        <w:tab w:val="right" w:leader="dot" w:pos="9060"/>
      </w:tabs>
      <w:spacing w:line="360" w:lineRule="auto"/>
    </w:pPr>
  </w:style>
  <w:style w:type="paragraph" w:styleId="6">
    <w:name w:val="Body Text First Indent"/>
    <w:basedOn w:val="2"/>
    <w:qFormat/>
    <w:uiPriority w:val="0"/>
    <w:pPr>
      <w:ind w:firstLine="420" w:firstLineChars="100"/>
    </w:pPr>
  </w:style>
  <w:style w:type="paragraph" w:styleId="7">
    <w:name w:val="Body Text First Indent 2"/>
    <w:basedOn w:val="3"/>
    <w:next w:val="2"/>
    <w:qFormat/>
    <w:uiPriority w:val="0"/>
    <w:pPr>
      <w:spacing w:line="240" w:lineRule="auto"/>
      <w:ind w:firstLine="420"/>
    </w:pPr>
    <w:rPr>
      <w:rFonts w:ascii="宋体" w:hAnsi="宋体"/>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2804</Words>
  <Characters>2855</Characters>
  <Lines>0</Lines>
  <Paragraphs>0</Paragraphs>
  <TotalTime>1</TotalTime>
  <ScaleCrop>false</ScaleCrop>
  <LinksUpToDate>false</LinksUpToDate>
  <CharactersWithSpaces>3862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2025-04-21T02:14:00Z</dcterms:created>
  <dc:creator>Administrator</dc:creator>
  <cp:lastModifiedBy>鱼</cp:lastModifiedBy>
  <dcterms:modified xsi:type="dcterms:W3CDTF">2026-06-30T01:28:56Z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eyJoZGlkIjoiNTg1YzZiZWY0YzU0MDc4YzQ1MjBlNzZmYTY1ZmM4NTkiLCJ1c2VySWQiOiI4MTcwNDMxMjQifQ==</vt:lpwstr>
  </property>
  <property fmtid="{D5CDD505-2E9C-101B-9397-08002B2CF9AE}" pid="4" name="ICV">
    <vt:lpwstr>B4345E16831742FA9FF4D2462A98C7D1_12</vt:lpwstr>
  </property>
</Properties>
</file>