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0E842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lang w:val="en-US" w:eastAsia="zh-CN"/>
        </w:rPr>
        <w:t>服务条款偏离表</w:t>
      </w:r>
    </w:p>
    <w:p w14:paraId="4C978EA0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55E25404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</w:t>
      </w:r>
    </w:p>
    <w:p w14:paraId="78948D8A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</w:t>
      </w:r>
    </w:p>
    <w:p w14:paraId="7A8CCD7E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</w:pPr>
    </w:p>
    <w:tbl>
      <w:tblPr>
        <w:tblStyle w:val="6"/>
        <w:tblW w:w="872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0"/>
        <w:gridCol w:w="2792"/>
        <w:gridCol w:w="2875"/>
        <w:gridCol w:w="1134"/>
        <w:gridCol w:w="1134"/>
      </w:tblGrid>
      <w:tr w14:paraId="1BCE96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133" w:hRule="atLeast"/>
          <w:jc w:val="center"/>
        </w:trPr>
        <w:tc>
          <w:tcPr>
            <w:tcW w:w="790" w:type="dxa"/>
            <w:vAlign w:val="center"/>
          </w:tcPr>
          <w:p w14:paraId="5E1C09EA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792" w:type="dxa"/>
            <w:vAlign w:val="center"/>
          </w:tcPr>
          <w:p w14:paraId="6F5EF9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磋商文件服务条款</w:t>
            </w:r>
          </w:p>
        </w:tc>
        <w:tc>
          <w:tcPr>
            <w:tcW w:w="2875" w:type="dxa"/>
            <w:vAlign w:val="center"/>
          </w:tcPr>
          <w:p w14:paraId="56B8E29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磋商响应文件服务条款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  <w:t>情况</w:t>
            </w:r>
          </w:p>
        </w:tc>
        <w:tc>
          <w:tcPr>
            <w:tcW w:w="1134" w:type="dxa"/>
            <w:vAlign w:val="center"/>
          </w:tcPr>
          <w:p w14:paraId="1C9AFC1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  <w:highlight w:val="none"/>
                <w:lang w:val="en-US" w:eastAsia="zh-CN"/>
              </w:rPr>
              <w:t>偏离</w:t>
            </w:r>
          </w:p>
        </w:tc>
        <w:tc>
          <w:tcPr>
            <w:tcW w:w="1134" w:type="dxa"/>
            <w:vAlign w:val="center"/>
          </w:tcPr>
          <w:p w14:paraId="4674002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4CF55E4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0564D1F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792" w:type="dxa"/>
            <w:vAlign w:val="center"/>
          </w:tcPr>
          <w:p w14:paraId="493B33A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75" w:type="dxa"/>
            <w:vAlign w:val="center"/>
          </w:tcPr>
          <w:p w14:paraId="6084EC3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EBF2B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0BB884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</w:tr>
      <w:tr w14:paraId="35A2E6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4F64F33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792" w:type="dxa"/>
            <w:vAlign w:val="center"/>
          </w:tcPr>
          <w:p w14:paraId="4705348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75" w:type="dxa"/>
            <w:vAlign w:val="center"/>
          </w:tcPr>
          <w:p w14:paraId="7BF6DA3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7C3E37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01EC6A93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</w:tr>
      <w:tr w14:paraId="6F90BB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5" w:hRule="atLeast"/>
          <w:jc w:val="center"/>
        </w:trPr>
        <w:tc>
          <w:tcPr>
            <w:tcW w:w="790" w:type="dxa"/>
            <w:vAlign w:val="center"/>
          </w:tcPr>
          <w:p w14:paraId="3C2579A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val="en-US" w:eastAsia="zh-CN"/>
              </w:rPr>
              <w:t>...</w:t>
            </w:r>
          </w:p>
        </w:tc>
        <w:tc>
          <w:tcPr>
            <w:tcW w:w="2792" w:type="dxa"/>
            <w:vAlign w:val="center"/>
          </w:tcPr>
          <w:p w14:paraId="102A7C10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875" w:type="dxa"/>
            <w:vAlign w:val="center"/>
          </w:tcPr>
          <w:p w14:paraId="5E3E30C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5C41FE7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E4845E5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</w:tr>
      <w:tr w14:paraId="4A9ED9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93" w:hRule="atLeast"/>
          <w:jc w:val="center"/>
        </w:trPr>
        <w:tc>
          <w:tcPr>
            <w:tcW w:w="790" w:type="dxa"/>
            <w:vAlign w:val="center"/>
          </w:tcPr>
          <w:p w14:paraId="57C071D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935" w:type="dxa"/>
            <w:gridSpan w:val="4"/>
            <w:vAlign w:val="center"/>
          </w:tcPr>
          <w:p w14:paraId="58E9B01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highlight w:val="none"/>
              </w:rPr>
            </w:pPr>
          </w:p>
        </w:tc>
      </w:tr>
    </w:tbl>
    <w:p w14:paraId="5BA1BE46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</w:p>
    <w:p w14:paraId="72D7AFF6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1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本表只填写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文件中与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文件有偏离（包括正偏离和负偏离）的内容，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文件中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响应与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文件要求完全一致的，不用在此表中列出，但必须提交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空白表。</w:t>
      </w:r>
    </w:p>
    <w:p w14:paraId="5CE0CF96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必须据实填写，不得虚假响应，否则将取消其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磋商或成交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资格，并按有关规定进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行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/>
        </w:rPr>
        <w:t>处罚。</w:t>
      </w:r>
    </w:p>
    <w:p w14:paraId="13F355B7">
      <w:pPr>
        <w:spacing w:line="360" w:lineRule="auto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0725BD09">
      <w:pPr>
        <w:spacing w:before="120" w:beforeLines="50" w:line="360" w:lineRule="auto"/>
        <w:ind w:firstLine="3600" w:firstLineChars="1500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盖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章）</w:t>
      </w:r>
    </w:p>
    <w:p w14:paraId="0346E4EB">
      <w:pPr>
        <w:spacing w:before="120" w:beforeLines="50" w:line="360" w:lineRule="auto"/>
        <w:jc w:val="righ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（签字或盖章）</w:t>
      </w:r>
    </w:p>
    <w:p w14:paraId="492189B9">
      <w:pPr>
        <w:spacing w:before="120" w:beforeLines="50" w:line="360" w:lineRule="auto"/>
        <w:ind w:left="526" w:leftChars="219" w:firstLine="3120" w:firstLineChars="1300"/>
        <w:jc w:val="righ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日期：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年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月     日</w:t>
      </w:r>
    </w:p>
    <w:p w14:paraId="067F1E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6A072B"/>
    <w:rsid w:val="006140F3"/>
    <w:rsid w:val="373E6550"/>
    <w:rsid w:val="39DD3AE3"/>
    <w:rsid w:val="411462D3"/>
    <w:rsid w:val="5E6A072B"/>
    <w:rsid w:val="62F35BD2"/>
    <w:rsid w:val="7B1649F5"/>
    <w:rsid w:val="7FB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topLinePunct/>
      <w:spacing w:line="360" w:lineRule="auto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0"/>
    </w:pPr>
    <w:rPr>
      <w:rFonts w:asciiTheme="minorAscii" w:hAnsiTheme="minorAscii"/>
      <w:b/>
      <w:kern w:val="44"/>
      <w:sz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420" w:firstLineChars="200"/>
      <w:jc w:val="left"/>
      <w:outlineLvl w:val="1"/>
    </w:pPr>
    <w:rPr>
      <w:rFonts w:ascii="Arial" w:hAnsi="Arial" w:eastAsia="宋体"/>
      <w:sz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30" w:firstLineChars="300"/>
      <w:outlineLvl w:val="2"/>
    </w:pPr>
    <w:rPr>
      <w:rFonts w:eastAsia="宋体" w:asciiTheme="minorAscii" w:hAnsiTheme="minorAscii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标书正文1"/>
    <w:basedOn w:val="1"/>
    <w:qFormat/>
    <w:uiPriority w:val="0"/>
    <w:pPr>
      <w:spacing w:line="520" w:lineRule="exact"/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209</Characters>
  <Lines>0</Lines>
  <Paragraphs>0</Paragraphs>
  <TotalTime>0</TotalTime>
  <ScaleCrop>false</ScaleCrop>
  <LinksUpToDate>false</LinksUpToDate>
  <CharactersWithSpaces>272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2025-10-15T03:24:00Z</dcterms:created>
  <dc:creator>CL</dc:creator>
  <cp:lastModifiedBy>CL</cp:lastModifiedBy>
  <dcterms:modified xsi:type="dcterms:W3CDTF">2026-06-11T03:05:57Z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DFA274E24ECD44B89E4F62E1D1D6AE93_11</vt:lpwstr>
  </property>
  <property fmtid="{D5CDD505-2E9C-101B-9397-08002B2CF9AE}" pid="4" name="KSOTemplateDocerSaveRecord">
    <vt:lpwstr>eyJoZGlkIjoiNmRmMTljNGYxMGI1MWU1YzE0NmZmODE3MjAwNjliZTgiLCJ1c2VySWQiOiI5OTA3NTIwNzAifQ==</vt:lpwstr>
  </property>
</Properties>
</file>