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7DF62B"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0" w:right="0"/>
        <w:jc w:val="center"/>
        <w:rPr>
          <w:rFonts w:hint="eastAsia" w:ascii="仿宋" w:hAnsi="仿宋" w:eastAsia="仿宋" w:cs="仿宋"/>
          <w:b/>
          <w:bCs/>
          <w:i w:val="0"/>
          <w:iCs w:val="0"/>
          <w:caps w:val="0"/>
          <w:color w:val="auto"/>
          <w:spacing w:val="0"/>
          <w:kern w:val="0"/>
          <w:sz w:val="56"/>
          <w:szCs w:val="56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auto"/>
          <w:spacing w:val="0"/>
          <w:sz w:val="44"/>
          <w:szCs w:val="44"/>
          <w:highlight w:val="none"/>
          <w:lang w:val="en-US" w:eastAsia="zh-CN"/>
        </w:rPr>
        <w:t>磋商响应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auto"/>
          <w:spacing w:val="0"/>
          <w:sz w:val="44"/>
          <w:szCs w:val="44"/>
          <w:highlight w:val="none"/>
          <w:lang w:val="en-US" w:eastAsia="zh-Hans"/>
        </w:rPr>
        <w:t>方案</w:t>
      </w:r>
      <w:r>
        <w:rPr>
          <w:rFonts w:hint="eastAsia" w:ascii="仿宋" w:hAnsi="仿宋" w:eastAsia="仿宋" w:cs="仿宋"/>
          <w:b/>
          <w:bCs/>
          <w:i w:val="0"/>
          <w:iCs w:val="0"/>
          <w:caps w:val="0"/>
          <w:color w:val="auto"/>
          <w:spacing w:val="0"/>
          <w:sz w:val="44"/>
          <w:szCs w:val="44"/>
          <w:highlight w:val="none"/>
          <w:lang w:val="en-US" w:eastAsia="zh-CN"/>
        </w:rPr>
        <w:t>说明书</w:t>
      </w:r>
    </w:p>
    <w:p w14:paraId="368CBA07">
      <w:pPr>
        <w:widowControl w:val="0"/>
        <w:wordWrap/>
        <w:topLinePunct w:val="0"/>
        <w:spacing w:before="120" w:line="360" w:lineRule="auto"/>
        <w:jc w:val="center"/>
        <w:outlineLvl w:val="9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28"/>
          <w:highlight w:val="none"/>
          <w:lang w:val="en-US" w:eastAsia="zh-CN" w:bidi="ar-SA"/>
        </w:rPr>
      </w:pPr>
    </w:p>
    <w:p w14:paraId="29EFDDED">
      <w:pPr>
        <w:widowControl w:val="0"/>
        <w:wordWrap/>
        <w:topLinePunct w:val="0"/>
        <w:spacing w:before="120" w:line="360" w:lineRule="auto"/>
        <w:ind w:firstLine="562" w:firstLineChars="200"/>
        <w:jc w:val="left"/>
        <w:outlineLvl w:val="9"/>
        <w:rPr>
          <w:rFonts w:hint="eastAsia" w:ascii="仿宋" w:hAnsi="仿宋" w:eastAsia="仿宋" w:cs="仿宋"/>
          <w:b/>
          <w:bCs/>
          <w:color w:val="auto"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28"/>
          <w:szCs w:val="28"/>
          <w:highlight w:val="none"/>
          <w:lang w:val="en-US" w:eastAsia="zh-CN" w:bidi="ar-SA"/>
        </w:rPr>
        <w:t>附件仅供参考，根据磋商文件要求及评审因素，其他格式自拟。</w:t>
      </w:r>
    </w:p>
    <w:p w14:paraId="7B404E75">
      <w:pPr>
        <w:bidi w:val="0"/>
        <w:rPr>
          <w:rFonts w:hint="eastAsia"/>
          <w:color w:val="auto"/>
          <w:highlight w:val="none"/>
          <w:lang w:val="en-US" w:eastAsia="zh-CN"/>
        </w:rPr>
      </w:pPr>
    </w:p>
    <w:p w14:paraId="620BADBE">
      <w:pPr>
        <w:bidi w:val="0"/>
        <w:rPr>
          <w:rFonts w:hint="eastAsia"/>
          <w:color w:val="auto"/>
          <w:highlight w:val="none"/>
          <w:lang w:val="en-US" w:eastAsia="zh-CN"/>
        </w:rPr>
      </w:pPr>
    </w:p>
    <w:p w14:paraId="425C70D7">
      <w:pPr>
        <w:bidi w:val="0"/>
        <w:rPr>
          <w:rFonts w:hint="eastAsia"/>
          <w:color w:val="auto"/>
          <w:highlight w:val="none"/>
          <w:lang w:val="en-US" w:eastAsia="zh-CN"/>
        </w:rPr>
      </w:pPr>
    </w:p>
    <w:p w14:paraId="25F92FC3">
      <w:pPr>
        <w:bidi w:val="0"/>
        <w:rPr>
          <w:rFonts w:hint="eastAsia"/>
          <w:color w:val="auto"/>
          <w:highlight w:val="none"/>
          <w:lang w:val="en-US" w:eastAsia="zh-CN"/>
        </w:rPr>
      </w:pPr>
    </w:p>
    <w:p w14:paraId="4414CC00">
      <w:pPr>
        <w:bidi w:val="0"/>
        <w:rPr>
          <w:rFonts w:hint="eastAsia"/>
          <w:color w:val="auto"/>
          <w:highlight w:val="none"/>
          <w:lang w:val="en-US" w:eastAsia="zh-CN"/>
        </w:rPr>
      </w:pPr>
    </w:p>
    <w:p w14:paraId="4141643B">
      <w:pPr>
        <w:bidi w:val="0"/>
        <w:rPr>
          <w:rFonts w:hint="eastAsia"/>
          <w:color w:val="auto"/>
          <w:highlight w:val="none"/>
          <w:lang w:val="en-US" w:eastAsia="zh-CN"/>
        </w:rPr>
      </w:pPr>
    </w:p>
    <w:p w14:paraId="0AA69B4A">
      <w:pPr>
        <w:bidi w:val="0"/>
        <w:rPr>
          <w:rFonts w:hint="eastAsia"/>
          <w:color w:val="auto"/>
          <w:highlight w:val="none"/>
          <w:lang w:val="en-US" w:eastAsia="zh-CN"/>
        </w:rPr>
      </w:pPr>
    </w:p>
    <w:p w14:paraId="6CAB095B">
      <w:pPr>
        <w:bidi w:val="0"/>
        <w:rPr>
          <w:rFonts w:hint="eastAsia"/>
          <w:color w:val="auto"/>
          <w:highlight w:val="none"/>
          <w:lang w:val="en-US" w:eastAsia="zh-CN"/>
        </w:rPr>
      </w:pPr>
    </w:p>
    <w:p w14:paraId="7CDC0702">
      <w:pPr>
        <w:bidi w:val="0"/>
        <w:rPr>
          <w:rFonts w:hint="eastAsia"/>
          <w:color w:val="auto"/>
          <w:highlight w:val="none"/>
          <w:lang w:val="en-US" w:eastAsia="zh-CN"/>
        </w:rPr>
      </w:pPr>
    </w:p>
    <w:p w14:paraId="0578D540">
      <w:pPr>
        <w:bidi w:val="0"/>
        <w:rPr>
          <w:rFonts w:hint="eastAsia"/>
          <w:color w:val="auto"/>
          <w:highlight w:val="none"/>
          <w:lang w:val="en-US" w:eastAsia="zh-CN"/>
        </w:rPr>
      </w:pPr>
    </w:p>
    <w:p w14:paraId="1395D0A0">
      <w:pPr>
        <w:bidi w:val="0"/>
        <w:rPr>
          <w:rFonts w:hint="eastAsia" w:ascii="仿宋" w:hAnsi="仿宋" w:eastAsia="仿宋" w:cs="仿宋"/>
          <w:color w:val="auto"/>
          <w:highlight w:val="none"/>
          <w:lang w:val="en-US" w:eastAsia="zh-CN"/>
        </w:rPr>
      </w:pPr>
    </w:p>
    <w:p w14:paraId="666686A3">
      <w:pPr>
        <w:bidi w:val="0"/>
        <w:rPr>
          <w:rFonts w:hint="eastAsia" w:ascii="仿宋" w:hAnsi="仿宋" w:eastAsia="仿宋" w:cs="仿宋"/>
          <w:color w:val="auto"/>
          <w:highlight w:val="none"/>
          <w:lang w:val="en-US" w:eastAsia="zh-CN"/>
        </w:rPr>
      </w:pPr>
    </w:p>
    <w:p w14:paraId="2C078346">
      <w:pPr>
        <w:bidi w:val="0"/>
        <w:rPr>
          <w:rFonts w:hint="eastAsia" w:ascii="仿宋" w:hAnsi="仿宋" w:eastAsia="仿宋" w:cs="仿宋"/>
          <w:color w:val="auto"/>
          <w:highlight w:val="none"/>
          <w:lang w:val="en-US" w:eastAsia="zh-CN"/>
        </w:rPr>
      </w:pPr>
    </w:p>
    <w:p w14:paraId="6A15BC83">
      <w:pPr>
        <w:bidi w:val="0"/>
        <w:rPr>
          <w:rFonts w:hint="eastAsia" w:ascii="仿宋" w:hAnsi="仿宋" w:eastAsia="仿宋" w:cs="仿宋"/>
          <w:color w:val="auto"/>
          <w:highlight w:val="none"/>
          <w:lang w:val="en-US" w:eastAsia="zh-CN"/>
        </w:rPr>
      </w:pPr>
    </w:p>
    <w:p w14:paraId="3B744C19">
      <w:pPr>
        <w:bidi w:val="0"/>
        <w:rPr>
          <w:rFonts w:hint="eastAsia" w:ascii="仿宋" w:hAnsi="仿宋" w:eastAsia="仿宋" w:cs="仿宋"/>
          <w:color w:val="auto"/>
          <w:highlight w:val="none"/>
          <w:lang w:val="en-US" w:eastAsia="zh-CN"/>
        </w:rPr>
      </w:pPr>
    </w:p>
    <w:p w14:paraId="5F01AEF9">
      <w:pPr>
        <w:bidi w:val="0"/>
        <w:rPr>
          <w:rFonts w:hint="eastAsia" w:ascii="仿宋" w:hAnsi="仿宋" w:eastAsia="仿宋" w:cs="仿宋"/>
          <w:color w:val="auto"/>
          <w:highlight w:val="none"/>
          <w:lang w:val="en-US" w:eastAsia="zh-CN"/>
        </w:rPr>
      </w:pPr>
    </w:p>
    <w:p w14:paraId="16D43B16">
      <w:pPr>
        <w:bidi w:val="0"/>
        <w:rPr>
          <w:rFonts w:hint="eastAsia" w:ascii="仿宋" w:hAnsi="仿宋" w:eastAsia="仿宋" w:cs="仿宋"/>
          <w:color w:val="auto"/>
          <w:highlight w:val="none"/>
          <w:lang w:val="en-US" w:eastAsia="zh-CN"/>
        </w:rPr>
      </w:pPr>
    </w:p>
    <w:p w14:paraId="16FE4141">
      <w:pPr>
        <w:bidi w:val="0"/>
        <w:rPr>
          <w:rFonts w:hint="eastAsia" w:ascii="仿宋" w:hAnsi="仿宋" w:eastAsia="仿宋" w:cs="仿宋"/>
          <w:color w:val="auto"/>
          <w:highlight w:val="none"/>
          <w:lang w:val="en-US" w:eastAsia="zh-CN"/>
        </w:rPr>
      </w:pPr>
    </w:p>
    <w:p w14:paraId="341D26FB">
      <w:pPr>
        <w:bidi w:val="0"/>
        <w:rPr>
          <w:rFonts w:hint="eastAsia" w:ascii="仿宋" w:hAnsi="仿宋" w:eastAsia="仿宋" w:cs="仿宋"/>
          <w:color w:val="auto"/>
          <w:highlight w:val="none"/>
          <w:lang w:val="en-US" w:eastAsia="zh-CN"/>
        </w:rPr>
      </w:pPr>
    </w:p>
    <w:p w14:paraId="3FB6C13B">
      <w:pPr>
        <w:bidi w:val="0"/>
        <w:rPr>
          <w:rFonts w:hint="eastAsia" w:ascii="仿宋" w:hAnsi="仿宋" w:eastAsia="仿宋" w:cs="仿宋"/>
          <w:color w:val="auto"/>
          <w:highlight w:val="none"/>
          <w:lang w:val="en-US" w:eastAsia="zh-CN"/>
        </w:rPr>
      </w:pPr>
    </w:p>
    <w:p w14:paraId="6CF5A6A2">
      <w:pPr>
        <w:bidi w:val="0"/>
        <w:rPr>
          <w:rFonts w:hint="eastAsia" w:ascii="仿宋" w:hAnsi="仿宋" w:eastAsia="仿宋" w:cs="仿宋"/>
          <w:color w:val="auto"/>
          <w:highlight w:val="none"/>
          <w:lang w:val="en-US" w:eastAsia="zh-CN"/>
        </w:rPr>
      </w:pPr>
    </w:p>
    <w:p w14:paraId="4205BE59">
      <w:pPr>
        <w:bidi w:val="0"/>
        <w:rPr>
          <w:rFonts w:hint="eastAsia" w:ascii="仿宋" w:hAnsi="仿宋" w:eastAsia="仿宋" w:cs="仿宋"/>
          <w:color w:val="auto"/>
          <w:highlight w:val="none"/>
          <w:lang w:val="en-US" w:eastAsia="zh-CN"/>
        </w:rPr>
      </w:pPr>
    </w:p>
    <w:p w14:paraId="6B09ADE9">
      <w:pPr>
        <w:bidi w:val="0"/>
        <w:rPr>
          <w:rFonts w:hint="eastAsia" w:ascii="仿宋" w:hAnsi="仿宋" w:eastAsia="仿宋" w:cs="仿宋"/>
          <w:color w:val="auto"/>
          <w:highlight w:val="none"/>
          <w:lang w:val="en-US" w:eastAsia="zh-CN"/>
        </w:rPr>
      </w:pPr>
    </w:p>
    <w:p w14:paraId="71F09FA2">
      <w:pPr>
        <w:pStyle w:val="3"/>
        <w:keepNext/>
        <w:keepLines/>
        <w:pageBreakBefore w:val="0"/>
        <w:widowControl w:val="0"/>
        <w:kinsoku/>
        <w:wordWrap w:val="0"/>
        <w:overflowPunct/>
        <w:topLinePunct/>
        <w:autoSpaceDE/>
        <w:autoSpaceDN/>
        <w:bidi w:val="0"/>
        <w:adjustRightInd/>
        <w:snapToGrid/>
        <w:ind w:firstLine="0" w:firstLineChars="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en-US" w:eastAsia="zh-CN"/>
        </w:rPr>
      </w:pPr>
      <w:bookmarkStart w:id="0" w:name="_Toc7405"/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en-US" w:eastAsia="zh-CN"/>
        </w:rPr>
        <w:t>附件1</w:t>
      </w:r>
      <w:bookmarkEnd w:id="0"/>
    </w:p>
    <w:p w14:paraId="0D21906E">
      <w:pPr>
        <w:keepNext/>
        <w:keepLines/>
        <w:wordWrap w:val="0"/>
        <w:topLinePunct/>
        <w:bidi w:val="0"/>
        <w:spacing w:beforeLines="0" w:beforeAutospacing="0" w:afterLines="0" w:afterAutospacing="0" w:line="360" w:lineRule="auto"/>
        <w:jc w:val="center"/>
        <w:outlineLvl w:val="2"/>
        <w:rPr>
          <w:rFonts w:hint="eastAsia" w:ascii="仿宋" w:hAnsi="仿宋" w:eastAsia="仿宋" w:cs="仿宋"/>
          <w:b/>
          <w:color w:val="auto"/>
          <w:sz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color w:val="auto"/>
          <w:sz w:val="32"/>
          <w:highlight w:val="none"/>
          <w:lang w:val="en-US" w:eastAsia="zh-CN"/>
        </w:rPr>
        <w:t>业绩</w:t>
      </w:r>
    </w:p>
    <w:tbl>
      <w:tblPr>
        <w:tblStyle w:val="6"/>
        <w:tblW w:w="82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606"/>
        <w:gridCol w:w="943"/>
        <w:gridCol w:w="2871"/>
        <w:gridCol w:w="1284"/>
        <w:gridCol w:w="1785"/>
        <w:gridCol w:w="810"/>
      </w:tblGrid>
      <w:tr w14:paraId="2A9E26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1034" w:hRule="exact"/>
          <w:jc w:val="center"/>
        </w:trPr>
        <w:tc>
          <w:tcPr>
            <w:tcW w:w="606" w:type="dxa"/>
            <w:tcBorders>
              <w:top w:val="single" w:color="auto" w:sz="4" w:space="0"/>
            </w:tcBorders>
            <w:noWrap w:val="0"/>
            <w:vAlign w:val="center"/>
          </w:tcPr>
          <w:p w14:paraId="28862578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  <w:t>序号</w:t>
            </w:r>
          </w:p>
        </w:tc>
        <w:tc>
          <w:tcPr>
            <w:tcW w:w="943" w:type="dxa"/>
            <w:tcBorders>
              <w:top w:val="single" w:color="auto" w:sz="4" w:space="0"/>
            </w:tcBorders>
            <w:noWrap w:val="0"/>
            <w:vAlign w:val="center"/>
          </w:tcPr>
          <w:p w14:paraId="4C5CA6D0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时间</w:t>
            </w:r>
          </w:p>
        </w:tc>
        <w:tc>
          <w:tcPr>
            <w:tcW w:w="2871" w:type="dxa"/>
            <w:noWrap w:val="0"/>
            <w:vAlign w:val="center"/>
          </w:tcPr>
          <w:p w14:paraId="7E38A952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  <w:t>项目名称</w:t>
            </w:r>
          </w:p>
        </w:tc>
        <w:tc>
          <w:tcPr>
            <w:tcW w:w="1284" w:type="dxa"/>
            <w:noWrap w:val="0"/>
            <w:vAlign w:val="center"/>
          </w:tcPr>
          <w:p w14:paraId="0215B1A8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  <w:t>金额</w:t>
            </w:r>
          </w:p>
        </w:tc>
        <w:tc>
          <w:tcPr>
            <w:tcW w:w="1785" w:type="dxa"/>
            <w:tcBorders>
              <w:right w:val="single" w:color="auto" w:sz="4" w:space="0"/>
            </w:tcBorders>
            <w:noWrap w:val="0"/>
            <w:vAlign w:val="center"/>
          </w:tcPr>
          <w:p w14:paraId="23ED9DCC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  <w:t>采购人名称及联系方式</w:t>
            </w:r>
          </w:p>
        </w:tc>
        <w:tc>
          <w:tcPr>
            <w:tcW w:w="810" w:type="dxa"/>
            <w:tcBorders>
              <w:left w:val="single" w:color="auto" w:sz="4" w:space="0"/>
            </w:tcBorders>
            <w:noWrap w:val="0"/>
            <w:vAlign w:val="center"/>
          </w:tcPr>
          <w:p w14:paraId="7B1345CE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  <w:t>备注</w:t>
            </w:r>
          </w:p>
        </w:tc>
      </w:tr>
      <w:tr w14:paraId="2DF4F0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1248" w:hRule="exact"/>
          <w:jc w:val="center"/>
        </w:trPr>
        <w:tc>
          <w:tcPr>
            <w:tcW w:w="606" w:type="dxa"/>
            <w:noWrap w:val="0"/>
            <w:vAlign w:val="center"/>
          </w:tcPr>
          <w:p w14:paraId="70F142A8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  <w:t>1</w:t>
            </w:r>
          </w:p>
        </w:tc>
        <w:tc>
          <w:tcPr>
            <w:tcW w:w="943" w:type="dxa"/>
            <w:noWrap w:val="0"/>
            <w:vAlign w:val="center"/>
          </w:tcPr>
          <w:p w14:paraId="5A679D61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2871" w:type="dxa"/>
            <w:noWrap w:val="0"/>
            <w:vAlign w:val="center"/>
          </w:tcPr>
          <w:p w14:paraId="6C644F77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284" w:type="dxa"/>
            <w:noWrap w:val="0"/>
            <w:vAlign w:val="center"/>
          </w:tcPr>
          <w:p w14:paraId="62421EF2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785" w:type="dxa"/>
            <w:tcBorders>
              <w:right w:val="single" w:color="auto" w:sz="4" w:space="0"/>
            </w:tcBorders>
            <w:noWrap w:val="0"/>
            <w:vAlign w:val="center"/>
          </w:tcPr>
          <w:p w14:paraId="582B20E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810" w:type="dxa"/>
            <w:tcBorders>
              <w:left w:val="single" w:color="auto" w:sz="4" w:space="0"/>
            </w:tcBorders>
            <w:noWrap w:val="0"/>
            <w:vAlign w:val="center"/>
          </w:tcPr>
          <w:p w14:paraId="36A20A47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</w:tr>
      <w:tr w14:paraId="5DDCED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1248" w:hRule="exact"/>
          <w:jc w:val="center"/>
        </w:trPr>
        <w:tc>
          <w:tcPr>
            <w:tcW w:w="606" w:type="dxa"/>
            <w:noWrap w:val="0"/>
            <w:vAlign w:val="center"/>
          </w:tcPr>
          <w:p w14:paraId="1640D49C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  <w:t>2</w:t>
            </w:r>
          </w:p>
        </w:tc>
        <w:tc>
          <w:tcPr>
            <w:tcW w:w="943" w:type="dxa"/>
            <w:noWrap w:val="0"/>
            <w:vAlign w:val="center"/>
          </w:tcPr>
          <w:p w14:paraId="06A34EBC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2871" w:type="dxa"/>
            <w:noWrap w:val="0"/>
            <w:vAlign w:val="center"/>
          </w:tcPr>
          <w:p w14:paraId="0CF1BB7C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284" w:type="dxa"/>
            <w:noWrap w:val="0"/>
            <w:vAlign w:val="center"/>
          </w:tcPr>
          <w:p w14:paraId="0CF5F196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785" w:type="dxa"/>
            <w:tcBorders>
              <w:right w:val="single" w:color="auto" w:sz="4" w:space="0"/>
            </w:tcBorders>
            <w:noWrap w:val="0"/>
            <w:vAlign w:val="center"/>
          </w:tcPr>
          <w:p w14:paraId="3B2115A0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810" w:type="dxa"/>
            <w:tcBorders>
              <w:left w:val="single" w:color="auto" w:sz="4" w:space="0"/>
            </w:tcBorders>
            <w:noWrap w:val="0"/>
            <w:vAlign w:val="center"/>
          </w:tcPr>
          <w:p w14:paraId="52FD440B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</w:tr>
      <w:tr w14:paraId="29A983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1248" w:hRule="exact"/>
          <w:jc w:val="center"/>
        </w:trPr>
        <w:tc>
          <w:tcPr>
            <w:tcW w:w="606" w:type="dxa"/>
            <w:noWrap w:val="0"/>
            <w:vAlign w:val="center"/>
          </w:tcPr>
          <w:p w14:paraId="482A60AB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  <w:t>3</w:t>
            </w:r>
          </w:p>
        </w:tc>
        <w:tc>
          <w:tcPr>
            <w:tcW w:w="943" w:type="dxa"/>
            <w:noWrap w:val="0"/>
            <w:vAlign w:val="center"/>
          </w:tcPr>
          <w:p w14:paraId="7A43443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2871" w:type="dxa"/>
            <w:noWrap w:val="0"/>
            <w:vAlign w:val="center"/>
          </w:tcPr>
          <w:p w14:paraId="400A4624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284" w:type="dxa"/>
            <w:noWrap w:val="0"/>
            <w:vAlign w:val="center"/>
          </w:tcPr>
          <w:p w14:paraId="47DCD9C1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785" w:type="dxa"/>
            <w:tcBorders>
              <w:right w:val="single" w:color="auto" w:sz="4" w:space="0"/>
            </w:tcBorders>
            <w:noWrap w:val="0"/>
            <w:vAlign w:val="center"/>
          </w:tcPr>
          <w:p w14:paraId="17210E1A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810" w:type="dxa"/>
            <w:tcBorders>
              <w:left w:val="single" w:color="auto" w:sz="4" w:space="0"/>
            </w:tcBorders>
            <w:noWrap w:val="0"/>
            <w:vAlign w:val="center"/>
          </w:tcPr>
          <w:p w14:paraId="57E5FC5E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</w:tr>
      <w:tr w14:paraId="236BF7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1248" w:hRule="exact"/>
          <w:jc w:val="center"/>
        </w:trPr>
        <w:tc>
          <w:tcPr>
            <w:tcW w:w="606" w:type="dxa"/>
            <w:noWrap w:val="0"/>
            <w:vAlign w:val="center"/>
          </w:tcPr>
          <w:p w14:paraId="0DCD2168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  <w:t>4</w:t>
            </w:r>
          </w:p>
        </w:tc>
        <w:tc>
          <w:tcPr>
            <w:tcW w:w="943" w:type="dxa"/>
            <w:noWrap w:val="0"/>
            <w:vAlign w:val="center"/>
          </w:tcPr>
          <w:p w14:paraId="1E6DE1A5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2871" w:type="dxa"/>
            <w:noWrap w:val="0"/>
            <w:vAlign w:val="center"/>
          </w:tcPr>
          <w:p w14:paraId="2C33E0F7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284" w:type="dxa"/>
            <w:noWrap w:val="0"/>
            <w:vAlign w:val="center"/>
          </w:tcPr>
          <w:p w14:paraId="2EFFAB31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785" w:type="dxa"/>
            <w:tcBorders>
              <w:right w:val="single" w:color="auto" w:sz="4" w:space="0"/>
            </w:tcBorders>
            <w:noWrap w:val="0"/>
            <w:vAlign w:val="center"/>
          </w:tcPr>
          <w:p w14:paraId="62443830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810" w:type="dxa"/>
            <w:tcBorders>
              <w:left w:val="single" w:color="auto" w:sz="4" w:space="0"/>
            </w:tcBorders>
            <w:noWrap w:val="0"/>
            <w:vAlign w:val="center"/>
          </w:tcPr>
          <w:p w14:paraId="21F559CB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</w:tr>
      <w:tr w14:paraId="5869C7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1294" w:hRule="exact"/>
          <w:jc w:val="center"/>
        </w:trPr>
        <w:tc>
          <w:tcPr>
            <w:tcW w:w="606" w:type="dxa"/>
            <w:noWrap w:val="0"/>
            <w:vAlign w:val="center"/>
          </w:tcPr>
          <w:p w14:paraId="24D2E6B8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  <w:t>...</w:t>
            </w:r>
          </w:p>
        </w:tc>
        <w:tc>
          <w:tcPr>
            <w:tcW w:w="943" w:type="dxa"/>
            <w:noWrap w:val="0"/>
            <w:vAlign w:val="center"/>
          </w:tcPr>
          <w:p w14:paraId="1183508A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2871" w:type="dxa"/>
            <w:noWrap w:val="0"/>
            <w:vAlign w:val="center"/>
          </w:tcPr>
          <w:p w14:paraId="3C570B9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284" w:type="dxa"/>
            <w:noWrap w:val="0"/>
            <w:vAlign w:val="center"/>
          </w:tcPr>
          <w:p w14:paraId="26E39D26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785" w:type="dxa"/>
            <w:tcBorders>
              <w:right w:val="single" w:color="auto" w:sz="4" w:space="0"/>
            </w:tcBorders>
            <w:noWrap w:val="0"/>
            <w:vAlign w:val="center"/>
          </w:tcPr>
          <w:p w14:paraId="1B019F9B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810" w:type="dxa"/>
            <w:tcBorders>
              <w:left w:val="single" w:color="auto" w:sz="4" w:space="0"/>
            </w:tcBorders>
            <w:noWrap w:val="0"/>
            <w:vAlign w:val="center"/>
          </w:tcPr>
          <w:p w14:paraId="7946654D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</w:tr>
    </w:tbl>
    <w:p w14:paraId="02893863">
      <w:pPr>
        <w:widowControl w:val="0"/>
        <w:wordWrap/>
        <w:topLinePunct w:val="0"/>
        <w:spacing w:line="360" w:lineRule="auto"/>
        <w:outlineLvl w:val="9"/>
        <w:rPr>
          <w:rFonts w:hint="eastAsia" w:ascii="仿宋" w:hAnsi="仿宋" w:eastAsia="仿宋" w:cs="仿宋"/>
          <w:b/>
          <w:bCs/>
          <w:color w:val="auto"/>
          <w:kern w:val="0"/>
          <w:sz w:val="28"/>
          <w:szCs w:val="28"/>
          <w:highlight w:val="none"/>
          <w:lang w:val="en-US" w:eastAsia="zh-CN" w:bidi="ar-SA"/>
        </w:rPr>
      </w:pPr>
    </w:p>
    <w:p w14:paraId="235B1984">
      <w:pPr>
        <w:widowControl w:val="0"/>
        <w:wordWrap/>
        <w:topLinePunct w:val="0"/>
        <w:bidi w:val="0"/>
        <w:spacing w:line="360" w:lineRule="auto"/>
        <w:outlineLvl w:val="9"/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  <w:t>注：后附相关业绩证明材料。</w:t>
      </w:r>
    </w:p>
    <w:p w14:paraId="22AD6564">
      <w:pPr>
        <w:widowControl w:val="0"/>
        <w:wordWrap/>
        <w:topLinePunct w:val="0"/>
        <w:spacing w:before="120" w:beforeLines="50" w:line="480" w:lineRule="auto"/>
        <w:jc w:val="right"/>
        <w:outlineLvl w:val="9"/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u w:val="single"/>
          <w:lang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  <w:t>供应商名称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eastAsia="zh-CN" w:bidi="ar-SA"/>
        </w:rPr>
        <w:t>：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u w:val="single"/>
          <w:lang w:eastAsia="zh-CN" w:bidi="ar-SA"/>
        </w:rPr>
        <w:t xml:space="preserve">     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                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u w:val="single"/>
          <w:lang w:eastAsia="zh-CN" w:bidi="ar-SA"/>
        </w:rPr>
        <w:t xml:space="preserve"> 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eastAsia="zh-CN" w:bidi="ar-SA"/>
        </w:rPr>
        <w:t>（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  <w:t>盖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eastAsia="zh-CN" w:bidi="ar-SA"/>
        </w:rPr>
        <w:t>章）</w:t>
      </w:r>
    </w:p>
    <w:p w14:paraId="664746F6">
      <w:pPr>
        <w:widowControl w:val="0"/>
        <w:wordWrap/>
        <w:topLinePunct w:val="0"/>
        <w:spacing w:before="120" w:beforeLines="50" w:line="480" w:lineRule="auto"/>
        <w:jc w:val="right"/>
        <w:outlineLvl w:val="9"/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u w:val="single"/>
          <w:lang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eastAsia="zh-CN" w:bidi="ar-SA"/>
        </w:rPr>
        <w:t>法定代表人或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  <w:t>被授权人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eastAsia="zh-CN" w:bidi="ar-SA"/>
        </w:rPr>
        <w:t>：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u w:val="single"/>
          <w:lang w:eastAsia="zh-CN" w:bidi="ar-SA"/>
        </w:rPr>
        <w:t xml:space="preserve">  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u w:val="single"/>
          <w:lang w:eastAsia="zh-CN" w:bidi="ar-SA"/>
        </w:rPr>
        <w:t xml:space="preserve">     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eastAsia="zh-CN" w:bidi="ar-SA"/>
        </w:rPr>
        <w:t>（签字或盖章）</w:t>
      </w:r>
    </w:p>
    <w:p w14:paraId="4AC3D994">
      <w:pPr>
        <w:widowControl w:val="0"/>
        <w:wordWrap/>
        <w:topLinePunct w:val="0"/>
        <w:spacing w:before="120" w:beforeLines="50" w:line="480" w:lineRule="auto"/>
        <w:jc w:val="right"/>
        <w:outlineLvl w:val="9"/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eastAsia="zh-CN" w:bidi="ar-SA"/>
        </w:rPr>
        <w:t xml:space="preserve">日期：  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  <w:t xml:space="preserve">  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eastAsia="zh-CN" w:bidi="ar-SA"/>
        </w:rPr>
        <w:t xml:space="preserve"> 年  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  <w:t xml:space="preserve"> 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eastAsia="zh-CN" w:bidi="ar-SA"/>
        </w:rPr>
        <w:t xml:space="preserve">  月     日</w:t>
      </w:r>
    </w:p>
    <w:p w14:paraId="55E2717A">
      <w:pPr>
        <w:widowControl w:val="0"/>
        <w:wordWrap/>
        <w:topLinePunct w:val="0"/>
        <w:spacing w:before="120" w:beforeLines="50" w:line="480" w:lineRule="auto"/>
        <w:jc w:val="both"/>
        <w:outlineLvl w:val="9"/>
        <w:rPr>
          <w:rFonts w:hint="eastAsia" w:ascii="仿宋" w:hAnsi="仿宋" w:eastAsia="仿宋" w:cs="仿宋"/>
          <w:b/>
          <w:color w:val="auto"/>
          <w:sz w:val="32"/>
          <w:highlight w:val="none"/>
          <w:lang w:val="en-US" w:eastAsia="zh-CN"/>
        </w:rPr>
      </w:pPr>
    </w:p>
    <w:p w14:paraId="3185F5A3">
      <w:pPr>
        <w:pStyle w:val="3"/>
        <w:keepNext/>
        <w:keepLines/>
        <w:pageBreakBefore w:val="0"/>
        <w:widowControl w:val="0"/>
        <w:kinsoku/>
        <w:wordWrap w:val="0"/>
        <w:overflowPunct/>
        <w:topLinePunct/>
        <w:autoSpaceDE/>
        <w:autoSpaceDN/>
        <w:bidi w:val="0"/>
        <w:adjustRightInd/>
        <w:snapToGrid/>
        <w:ind w:firstLine="0" w:firstLineChars="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en-US" w:eastAsia="zh-CN"/>
        </w:rPr>
      </w:pPr>
      <w:bookmarkStart w:id="1" w:name="_Toc3691"/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highlight w:val="none"/>
          <w:lang w:val="en-US" w:eastAsia="zh-CN"/>
        </w:rPr>
        <w:t>附件2</w:t>
      </w:r>
      <w:bookmarkEnd w:id="1"/>
    </w:p>
    <w:p w14:paraId="5CD2983C">
      <w:pPr>
        <w:pStyle w:val="3"/>
        <w:bidi w:val="0"/>
        <w:jc w:val="center"/>
        <w:rPr>
          <w:rFonts w:hint="eastAsia" w:ascii="仿宋" w:hAnsi="仿宋" w:eastAsia="仿宋" w:cs="仿宋"/>
          <w:b/>
          <w:color w:val="auto"/>
          <w:kern w:val="2"/>
          <w:sz w:val="32"/>
          <w:szCs w:val="24"/>
          <w:highlight w:val="none"/>
          <w:lang w:val="en-US" w:eastAsia="zh-CN" w:bidi="ar-SA"/>
        </w:rPr>
      </w:pPr>
      <w:bookmarkStart w:id="3" w:name="_GoBack"/>
      <w:bookmarkEnd w:id="3"/>
      <w:bookmarkStart w:id="2" w:name="_Toc23061"/>
      <w:r>
        <w:rPr>
          <w:rFonts w:hint="eastAsia" w:ascii="仿宋" w:hAnsi="仿宋" w:eastAsia="仿宋" w:cs="仿宋"/>
          <w:b/>
          <w:color w:val="auto"/>
          <w:kern w:val="2"/>
          <w:sz w:val="32"/>
          <w:szCs w:val="24"/>
          <w:highlight w:val="none"/>
          <w:lang w:val="en-US" w:eastAsia="zh-CN" w:bidi="ar-SA"/>
        </w:rPr>
        <w:t>项目组人员配备表</w:t>
      </w:r>
      <w:bookmarkEnd w:id="2"/>
    </w:p>
    <w:tbl>
      <w:tblPr>
        <w:tblStyle w:val="6"/>
        <w:tblW w:w="88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1"/>
        <w:gridCol w:w="1188"/>
        <w:gridCol w:w="1814"/>
        <w:gridCol w:w="964"/>
        <w:gridCol w:w="1247"/>
        <w:gridCol w:w="1247"/>
        <w:gridCol w:w="1247"/>
      </w:tblGrid>
      <w:tr w14:paraId="0C0876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1141" w:type="dxa"/>
            <w:vAlign w:val="center"/>
          </w:tcPr>
          <w:p w14:paraId="07E3EAF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188" w:type="dxa"/>
            <w:vAlign w:val="center"/>
          </w:tcPr>
          <w:p w14:paraId="14D58EF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</w:rPr>
              <w:t>姓名</w:t>
            </w:r>
          </w:p>
        </w:tc>
        <w:tc>
          <w:tcPr>
            <w:tcW w:w="1814" w:type="dxa"/>
            <w:vAlign w:val="center"/>
          </w:tcPr>
          <w:p w14:paraId="0D8E800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单位</w:t>
            </w:r>
          </w:p>
        </w:tc>
        <w:tc>
          <w:tcPr>
            <w:tcW w:w="964" w:type="dxa"/>
            <w:vAlign w:val="center"/>
          </w:tcPr>
          <w:p w14:paraId="235E764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职称</w:t>
            </w:r>
          </w:p>
        </w:tc>
        <w:tc>
          <w:tcPr>
            <w:tcW w:w="1247" w:type="dxa"/>
            <w:vAlign w:val="center"/>
          </w:tcPr>
          <w:p w14:paraId="79C08E7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职务</w:t>
            </w:r>
          </w:p>
        </w:tc>
        <w:tc>
          <w:tcPr>
            <w:tcW w:w="1247" w:type="dxa"/>
            <w:vAlign w:val="center"/>
          </w:tcPr>
          <w:p w14:paraId="45EF340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  <w:highlight w:val="none"/>
                <w:lang w:val="en-US" w:eastAsia="zh-CN"/>
              </w:rPr>
              <w:t>工作内容</w:t>
            </w:r>
          </w:p>
        </w:tc>
        <w:tc>
          <w:tcPr>
            <w:tcW w:w="1247" w:type="dxa"/>
            <w:vAlign w:val="center"/>
          </w:tcPr>
          <w:p w14:paraId="4D542D57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leftChars="0" w:right="0" w:rightChars="0"/>
              <w:jc w:val="center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 w:bidi="ar-SA"/>
              </w:rPr>
              <w:t>备注</w:t>
            </w:r>
          </w:p>
        </w:tc>
      </w:tr>
      <w:tr w14:paraId="563E65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1141" w:type="dxa"/>
          </w:tcPr>
          <w:p w14:paraId="1CABF42E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188" w:type="dxa"/>
          </w:tcPr>
          <w:p w14:paraId="396E3667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814" w:type="dxa"/>
          </w:tcPr>
          <w:p w14:paraId="224331F0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964" w:type="dxa"/>
          </w:tcPr>
          <w:p w14:paraId="4EA566B1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247" w:type="dxa"/>
          </w:tcPr>
          <w:p w14:paraId="2546F1D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247" w:type="dxa"/>
          </w:tcPr>
          <w:p w14:paraId="7457952E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247" w:type="dxa"/>
          </w:tcPr>
          <w:p w14:paraId="0C6727CF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</w:tr>
      <w:tr w14:paraId="6965A9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  <w:jc w:val="center"/>
        </w:trPr>
        <w:tc>
          <w:tcPr>
            <w:tcW w:w="1141" w:type="dxa"/>
          </w:tcPr>
          <w:p w14:paraId="09FF86F7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188" w:type="dxa"/>
          </w:tcPr>
          <w:p w14:paraId="42CE6DC4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814" w:type="dxa"/>
          </w:tcPr>
          <w:p w14:paraId="7C964BFA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964" w:type="dxa"/>
          </w:tcPr>
          <w:p w14:paraId="65A80236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247" w:type="dxa"/>
          </w:tcPr>
          <w:p w14:paraId="78135155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247" w:type="dxa"/>
          </w:tcPr>
          <w:p w14:paraId="74C9F87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247" w:type="dxa"/>
          </w:tcPr>
          <w:p w14:paraId="7C7BC1B7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</w:tr>
      <w:tr w14:paraId="6918E2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1141" w:type="dxa"/>
          </w:tcPr>
          <w:p w14:paraId="317B5BCF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188" w:type="dxa"/>
          </w:tcPr>
          <w:p w14:paraId="41C59871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814" w:type="dxa"/>
          </w:tcPr>
          <w:p w14:paraId="559E134F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964" w:type="dxa"/>
          </w:tcPr>
          <w:p w14:paraId="437BDA4B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247" w:type="dxa"/>
          </w:tcPr>
          <w:p w14:paraId="6C23D812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247" w:type="dxa"/>
          </w:tcPr>
          <w:p w14:paraId="74299375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247" w:type="dxa"/>
          </w:tcPr>
          <w:p w14:paraId="69E216EA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</w:tr>
      <w:tr w14:paraId="65ACB7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1141" w:type="dxa"/>
          </w:tcPr>
          <w:p w14:paraId="12B5815A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188" w:type="dxa"/>
          </w:tcPr>
          <w:p w14:paraId="5B1B5F8E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814" w:type="dxa"/>
          </w:tcPr>
          <w:p w14:paraId="39647E0C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964" w:type="dxa"/>
          </w:tcPr>
          <w:p w14:paraId="5DFFF7D5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247" w:type="dxa"/>
          </w:tcPr>
          <w:p w14:paraId="755285B4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247" w:type="dxa"/>
          </w:tcPr>
          <w:p w14:paraId="2902C71E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247" w:type="dxa"/>
          </w:tcPr>
          <w:p w14:paraId="3C33F372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</w:tr>
      <w:tr w14:paraId="161972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1141" w:type="dxa"/>
          </w:tcPr>
          <w:p w14:paraId="2C59C82B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188" w:type="dxa"/>
          </w:tcPr>
          <w:p w14:paraId="7C3DB9FF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814" w:type="dxa"/>
          </w:tcPr>
          <w:p w14:paraId="47DC365A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964" w:type="dxa"/>
          </w:tcPr>
          <w:p w14:paraId="632E1D46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247" w:type="dxa"/>
          </w:tcPr>
          <w:p w14:paraId="0C6E5F4E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247" w:type="dxa"/>
          </w:tcPr>
          <w:p w14:paraId="29EE7F83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247" w:type="dxa"/>
          </w:tcPr>
          <w:p w14:paraId="31320336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</w:tr>
      <w:tr w14:paraId="18CDB1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1141" w:type="dxa"/>
          </w:tcPr>
          <w:p w14:paraId="7F109DF0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188" w:type="dxa"/>
          </w:tcPr>
          <w:p w14:paraId="030812EF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814" w:type="dxa"/>
          </w:tcPr>
          <w:p w14:paraId="156E2428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964" w:type="dxa"/>
          </w:tcPr>
          <w:p w14:paraId="65076AC0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247" w:type="dxa"/>
          </w:tcPr>
          <w:p w14:paraId="2059FCD7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247" w:type="dxa"/>
          </w:tcPr>
          <w:p w14:paraId="207181B4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247" w:type="dxa"/>
          </w:tcPr>
          <w:p w14:paraId="406C80E1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</w:tr>
      <w:tr w14:paraId="5200C0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1141" w:type="dxa"/>
          </w:tcPr>
          <w:p w14:paraId="3A5F8D88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188" w:type="dxa"/>
          </w:tcPr>
          <w:p w14:paraId="27856F3C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814" w:type="dxa"/>
          </w:tcPr>
          <w:p w14:paraId="0428EDDF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964" w:type="dxa"/>
          </w:tcPr>
          <w:p w14:paraId="5CC1B33C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247" w:type="dxa"/>
          </w:tcPr>
          <w:p w14:paraId="796C6C81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247" w:type="dxa"/>
          </w:tcPr>
          <w:p w14:paraId="0BAA6346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247" w:type="dxa"/>
          </w:tcPr>
          <w:p w14:paraId="0F7C142A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</w:tr>
      <w:tr w14:paraId="43A3FA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1141" w:type="dxa"/>
          </w:tcPr>
          <w:p w14:paraId="744D51DF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188" w:type="dxa"/>
          </w:tcPr>
          <w:p w14:paraId="6ACAAE97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814" w:type="dxa"/>
          </w:tcPr>
          <w:p w14:paraId="056F49C3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964" w:type="dxa"/>
          </w:tcPr>
          <w:p w14:paraId="4D4F05BC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247" w:type="dxa"/>
          </w:tcPr>
          <w:p w14:paraId="662F5406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247" w:type="dxa"/>
          </w:tcPr>
          <w:p w14:paraId="4739EA9E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247" w:type="dxa"/>
          </w:tcPr>
          <w:p w14:paraId="3203F737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</w:tr>
      <w:tr w14:paraId="736D9E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1141" w:type="dxa"/>
          </w:tcPr>
          <w:p w14:paraId="763383D0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188" w:type="dxa"/>
          </w:tcPr>
          <w:p w14:paraId="745F226C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814" w:type="dxa"/>
          </w:tcPr>
          <w:p w14:paraId="435BC02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964" w:type="dxa"/>
          </w:tcPr>
          <w:p w14:paraId="19808FDF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247" w:type="dxa"/>
          </w:tcPr>
          <w:p w14:paraId="6472701F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247" w:type="dxa"/>
          </w:tcPr>
          <w:p w14:paraId="7167D598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247" w:type="dxa"/>
          </w:tcPr>
          <w:p w14:paraId="016C594C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</w:tr>
      <w:tr w14:paraId="016616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1141" w:type="dxa"/>
          </w:tcPr>
          <w:p w14:paraId="3DC39F67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188" w:type="dxa"/>
          </w:tcPr>
          <w:p w14:paraId="5DC5ED00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814" w:type="dxa"/>
          </w:tcPr>
          <w:p w14:paraId="7F4A27A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964" w:type="dxa"/>
          </w:tcPr>
          <w:p w14:paraId="29A727D8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247" w:type="dxa"/>
          </w:tcPr>
          <w:p w14:paraId="0A5D3043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247" w:type="dxa"/>
          </w:tcPr>
          <w:p w14:paraId="00D79511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247" w:type="dxa"/>
          </w:tcPr>
          <w:p w14:paraId="3792CF18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</w:tr>
      <w:tr w14:paraId="0BAE6C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  <w:jc w:val="center"/>
        </w:trPr>
        <w:tc>
          <w:tcPr>
            <w:tcW w:w="1141" w:type="dxa"/>
          </w:tcPr>
          <w:p w14:paraId="551796B0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188" w:type="dxa"/>
          </w:tcPr>
          <w:p w14:paraId="59E047FB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814" w:type="dxa"/>
          </w:tcPr>
          <w:p w14:paraId="7B8BF51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964" w:type="dxa"/>
          </w:tcPr>
          <w:p w14:paraId="1E44331B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247" w:type="dxa"/>
          </w:tcPr>
          <w:p w14:paraId="400F31E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247" w:type="dxa"/>
          </w:tcPr>
          <w:p w14:paraId="36E82B2A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  <w:tc>
          <w:tcPr>
            <w:tcW w:w="1247" w:type="dxa"/>
          </w:tcPr>
          <w:p w14:paraId="1E331939">
            <w:pPr>
              <w:keepNext w:val="0"/>
              <w:keepLines w:val="0"/>
              <w:widowControl w:val="0"/>
              <w:suppressLineNumbers w:val="0"/>
              <w:wordWrap/>
              <w:topLinePunct w:val="0"/>
              <w:spacing w:before="0" w:beforeAutospacing="0" w:after="0" w:afterAutospacing="0" w:line="240" w:lineRule="auto"/>
              <w:ind w:left="0" w:right="0"/>
              <w:outlineLvl w:val="9"/>
              <w:rPr>
                <w:rFonts w:hint="eastAsia" w:ascii="仿宋" w:hAnsi="仿宋" w:eastAsia="仿宋" w:cs="仿宋"/>
                <w:color w:val="auto"/>
                <w:kern w:val="2"/>
                <w:sz w:val="21"/>
                <w:szCs w:val="21"/>
                <w:highlight w:val="none"/>
                <w:lang w:eastAsia="zh-CN" w:bidi="ar-SA"/>
              </w:rPr>
            </w:pPr>
          </w:p>
        </w:tc>
      </w:tr>
    </w:tbl>
    <w:p w14:paraId="30638613">
      <w:pPr>
        <w:widowControl w:val="0"/>
        <w:wordWrap/>
        <w:topLinePunct w:val="0"/>
        <w:spacing w:line="360" w:lineRule="auto"/>
        <w:outlineLvl w:val="9"/>
        <w:rPr>
          <w:rFonts w:hint="eastAsia" w:ascii="仿宋" w:hAnsi="仿宋" w:eastAsia="仿宋" w:cs="仿宋"/>
          <w:b/>
          <w:bCs/>
          <w:snapToGrid w:val="0"/>
          <w:color w:val="auto"/>
          <w:spacing w:val="18"/>
          <w:kern w:val="0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napToGrid w:val="0"/>
          <w:color w:val="auto"/>
          <w:spacing w:val="18"/>
          <w:kern w:val="0"/>
          <w:sz w:val="24"/>
          <w:szCs w:val="24"/>
          <w:highlight w:val="none"/>
          <w:lang w:eastAsia="zh-CN" w:bidi="ar-SA"/>
        </w:rPr>
        <w:t>注：</w:t>
      </w:r>
      <w:r>
        <w:rPr>
          <w:rFonts w:hint="eastAsia" w:ascii="仿宋" w:hAnsi="仿宋" w:eastAsia="仿宋" w:cs="仿宋"/>
          <w:b/>
          <w:bCs/>
          <w:snapToGrid w:val="0"/>
          <w:color w:val="auto"/>
          <w:spacing w:val="18"/>
          <w:kern w:val="0"/>
          <w:sz w:val="24"/>
          <w:szCs w:val="24"/>
          <w:highlight w:val="none"/>
          <w:lang w:val="en-US" w:eastAsia="zh-CN" w:bidi="ar-SA"/>
        </w:rPr>
        <w:t>后附相关人员身份证、毕业证、职称证（如有）等证明材料。</w:t>
      </w:r>
    </w:p>
    <w:p w14:paraId="4F6903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right"/>
        <w:textAlignment w:val="auto"/>
        <w:outlineLvl w:val="9"/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u w:val="single"/>
          <w:lang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  <w:t>供应商名称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eastAsia="zh-CN" w:bidi="ar-SA"/>
        </w:rPr>
        <w:t>：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u w:val="single"/>
          <w:lang w:eastAsia="zh-CN" w:bidi="ar-SA"/>
        </w:rPr>
        <w:t xml:space="preserve">     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                 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u w:val="single"/>
          <w:lang w:eastAsia="zh-CN" w:bidi="ar-SA"/>
        </w:rPr>
        <w:t xml:space="preserve"> 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eastAsia="zh-CN" w:bidi="ar-SA"/>
        </w:rPr>
        <w:t>（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  <w:t>盖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eastAsia="zh-CN" w:bidi="ar-SA"/>
        </w:rPr>
        <w:t>章）</w:t>
      </w:r>
    </w:p>
    <w:p w14:paraId="239004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right"/>
        <w:textAlignment w:val="auto"/>
        <w:outlineLvl w:val="9"/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u w:val="single"/>
          <w:lang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eastAsia="zh-CN" w:bidi="ar-SA"/>
        </w:rPr>
        <w:t>法定代表人或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  <w:t>被授权人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eastAsia="zh-CN" w:bidi="ar-SA"/>
        </w:rPr>
        <w:t>：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u w:val="single"/>
          <w:lang w:eastAsia="zh-CN" w:bidi="ar-SA"/>
        </w:rPr>
        <w:t xml:space="preserve">  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u w:val="single"/>
          <w:lang w:val="en-US" w:eastAsia="zh-CN" w:bidi="ar-SA"/>
        </w:rPr>
        <w:t xml:space="preserve"> 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u w:val="single"/>
          <w:lang w:eastAsia="zh-CN" w:bidi="ar-SA"/>
        </w:rPr>
        <w:t xml:space="preserve">     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eastAsia="zh-CN" w:bidi="ar-SA"/>
        </w:rPr>
        <w:t>（签字或盖章）</w:t>
      </w:r>
    </w:p>
    <w:p w14:paraId="3313C6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jc w:val="right"/>
        <w:textAlignment w:val="auto"/>
        <w:outlineLvl w:val="9"/>
        <w:rPr>
          <w:rFonts w:hint="eastAsia" w:ascii="仿宋" w:hAnsi="仿宋" w:eastAsia="仿宋" w:cs="仿宋"/>
          <w:b/>
          <w:color w:val="auto"/>
          <w:sz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eastAsia="zh-CN" w:bidi="ar-SA"/>
        </w:rPr>
        <w:t xml:space="preserve">日期：  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  <w:t xml:space="preserve">  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eastAsia="zh-CN" w:bidi="ar-SA"/>
        </w:rPr>
        <w:t xml:space="preserve"> 年  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  <w:t xml:space="preserve"> </w:t>
      </w: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eastAsia="zh-CN" w:bidi="ar-SA"/>
        </w:rPr>
        <w:t xml:space="preserve">  月     日</w:t>
      </w:r>
    </w:p>
    <w:p w14:paraId="424220A4">
      <w:pPr>
        <w:bidi w:val="0"/>
        <w:rPr>
          <w:rFonts w:hint="eastAsia"/>
          <w:color w:val="auto"/>
          <w:highlight w:val="no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1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FC34E6"/>
    <w:rsid w:val="006140F3"/>
    <w:rsid w:val="39DD3AE3"/>
    <w:rsid w:val="411462D3"/>
    <w:rsid w:val="5CFC34E6"/>
    <w:rsid w:val="5D3B4423"/>
    <w:rsid w:val="62F35BD2"/>
    <w:rsid w:val="6A036FE4"/>
    <w:rsid w:val="7B1649F5"/>
    <w:rsid w:val="7FBD72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wordWrap w:val="0"/>
      <w:topLinePunct/>
      <w:spacing w:line="360" w:lineRule="auto"/>
      <w:jc w:val="both"/>
    </w:pPr>
    <w:rPr>
      <w:rFonts w:eastAsia="宋体" w:asciiTheme="minorHAnsi" w:hAnsiTheme="minorHAnsi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360" w:lineRule="auto"/>
      <w:jc w:val="left"/>
      <w:outlineLvl w:val="0"/>
    </w:pPr>
    <w:rPr>
      <w:rFonts w:asciiTheme="minorAscii" w:hAnsiTheme="minorAscii"/>
      <w:b/>
      <w:kern w:val="44"/>
      <w:sz w:val="2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ind w:firstLine="420" w:firstLineChars="200"/>
      <w:jc w:val="left"/>
      <w:outlineLvl w:val="1"/>
    </w:pPr>
    <w:rPr>
      <w:rFonts w:ascii="Arial" w:hAnsi="Arial" w:eastAsia="宋体"/>
      <w:sz w:val="24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ind w:firstLine="630" w:firstLineChars="300"/>
      <w:outlineLvl w:val="2"/>
    </w:pPr>
    <w:rPr>
      <w:rFonts w:eastAsia="宋体" w:asciiTheme="minorAscii" w:hAnsiTheme="minorAscii"/>
      <w:sz w:val="24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8">
    <w:name w:val="标书正文1"/>
    <w:basedOn w:val="1"/>
    <w:qFormat/>
    <w:uiPriority w:val="0"/>
    <w:pPr>
      <w:spacing w:line="520" w:lineRule="exact"/>
      <w:ind w:firstLine="64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204</Words>
  <Characters>206</Characters>
  <Lines>0</Lines>
  <Paragraphs>0</Paragraphs>
  <TotalTime>0</TotalTime>
  <ScaleCrop>false</ScaleCrop>
  <LinksUpToDate>false</LinksUpToDate>
  <CharactersWithSpaces>300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2025-10-15T03:24:00Z</dcterms:created>
  <dc:creator>CL</dc:creator>
  <cp:lastModifiedBy>CL</cp:lastModifiedBy>
  <dcterms:modified xsi:type="dcterms:W3CDTF">2026-06-11T03:04:37Z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7CCCC0BD9D2F4DCBBBDE75B982561BBB_11</vt:lpwstr>
  </property>
  <property fmtid="{D5CDD505-2E9C-101B-9397-08002B2CF9AE}" pid="4" name="KSOTemplateDocerSaveRecord">
    <vt:lpwstr>eyJoZGlkIjoiNmRmMTljNGYxMGI1MWU1YzE0NmZmODE3MjAwNjliZTgiLCJ1c2VySWQiOiI5OTA3NTIwNzAifQ==</vt:lpwstr>
  </property>
</Properties>
</file>