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FDC8A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bookmarkEnd w:id="0"/>
    </w:p>
    <w:p w14:paraId="49DD0967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 w14:paraId="76455A7A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{请填写采购项目名称}</w:t>
      </w:r>
    </w:p>
    <w:p w14:paraId="6E8B04DD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{请填写采购项目编号}</w:t>
      </w:r>
    </w:p>
    <w:p w14:paraId="20D78485">
      <w:pPr>
        <w:spacing w:line="360" w:lineRule="auto"/>
        <w:ind w:firstLine="482" w:firstLineChars="200"/>
        <w:rPr>
          <w:rFonts w:ascii="宋体" w:hAnsi="宋体" w:cs="宋体"/>
          <w:color w:val="auto"/>
          <w:sz w:val="20"/>
          <w:szCs w:val="20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采购包号：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{请填写采购包号}</w:t>
      </w:r>
    </w:p>
    <w:p w14:paraId="377D3521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投标人名称：</w:t>
      </w:r>
    </w:p>
    <w:p w14:paraId="14F52017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：（根据评审标准中的详细描述进行编制）</w:t>
      </w:r>
    </w:p>
    <w:p w14:paraId="0BCFB8D9">
      <w:pPr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后附格式供参考。</w:t>
      </w:r>
    </w:p>
    <w:p w14:paraId="75827977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br w:type="page"/>
      </w:r>
    </w:p>
    <w:p w14:paraId="7D271BD9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附件1：业绩表</w:t>
      </w:r>
    </w:p>
    <w:p w14:paraId="5DD0B166">
      <w:pPr>
        <w:adjustRightInd/>
        <w:snapToGrid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业绩</w:t>
      </w:r>
    </w:p>
    <w:p w14:paraId="111DD3AE">
      <w:pPr>
        <w:pStyle w:val="2"/>
        <w:adjustRightInd/>
        <w:snapToGrid/>
        <w:spacing w:after="0" w:line="360" w:lineRule="auto"/>
        <w:rPr>
          <w:rFonts w:asciiTheme="minorEastAsia" w:hAnsiTheme="minorEastAsia" w:eastAsiaTheme="minorEastAsia" w:cstheme="minorEastAsia"/>
          <w:color w:val="auto"/>
          <w:sz w:val="24"/>
        </w:rPr>
      </w:pPr>
    </w:p>
    <w:tbl>
      <w:tblPr>
        <w:tblStyle w:val="5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7DC0C8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082A8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ABDCC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986EB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CE51E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6AB5A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6ADBA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合同金额</w:t>
            </w:r>
          </w:p>
        </w:tc>
      </w:tr>
      <w:tr w14:paraId="1CEFA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EC834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1AFF7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D5FDF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A2D14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E33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33BBE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1DC0D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2FD85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00FA0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42BF0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1B1F3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631BC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649E0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FEF5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0BC5F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7C4F5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00C75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C723C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A70A3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F050E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79330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39458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91AB6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A293E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3333F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982D3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E3C7D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F12F4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521E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EF7B3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3252F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4067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9F843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3E581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13A5C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F1609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19CD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58AF1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DB216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C8D6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CC208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3EFC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35670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AB2B2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6FA19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4DA64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1CD6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0B9F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7E3E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68E6A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B3673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65A7D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06A64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7E974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C8A9A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</w:tbl>
    <w:p w14:paraId="4567E37E">
      <w:pPr>
        <w:adjustRightInd/>
        <w:snapToGrid/>
        <w:spacing w:line="360" w:lineRule="auto"/>
        <w:ind w:firstLine="482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；</w:t>
      </w:r>
    </w:p>
    <w:p w14:paraId="0933A338">
      <w:pPr>
        <w:pStyle w:val="8"/>
        <w:spacing w:line="360" w:lineRule="auto"/>
        <w:ind w:firstLine="960"/>
        <w:rPr>
          <w:rFonts w:hint="default"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</w:rPr>
        <w:t>2.业绩时间以合同签订时间为准。</w:t>
      </w:r>
    </w:p>
    <w:p w14:paraId="61BB0ED7">
      <w:pPr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br w:type="page"/>
      </w:r>
    </w:p>
    <w:p w14:paraId="5BC58C14">
      <w:pPr>
        <w:pStyle w:val="8"/>
        <w:spacing w:line="360" w:lineRule="auto"/>
        <w:rPr>
          <w:rFonts w:hint="default"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</w:rPr>
        <w:t>附件2：备品、备件、配件耗材清单</w:t>
      </w:r>
    </w:p>
    <w:tbl>
      <w:tblPr>
        <w:tblStyle w:val="6"/>
        <w:tblW w:w="87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400"/>
        <w:gridCol w:w="1600"/>
        <w:gridCol w:w="1462"/>
        <w:gridCol w:w="1438"/>
        <w:gridCol w:w="1775"/>
      </w:tblGrid>
      <w:tr w14:paraId="03C4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032" w:type="dxa"/>
            <w:noWrap/>
            <w:vAlign w:val="center"/>
          </w:tcPr>
          <w:p w14:paraId="0D8BFFE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00" w:type="dxa"/>
            <w:noWrap/>
            <w:vAlign w:val="center"/>
          </w:tcPr>
          <w:p w14:paraId="63DA1B9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600" w:type="dxa"/>
            <w:noWrap/>
            <w:vAlign w:val="center"/>
          </w:tcPr>
          <w:p w14:paraId="5D92D39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产品及包装规格</w:t>
            </w:r>
          </w:p>
        </w:tc>
        <w:tc>
          <w:tcPr>
            <w:tcW w:w="1462" w:type="dxa"/>
            <w:noWrap/>
            <w:vAlign w:val="center"/>
          </w:tcPr>
          <w:p w14:paraId="4C83C67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制造厂商</w:t>
            </w:r>
          </w:p>
        </w:tc>
        <w:tc>
          <w:tcPr>
            <w:tcW w:w="1438" w:type="dxa"/>
            <w:noWrap/>
            <w:vAlign w:val="center"/>
          </w:tcPr>
          <w:p w14:paraId="5F8805E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单价</w:t>
            </w:r>
          </w:p>
          <w:p w14:paraId="46D464E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价格（元）</w:t>
            </w:r>
          </w:p>
        </w:tc>
        <w:tc>
          <w:tcPr>
            <w:tcW w:w="1775" w:type="dxa"/>
            <w:noWrap/>
            <w:vAlign w:val="center"/>
          </w:tcPr>
          <w:p w14:paraId="6BD1942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</w:tr>
      <w:tr w14:paraId="58FC3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032" w:type="dxa"/>
            <w:noWrap/>
            <w:vAlign w:val="center"/>
          </w:tcPr>
          <w:p w14:paraId="20144D4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00" w:type="dxa"/>
            <w:noWrap/>
            <w:vAlign w:val="center"/>
          </w:tcPr>
          <w:p w14:paraId="0BC8A06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4E074AF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62" w:type="dxa"/>
            <w:noWrap/>
            <w:vAlign w:val="center"/>
          </w:tcPr>
          <w:p w14:paraId="41F6A41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8" w:type="dxa"/>
            <w:noWrap/>
            <w:vAlign w:val="center"/>
          </w:tcPr>
          <w:p w14:paraId="300866A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75" w:type="dxa"/>
            <w:noWrap/>
            <w:vAlign w:val="center"/>
          </w:tcPr>
          <w:p w14:paraId="36F1FBB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D6A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032" w:type="dxa"/>
            <w:noWrap/>
            <w:vAlign w:val="center"/>
          </w:tcPr>
          <w:p w14:paraId="21D3F08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00" w:type="dxa"/>
            <w:noWrap/>
            <w:vAlign w:val="center"/>
          </w:tcPr>
          <w:p w14:paraId="5502A09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56E44B3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62" w:type="dxa"/>
            <w:noWrap/>
            <w:vAlign w:val="center"/>
          </w:tcPr>
          <w:p w14:paraId="2A9AF95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8" w:type="dxa"/>
            <w:noWrap/>
            <w:vAlign w:val="center"/>
          </w:tcPr>
          <w:p w14:paraId="61CB493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75" w:type="dxa"/>
            <w:noWrap/>
            <w:vAlign w:val="center"/>
          </w:tcPr>
          <w:p w14:paraId="27F7106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3048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032" w:type="dxa"/>
            <w:noWrap/>
            <w:vAlign w:val="center"/>
          </w:tcPr>
          <w:p w14:paraId="5AE546C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00" w:type="dxa"/>
            <w:noWrap/>
            <w:vAlign w:val="center"/>
          </w:tcPr>
          <w:p w14:paraId="49F6312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5975962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62" w:type="dxa"/>
            <w:noWrap/>
            <w:vAlign w:val="center"/>
          </w:tcPr>
          <w:p w14:paraId="449AC6F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8" w:type="dxa"/>
            <w:noWrap/>
            <w:vAlign w:val="center"/>
          </w:tcPr>
          <w:p w14:paraId="1BF9AB7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75" w:type="dxa"/>
            <w:noWrap/>
            <w:vAlign w:val="center"/>
          </w:tcPr>
          <w:p w14:paraId="3E1A4AF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DC79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032" w:type="dxa"/>
            <w:noWrap/>
            <w:vAlign w:val="center"/>
          </w:tcPr>
          <w:p w14:paraId="4244406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00" w:type="dxa"/>
            <w:noWrap/>
            <w:vAlign w:val="center"/>
          </w:tcPr>
          <w:p w14:paraId="4D6A0FD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1F92FA1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62" w:type="dxa"/>
            <w:noWrap/>
            <w:vAlign w:val="center"/>
          </w:tcPr>
          <w:p w14:paraId="14E9792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8" w:type="dxa"/>
            <w:noWrap/>
            <w:vAlign w:val="center"/>
          </w:tcPr>
          <w:p w14:paraId="3E52383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75" w:type="dxa"/>
            <w:noWrap/>
            <w:vAlign w:val="center"/>
          </w:tcPr>
          <w:p w14:paraId="3BA4E13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967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032" w:type="dxa"/>
            <w:noWrap/>
            <w:vAlign w:val="center"/>
          </w:tcPr>
          <w:p w14:paraId="1570347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00" w:type="dxa"/>
            <w:noWrap/>
            <w:vAlign w:val="center"/>
          </w:tcPr>
          <w:p w14:paraId="4D8DFBD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075AB94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62" w:type="dxa"/>
            <w:noWrap/>
            <w:vAlign w:val="center"/>
          </w:tcPr>
          <w:p w14:paraId="673A458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8" w:type="dxa"/>
            <w:noWrap/>
            <w:vAlign w:val="center"/>
          </w:tcPr>
          <w:p w14:paraId="0128EF3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75" w:type="dxa"/>
            <w:noWrap/>
            <w:vAlign w:val="center"/>
          </w:tcPr>
          <w:p w14:paraId="5757DDD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1FCE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032" w:type="dxa"/>
            <w:noWrap/>
            <w:vAlign w:val="center"/>
          </w:tcPr>
          <w:p w14:paraId="3C07F50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.....</w:t>
            </w:r>
          </w:p>
        </w:tc>
        <w:tc>
          <w:tcPr>
            <w:tcW w:w="1400" w:type="dxa"/>
            <w:noWrap/>
            <w:vAlign w:val="center"/>
          </w:tcPr>
          <w:p w14:paraId="378522D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6D10B14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62" w:type="dxa"/>
            <w:noWrap/>
            <w:vAlign w:val="center"/>
          </w:tcPr>
          <w:p w14:paraId="4BF113E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438" w:type="dxa"/>
            <w:noWrap/>
            <w:vAlign w:val="center"/>
          </w:tcPr>
          <w:p w14:paraId="5B305DD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75" w:type="dxa"/>
            <w:noWrap/>
            <w:vAlign w:val="center"/>
          </w:tcPr>
          <w:p w14:paraId="194DF76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0193929E">
      <w:pPr>
        <w:pStyle w:val="3"/>
        <w:numPr>
          <w:ilvl w:val="2"/>
          <w:numId w:val="0"/>
        </w:numPr>
        <w:kinsoku/>
        <w:adjustRightInd/>
        <w:spacing w:beforeLines="0" w:afterLines="0"/>
        <w:ind w:left="400"/>
        <w:jc w:val="both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备注：1.此价格未包含在本项目投标报价中，此部分不参与价格分的计算；</w:t>
      </w:r>
    </w:p>
    <w:p w14:paraId="26A13817">
      <w:pPr>
        <w:spacing w:line="360" w:lineRule="auto"/>
        <w:rPr>
          <w:rFonts w:eastAsia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eastAsia="zh-CN"/>
        </w:rPr>
        <w:t>2.该价格仅作为采购人参考，质保期届满后，采购人可自主选择是否向中标供应商采购相关产品，也可自行通过其他渠道采购。</w:t>
      </w:r>
    </w:p>
    <w:p w14:paraId="1FD82F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3D72CE"/>
    <w:multiLevelType w:val="multilevel"/>
    <w:tmpl w:val="583D72C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3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86566"/>
    <w:rsid w:val="2DA8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widowControl w:val="0"/>
      <w:numPr>
        <w:ilvl w:val="2"/>
        <w:numId w:val="1"/>
      </w:numPr>
      <w:spacing w:beforeLines="50" w:afterLines="50" w:line="360" w:lineRule="auto"/>
      <w:outlineLvl w:val="2"/>
    </w:pPr>
    <w:rPr>
      <w:rFonts w:ascii="Times New Roman" w:hAnsi="Times New Roman" w:eastAsia="宋体" w:cs="Times New Roman"/>
      <w:b/>
      <w:bCs/>
      <w:kern w:val="2"/>
      <w:sz w:val="30"/>
      <w:szCs w:val="32"/>
      <w:lang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2026-08-10T06:28:00Z</dcterms:created>
  <dc:creator>开瑞</dc:creator>
  <cp:lastModifiedBy>开瑞</cp:lastModifiedBy>
  <dcterms:modified xsi:type="dcterms:W3CDTF">2026-08-10T06:29:01Z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7109C4DD637E4234936002A06343CBA7_11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