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555DD">
      <w:pPr>
        <w:pStyle w:val="3"/>
        <w:snapToGrid/>
        <w:spacing w:line="360" w:lineRule="auto"/>
        <w:jc w:val="both"/>
        <w:rPr>
          <w:rFonts w:asciiTheme="minorEastAsia" w:hAnsiTheme="minorEastAsia" w:eastAsiaTheme="minorEastAsia" w:cstheme="minorEastAsia"/>
          <w:bCs/>
          <w:color w:val="auto"/>
          <w:sz w:val="24"/>
          <w:szCs w:val="24"/>
          <w:shd w:val="clear" w:color="auto" w:fill="FFFFFF"/>
          <w:lang w:eastAsia="zh-CN"/>
        </w:rPr>
      </w:pPr>
      <w:r>
        <w:rPr>
          <w:rFonts w:hint="eastAsia" w:asciiTheme="minorEastAsia" w:hAnsiTheme="minorEastAsia" w:eastAsiaTheme="minorEastAsia" w:cstheme="minorEastAsia"/>
          <w:bCs/>
          <w:color w:val="auto"/>
          <w:sz w:val="24"/>
          <w:szCs w:val="24"/>
          <w:shd w:val="clear" w:color="auto" w:fill="FFFFFF"/>
          <w:lang w:eastAsia="zh-CN"/>
        </w:rPr>
        <w:t>附件：</w:t>
      </w:r>
      <w:bookmarkStart w:id="0" w:name="_GoBack"/>
      <w:r>
        <w:rPr>
          <w:rFonts w:hint="eastAsia" w:asciiTheme="minorEastAsia" w:hAnsiTheme="minorEastAsia" w:eastAsiaTheme="minorEastAsia" w:cstheme="minorEastAsia"/>
          <w:bCs/>
          <w:color w:val="auto"/>
          <w:sz w:val="24"/>
          <w:szCs w:val="24"/>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shd w:val="clear" w:color="auto" w:fill="FFFFFF"/>
          <w:lang w:eastAsia="zh-CN"/>
        </w:rPr>
        <w:t>【必须响应】</w:t>
      </w:r>
    </w:p>
    <w:p w14:paraId="3D7D0AB2">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投标人按招标文件要求，应提供以下相关资格证明材料：</w:t>
      </w:r>
    </w:p>
    <w:p w14:paraId="64C93D88">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【一般资格审查】</w:t>
      </w:r>
    </w:p>
    <w:p w14:paraId="5D5641D9">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1.供应商应具备《中华人民共和国政府采购法》第二十二条规定的条件；</w:t>
      </w:r>
    </w:p>
    <w:p w14:paraId="6B2F3821">
      <w:pPr>
        <w:spacing w:line="360" w:lineRule="auto"/>
        <w:ind w:firstLine="482" w:firstLineChars="200"/>
        <w:rPr>
          <w:rFonts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评审依据：供应商需在项目电子化交易系统中按要求填写《投标函》完成承诺并进行电子签章。</w:t>
      </w:r>
    </w:p>
    <w:p w14:paraId="7FEF3C9D">
      <w:pPr>
        <w:spacing w:line="360" w:lineRule="auto"/>
        <w:ind w:firstLine="480" w:firstLineChars="200"/>
        <w:rPr>
          <w:rFonts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eastAsia="zh-CN"/>
        </w:rPr>
        <w:t>2</w:t>
      </w:r>
      <w:r>
        <w:rPr>
          <w:rFonts w:hint="eastAsia" w:asciiTheme="minorEastAsia" w:hAnsiTheme="minorEastAsia" w:eastAsiaTheme="minorEastAsia" w:cstheme="minorEastAsia"/>
          <w:color w:val="auto"/>
          <w:sz w:val="24"/>
          <w:szCs w:val="24"/>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lang w:eastAsia="zh-CN"/>
        </w:rPr>
        <w:t>不得</w:t>
      </w:r>
      <w:r>
        <w:rPr>
          <w:rFonts w:hint="eastAsia" w:asciiTheme="minorEastAsia" w:hAnsiTheme="minorEastAsia" w:eastAsiaTheme="minorEastAsia" w:cstheme="minorEastAsia"/>
          <w:color w:val="auto"/>
          <w:sz w:val="24"/>
          <w:szCs w:val="24"/>
          <w:lang w:val="zh-CN" w:eastAsia="zh-CN"/>
        </w:rPr>
        <w:t>参与同一合同项下的政府采购活动的行为。</w:t>
      </w:r>
    </w:p>
    <w:p w14:paraId="634C9E66">
      <w:pPr>
        <w:spacing w:line="360" w:lineRule="auto"/>
        <w:ind w:firstLine="482"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bCs/>
          <w:color w:val="auto"/>
          <w:sz w:val="24"/>
          <w:szCs w:val="24"/>
          <w:lang w:eastAsia="zh-CN"/>
        </w:rPr>
        <w:t>评审依据：</w:t>
      </w:r>
      <w:r>
        <w:rPr>
          <w:rFonts w:hint="eastAsia" w:asciiTheme="minorEastAsia" w:hAnsiTheme="minorEastAsia" w:eastAsiaTheme="minorEastAsia" w:cstheme="minorEastAsia"/>
          <w:b/>
          <w:bCs/>
          <w:color w:val="auto"/>
          <w:sz w:val="24"/>
          <w:szCs w:val="24"/>
          <w:shd w:val="clear" w:color="auto" w:fill="FFFFFF"/>
          <w:lang w:eastAsia="zh-CN"/>
        </w:rPr>
        <w:t>供应商需在项目电子化交易系统中按要求填写《投标函》完成承诺并进行电子签章。</w:t>
      </w:r>
    </w:p>
    <w:p w14:paraId="323557E0">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【特殊资格审查】</w:t>
      </w:r>
    </w:p>
    <w:p w14:paraId="4E78609C">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1.主体资格：</w:t>
      </w:r>
      <w:r>
        <w:rPr>
          <w:rFonts w:hint="eastAsia" w:asciiTheme="minorEastAsia" w:hAnsiTheme="minorEastAsia" w:eastAsiaTheme="minorEastAsia" w:cstheme="minorEastAsia"/>
          <w:color w:val="auto"/>
          <w:sz w:val="24"/>
          <w:szCs w:val="24"/>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shd w:val="clear" w:color="auto" w:fill="FFFFFF"/>
          <w:lang w:eastAsia="zh-CN"/>
        </w:rPr>
        <w:t>；</w:t>
      </w:r>
    </w:p>
    <w:p w14:paraId="294D800D">
      <w:pPr>
        <w:spacing w:line="360" w:lineRule="auto"/>
        <w:ind w:firstLine="482" w:firstLineChars="200"/>
        <w:rPr>
          <w:rFonts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评审依据：提供营业执照或其他证明材料。</w:t>
      </w:r>
    </w:p>
    <w:p w14:paraId="29310564">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7FAFB12A">
      <w:pPr>
        <w:spacing w:line="360" w:lineRule="auto"/>
        <w:ind w:firstLine="482"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487F9426">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3.税收缴纳证明：投标人提供本单位投标文件截止时间前一年内任意一个月已缴纳的纳税证明或完税证明，依法免税的单位应提供相关证明材料；</w:t>
      </w:r>
    </w:p>
    <w:p w14:paraId="2E2A623C">
      <w:pPr>
        <w:spacing w:line="360" w:lineRule="auto"/>
        <w:ind w:firstLine="482"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6B407DCA">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4A79E796">
      <w:pPr>
        <w:spacing w:line="360" w:lineRule="auto"/>
        <w:ind w:left="420" w:left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36D3A59A">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5.</w:t>
      </w:r>
      <w:r>
        <w:rPr>
          <w:rFonts w:hint="eastAsia" w:asciiTheme="minorEastAsia" w:hAnsiTheme="minorEastAsia" w:eastAsiaTheme="minorEastAsia" w:cstheme="minorEastAsia"/>
          <w:color w:val="auto"/>
          <w:sz w:val="24"/>
          <w:szCs w:val="24"/>
          <w:lang w:eastAsia="zh-CN"/>
        </w:rPr>
        <w:t>信誉要求</w:t>
      </w:r>
      <w:r>
        <w:rPr>
          <w:rFonts w:hint="eastAsia" w:asciiTheme="minorEastAsia" w:hAnsiTheme="minorEastAsia" w:eastAsiaTheme="minorEastAsia" w:cstheme="minorEastAsia"/>
          <w:color w:val="auto"/>
          <w:sz w:val="24"/>
          <w:szCs w:val="24"/>
          <w:shd w:val="clear" w:color="auto" w:fill="FFFFFF"/>
          <w:lang w:eastAsia="zh-CN"/>
        </w:rPr>
        <w:t>：</w:t>
      </w:r>
      <w:r>
        <w:rPr>
          <w:rFonts w:hint="eastAsia" w:asciiTheme="minorEastAsia" w:hAnsiTheme="minorEastAsia" w:eastAsiaTheme="minorEastAsia" w:cstheme="minorEastAsia"/>
          <w:color w:val="auto"/>
          <w:sz w:val="24"/>
          <w:szCs w:val="24"/>
          <w:lang w:eastAsia="zh-CN"/>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9E9DA6A">
      <w:pPr>
        <w:spacing w:line="360" w:lineRule="auto"/>
        <w:ind w:firstLine="482"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评审依据：投标人提供包含上述内容的承诺书，具体格式详见附件。</w:t>
      </w:r>
    </w:p>
    <w:p w14:paraId="579E12B0">
      <w:pPr>
        <w:rPr>
          <w:rFonts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br w:type="page"/>
      </w:r>
    </w:p>
    <w:p w14:paraId="7B482EEB">
      <w:pPr>
        <w:adjustRightInd/>
        <w:snapToGrid/>
        <w:spacing w:line="360" w:lineRule="auto"/>
        <w:jc w:val="both"/>
        <w:rPr>
          <w:rFonts w:asciiTheme="minorEastAsia" w:hAnsiTheme="minorEastAsia" w:eastAsiaTheme="minorEastAsia" w:cstheme="minorEastAsia"/>
          <w:b/>
          <w:bCs/>
          <w:color w:val="auto"/>
          <w:kern w:val="2"/>
          <w:sz w:val="24"/>
          <w:szCs w:val="24"/>
          <w:lang w:eastAsia="zh-CN"/>
        </w:rPr>
      </w:pPr>
      <w:r>
        <w:rPr>
          <w:rFonts w:hint="eastAsia" w:asciiTheme="minorEastAsia" w:hAnsiTheme="minorEastAsia" w:eastAsiaTheme="minorEastAsia" w:cstheme="minorEastAsia"/>
          <w:b/>
          <w:bCs/>
          <w:color w:val="auto"/>
          <w:sz w:val="24"/>
          <w:szCs w:val="24"/>
          <w:lang w:eastAsia="zh-CN"/>
        </w:rPr>
        <w:t>附件1：</w:t>
      </w:r>
      <w:r>
        <w:rPr>
          <w:rFonts w:hint="eastAsia" w:asciiTheme="minorEastAsia" w:hAnsiTheme="minorEastAsia" w:eastAsiaTheme="minorEastAsia" w:cstheme="minorEastAsia"/>
          <w:b/>
          <w:bCs/>
          <w:color w:val="auto"/>
          <w:kern w:val="2"/>
          <w:sz w:val="24"/>
          <w:szCs w:val="24"/>
          <w:lang w:eastAsia="zh-CN"/>
        </w:rPr>
        <w:t>承诺书</w:t>
      </w:r>
    </w:p>
    <w:p w14:paraId="4EC942FA">
      <w:pPr>
        <w:adjustRightInd/>
        <w:snapToGrid/>
        <w:spacing w:line="360" w:lineRule="auto"/>
        <w:ind w:firstLine="488"/>
        <w:rPr>
          <w:rFonts w:asciiTheme="minorEastAsia" w:hAnsiTheme="minorEastAsia" w:eastAsiaTheme="minorEastAsia" w:cstheme="minorEastAsia"/>
          <w:color w:val="auto"/>
          <w:spacing w:val="4"/>
          <w:sz w:val="24"/>
          <w:szCs w:val="24"/>
          <w:u w:val="single"/>
          <w:lang w:eastAsia="zh-CN"/>
        </w:rPr>
      </w:pPr>
    </w:p>
    <w:p w14:paraId="39FF39C7">
      <w:pPr>
        <w:adjustRightInd/>
        <w:snapToGrid/>
        <w:spacing w:line="360" w:lineRule="auto"/>
        <w:ind w:firstLine="488"/>
        <w:rPr>
          <w:rFonts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u w:val="single"/>
          <w:lang w:eastAsia="zh-CN"/>
        </w:rPr>
        <w:t>致：（采购人名称）</w:t>
      </w:r>
    </w:p>
    <w:p w14:paraId="11A54B20">
      <w:pPr>
        <w:adjustRightInd/>
        <w:snapToGrid/>
        <w:spacing w:line="360" w:lineRule="auto"/>
        <w:ind w:firstLine="480" w:firstLineChars="200"/>
        <w:rPr>
          <w:rFonts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我公司为在中华人民共和国境内合法注册并经营的机构，参与</w:t>
      </w:r>
      <w:r>
        <w:rPr>
          <w:rFonts w:hint="eastAsia" w:asciiTheme="minorEastAsia" w:hAnsiTheme="minorEastAsia" w:eastAsiaTheme="minorEastAsia" w:cstheme="minorEastAsia"/>
          <w:bCs/>
          <w:color w:val="auto"/>
          <w:sz w:val="24"/>
          <w:szCs w:val="24"/>
          <w:u w:val="single"/>
          <w:lang w:eastAsia="zh-CN"/>
        </w:rPr>
        <w:t>（项目名称）</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（项目编号）</w:t>
      </w:r>
      <w:r>
        <w:rPr>
          <w:rFonts w:hint="eastAsia" w:asciiTheme="minorEastAsia" w:hAnsiTheme="minorEastAsia" w:eastAsiaTheme="minorEastAsia" w:cstheme="minorEastAsia"/>
          <w:bCs/>
          <w:color w:val="auto"/>
          <w:sz w:val="24"/>
          <w:szCs w:val="24"/>
          <w:lang w:eastAsia="zh-CN"/>
        </w:rPr>
        <w:t>的政府采购活动，经全面细致地了解项目情况及采购文件要求后，在此郑重承诺：</w:t>
      </w:r>
    </w:p>
    <w:p w14:paraId="18101BB5">
      <w:pPr>
        <w:adjustRightInd/>
        <w:snapToGrid/>
        <w:spacing w:line="360" w:lineRule="auto"/>
        <w:ind w:firstLine="480" w:firstLineChars="200"/>
        <w:rPr>
          <w:rFonts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1.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11EDA7B">
      <w:pPr>
        <w:adjustRightInd/>
        <w:snapToGrid/>
        <w:spacing w:line="360" w:lineRule="auto"/>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2.我公司无法律法规禁止参加招标活动的情形。</w:t>
      </w:r>
    </w:p>
    <w:p w14:paraId="4E3D2923">
      <w:pPr>
        <w:adjustRightInd/>
        <w:snapToGrid/>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我公司承诺在收到中标通知书前，</w:t>
      </w:r>
      <w:r>
        <w:rPr>
          <w:rFonts w:hint="eastAsia" w:asciiTheme="minorEastAsia" w:hAnsiTheme="minorEastAsia" w:eastAsiaTheme="minorEastAsia" w:cstheme="minorEastAsia"/>
          <w:bCs/>
          <w:color w:val="auto"/>
          <w:sz w:val="24"/>
          <w:szCs w:val="24"/>
          <w:lang w:val="en-US" w:eastAsia="zh-CN"/>
        </w:rPr>
        <w:t>以上情况均属实</w:t>
      </w:r>
      <w:r>
        <w:rPr>
          <w:rFonts w:hint="eastAsia" w:asciiTheme="minorEastAsia" w:hAnsiTheme="minorEastAsia" w:eastAsiaTheme="minorEastAsia" w:cstheme="minorEastAsia"/>
          <w:bCs/>
          <w:color w:val="auto"/>
          <w:sz w:val="24"/>
          <w:szCs w:val="24"/>
          <w:lang w:eastAsia="zh-CN"/>
        </w:rPr>
        <w:t>，否则相关不利风险由我公司自行承担。如有隐瞒或未能提供真实信息的，将承担一切不利后果。</w:t>
      </w:r>
    </w:p>
    <w:p w14:paraId="1F1E7D47">
      <w:pPr>
        <w:widowControl w:val="0"/>
        <w:kinsoku/>
        <w:autoSpaceDE/>
        <w:autoSpaceDN/>
        <w:adjustRightInd/>
        <w:snapToGrid/>
        <w:spacing w:line="360" w:lineRule="auto"/>
        <w:ind w:firstLine="4440" w:firstLineChars="1850"/>
        <w:jc w:val="right"/>
        <w:textAlignment w:val="auto"/>
        <w:rPr>
          <w:rFonts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z w:val="24"/>
          <w:szCs w:val="24"/>
          <w:lang w:eastAsia="zh-CN"/>
        </w:rPr>
        <w:t>投标人：（盖章）</w:t>
      </w:r>
    </w:p>
    <w:p w14:paraId="20B2ED4B">
      <w:pPr>
        <w:widowControl w:val="0"/>
        <w:kinsoku/>
        <w:autoSpaceDE/>
        <w:autoSpaceDN/>
        <w:adjustRightInd/>
        <w:snapToGrid/>
        <w:spacing w:line="360" w:lineRule="auto"/>
        <w:ind w:firstLine="2880" w:firstLineChars="1200"/>
        <w:textAlignment w:val="auto"/>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法定代表人或被授权人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bCs/>
          <w:color w:val="auto"/>
          <w:sz w:val="24"/>
          <w:szCs w:val="24"/>
          <w:lang w:eastAsia="zh-CN"/>
        </w:rPr>
        <w:t>（签字或盖章）</w:t>
      </w:r>
    </w:p>
    <w:p w14:paraId="7B5CDD55">
      <w:pPr>
        <w:widowControl w:val="0"/>
        <w:kinsoku/>
        <w:autoSpaceDE/>
        <w:autoSpaceDN/>
        <w:adjustRightInd/>
        <w:snapToGrid/>
        <w:spacing w:line="360" w:lineRule="auto"/>
        <w:jc w:val="right"/>
        <w:textAlignment w:val="auto"/>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年月日</w:t>
      </w:r>
    </w:p>
    <w:p w14:paraId="6554A6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8C495B"/>
    <w:rsid w:val="378C4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0"/>
    <w:pPr>
      <w:keepNext/>
      <w:keepLines/>
      <w:spacing w:line="413" w:lineRule="auto"/>
      <w:outlineLvl w:val="1"/>
    </w:pPr>
    <w:rPr>
      <w:rFonts w:eastAsia="黑体"/>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2026-08-10T06:26:00Z</dcterms:created>
  <dc:creator>开瑞</dc:creator>
  <cp:lastModifiedBy>开瑞</cp:lastModifiedBy>
  <dcterms:modified xsi:type="dcterms:W3CDTF">2026-08-10T06:26:48Z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4AD5E9880E684483835B7FD132D315C4_11</vt:lpwstr>
  </property>
  <property fmtid="{D5CDD505-2E9C-101B-9397-08002B2CF9AE}" pid="4" name="KSOTemplateDocerSaveRecord">
    <vt:lpwstr>eyJoZGlkIjoiZmNkYTQxN2FhMzNjOTUyZjc2ODI5ZDk4ZWQwMzRlODgiLCJ1c2VySWQiOiI2Nzc1OTA0NzIifQ==</vt:lpwstr>
  </property>
</Properties>
</file>