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450DB">
      <w:pPr>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附件1：</w:t>
      </w:r>
    </w:p>
    <w:p w14:paraId="371D21D0">
      <w:pPr>
        <w:adjustRightInd w:val="0"/>
        <w:snapToGrid w:val="0"/>
        <w:spacing w:line="480" w:lineRule="auto"/>
        <w:jc w:val="both"/>
        <w:rPr>
          <w:rFonts w:hint="eastAsia" w:ascii="宋体" w:hAnsi="宋体" w:eastAsia="宋体" w:cs="宋体"/>
          <w:b/>
          <w:sz w:val="28"/>
          <w:szCs w:val="28"/>
          <w:lang w:val="en-US" w:eastAsia="zh-CN"/>
        </w:rPr>
      </w:pPr>
    </w:p>
    <w:p w14:paraId="79EFDD8F">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采购活动前三年内在经营活动中无重大违法记录的书面声明</w:t>
      </w:r>
    </w:p>
    <w:p w14:paraId="0F32CC6D">
      <w:pPr>
        <w:pStyle w:val="7"/>
        <w:keepNext w:val="0"/>
        <w:keepLines w:val="0"/>
        <w:pageBreakBefore w:val="0"/>
        <w:widowControl w:val="0"/>
        <w:kinsoku/>
        <w:wordWrap w:val="0"/>
        <w:overflowPunct/>
        <w:topLinePunct w:val="0"/>
        <w:autoSpaceDE/>
        <w:autoSpaceDN/>
        <w:bidi w:val="0"/>
        <w:adjustRightInd/>
        <w:snapToGrid/>
        <w:spacing w:before="0" w:beforeAutospacing="0" w:after="320" w:afterLines="100" w:afterAutospacing="0" w:line="360" w:lineRule="auto"/>
        <w:textAlignment w:val="auto"/>
        <w:rPr>
          <w:rFonts w:hint="eastAsia" w:ascii="宋体" w:hAnsi="宋体" w:cs="宋体"/>
          <w:color w:val="000000"/>
          <w:szCs w:val="24"/>
          <w:u w:val="single"/>
          <w:shd w:val="clear" w:color="auto" w:fill="FFFFFF"/>
        </w:rPr>
      </w:pPr>
      <w:r>
        <w:rPr>
          <w:rFonts w:hint="eastAsia" w:ascii="宋体" w:hAnsi="宋体" w:cs="宋体"/>
          <w:color w:val="000000"/>
          <w:szCs w:val="24"/>
          <w:u w:val="single"/>
          <w:shd w:val="clear" w:color="auto" w:fill="FFFFFF"/>
        </w:rPr>
        <w:t xml:space="preserve">                （采购人</w:t>
      </w:r>
      <w:r>
        <w:rPr>
          <w:rFonts w:hint="eastAsia" w:ascii="宋体" w:hAnsi="宋体" w:cs="宋体"/>
          <w:color w:val="000000"/>
          <w:szCs w:val="24"/>
          <w:u w:val="single"/>
          <w:shd w:val="clear" w:color="auto" w:fill="FFFFFF"/>
          <w:lang w:val="en-US" w:eastAsia="zh-CN"/>
        </w:rPr>
        <w:t>名称</w:t>
      </w:r>
      <w:r>
        <w:rPr>
          <w:rFonts w:hint="eastAsia" w:ascii="宋体" w:hAnsi="宋体" w:cs="宋体"/>
          <w:color w:val="000000"/>
          <w:szCs w:val="24"/>
          <w:u w:val="single"/>
          <w:shd w:val="clear" w:color="auto" w:fill="FFFFFF"/>
        </w:rPr>
        <w:t>） ：</w:t>
      </w:r>
    </w:p>
    <w:p w14:paraId="7CA1693F">
      <w:pPr>
        <w:pStyle w:val="7"/>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我方作为项目名称</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（项目编号：</w:t>
      </w:r>
      <w:r>
        <w:rPr>
          <w:rFonts w:hint="eastAsia" w:ascii="宋体" w:hAnsi="宋体" w:cs="宋体"/>
          <w:i/>
          <w:iCs/>
          <w:color w:val="000000"/>
          <w:szCs w:val="24"/>
          <w:u w:val="single"/>
          <w:shd w:val="clear" w:color="auto" w:fill="FFFFFF"/>
        </w:rPr>
        <w:t xml:space="preserve">          </w:t>
      </w:r>
      <w:r>
        <w:rPr>
          <w:rFonts w:hint="eastAsia" w:ascii="宋体" w:hAnsi="宋体" w:cs="宋体"/>
          <w:color w:val="000000"/>
          <w:szCs w:val="24"/>
          <w:shd w:val="clear" w:color="auto" w:fill="FFFFFF"/>
        </w:rPr>
        <w:t xml:space="preserve">）的投标供应商，在此郑重声明： </w:t>
      </w:r>
    </w:p>
    <w:p w14:paraId="2550A909">
      <w:pPr>
        <w:pStyle w:val="7"/>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1、在参加本次政府采购活动前3年内的经营活动中</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（填“没有”或“有”）重大违法记录。</w:t>
      </w:r>
    </w:p>
    <w:p w14:paraId="2A09EFF8">
      <w:pPr>
        <w:pStyle w:val="7"/>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2、我方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（填“未被列入”或“被列入”）失信被执行人名单。</w:t>
      </w:r>
    </w:p>
    <w:p w14:paraId="64E7EB1C">
      <w:pPr>
        <w:pStyle w:val="7"/>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3、我方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（填“未被列入”或“被列入”）重大税收违法案件当事人名单。 </w:t>
      </w:r>
    </w:p>
    <w:p w14:paraId="101666D8">
      <w:pPr>
        <w:pStyle w:val="7"/>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4、我方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（填“未被列入”或“被列入”）政府采购严重违法失信行为记录名单。 </w:t>
      </w:r>
    </w:p>
    <w:p w14:paraId="3F885AF0">
      <w:pPr>
        <w:pStyle w:val="7"/>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 xml:space="preserve">如有不实，我方将无条件地退出本项目的采购活动，并遵照《中华人民共和国政府采购法》有关“提供虚假材料的规定”接受处罚。 </w:t>
      </w:r>
    </w:p>
    <w:p w14:paraId="20FFD2B7">
      <w:pPr>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特此声明。</w:t>
      </w:r>
    </w:p>
    <w:p w14:paraId="54A2FD8B">
      <w:pPr>
        <w:keepNext w:val="0"/>
        <w:keepLines w:val="0"/>
        <w:pageBreakBefore w:val="0"/>
        <w:widowControl w:val="0"/>
        <w:kinsoku/>
        <w:overflowPunct/>
        <w:topLinePunct w:val="0"/>
        <w:autoSpaceDE/>
        <w:autoSpaceDN/>
        <w:bidi w:val="0"/>
        <w:adjustRightInd/>
        <w:snapToGrid/>
        <w:spacing w:beforeAutospacing="0" w:afterAutospacing="0" w:line="360" w:lineRule="auto"/>
        <w:jc w:val="right"/>
        <w:textAlignment w:val="auto"/>
        <w:rPr>
          <w:rFonts w:hint="eastAsia" w:ascii="宋体" w:hAnsi="宋体"/>
          <w:sz w:val="24"/>
          <w:szCs w:val="24"/>
          <w:lang w:val="zh-CN"/>
        </w:rPr>
      </w:pPr>
    </w:p>
    <w:p w14:paraId="28217644">
      <w:pPr>
        <w:keepNext w:val="0"/>
        <w:keepLines w:val="0"/>
        <w:pageBreakBefore w:val="0"/>
        <w:widowControl/>
        <w:wordWrap/>
        <w:overflowPunct/>
        <w:topLinePunct w:val="0"/>
        <w:autoSpaceDE w:val="0"/>
        <w:autoSpaceDN w:val="0"/>
        <w:bidi w:val="0"/>
        <w:adjustRightInd w:val="0"/>
        <w:snapToGrid w:val="0"/>
        <w:spacing w:line="560" w:lineRule="exact"/>
        <w:ind w:firstLine="2640" w:firstLineChars="1100"/>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供应商名称</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cs="宋体"/>
          <w:kern w:val="2"/>
          <w:sz w:val="24"/>
          <w:szCs w:val="24"/>
          <w:u w:val="single"/>
          <w:lang w:val="en-US" w:eastAsia="zh-CN" w:bidi="ar-SA"/>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lang w:val="en-US" w:eastAsia="zh-CN"/>
        </w:rPr>
        <w:t>（</w:t>
      </w:r>
      <w:r>
        <w:rPr>
          <w:rFonts w:hint="eastAsia" w:ascii="宋体" w:hAnsi="宋体" w:cs="宋体"/>
          <w:bCs/>
          <w:caps/>
          <w:sz w:val="24"/>
          <w:szCs w:val="24"/>
          <w:highlight w:val="none"/>
          <w:lang w:eastAsia="zh-CN"/>
        </w:rPr>
        <w:t>供应商</w:t>
      </w:r>
      <w:r>
        <w:rPr>
          <w:rFonts w:hint="eastAsia" w:ascii="宋体" w:hAnsi="宋体" w:eastAsia="宋体" w:cs="宋体"/>
          <w:bCs/>
          <w:caps/>
          <w:sz w:val="24"/>
          <w:szCs w:val="24"/>
          <w:highlight w:val="none"/>
        </w:rPr>
        <w:t>单位公章</w:t>
      </w:r>
      <w:r>
        <w:rPr>
          <w:rFonts w:hint="eastAsia" w:ascii="宋体" w:hAnsi="宋体" w:eastAsia="宋体" w:cs="宋体"/>
          <w:color w:val="auto"/>
          <w:kern w:val="0"/>
          <w:sz w:val="24"/>
          <w:szCs w:val="24"/>
          <w:highlight w:val="none"/>
          <w:lang w:val="en-US" w:eastAsia="zh-CN"/>
        </w:rPr>
        <w:t>）</w:t>
      </w:r>
    </w:p>
    <w:p w14:paraId="4015967E">
      <w:pPr>
        <w:pStyle w:val="2"/>
        <w:keepNext w:val="0"/>
        <w:keepLines w:val="0"/>
        <w:pageBreakBefore w:val="0"/>
        <w:widowControl w:val="0"/>
        <w:tabs>
          <w:tab w:val="left" w:pos="7832"/>
          <w:tab w:val="left" w:pos="8072"/>
        </w:tabs>
        <w:kinsoku/>
        <w:wordWrap/>
        <w:overflowPunct/>
        <w:topLinePunct w:val="0"/>
        <w:autoSpaceDE w:val="0"/>
        <w:autoSpaceDN w:val="0"/>
        <w:bidi w:val="0"/>
        <w:adjustRightInd/>
        <w:snapToGrid/>
        <w:spacing w:line="560" w:lineRule="exact"/>
        <w:ind w:right="551" w:firstLine="2640" w:firstLineChars="1100"/>
        <w:textAlignment w:val="auto"/>
        <w:rPr>
          <w:sz w:val="24"/>
          <w:szCs w:val="24"/>
        </w:rPr>
      </w:pPr>
      <w:r>
        <w:rPr>
          <w:sz w:val="24"/>
          <w:szCs w:val="24"/>
        </w:rPr>
        <w:t>法定代表人或</w:t>
      </w:r>
      <w:r>
        <w:rPr>
          <w:rFonts w:hint="eastAsia" w:ascii="宋体" w:hAnsi="宋体" w:eastAsia="宋体" w:cs="宋体"/>
          <w:bCs/>
          <w:caps/>
          <w:sz w:val="24"/>
          <w:szCs w:val="24"/>
          <w:highlight w:val="none"/>
        </w:rPr>
        <w:t>被授权人</w:t>
      </w:r>
      <w:r>
        <w:rPr>
          <w:sz w:val="24"/>
          <w:szCs w:val="24"/>
        </w:rPr>
        <w:t>：</w:t>
      </w:r>
      <w:r>
        <w:rPr>
          <w:rFonts w:hint="eastAsia"/>
          <w:sz w:val="24"/>
          <w:szCs w:val="24"/>
          <w:u w:val="single"/>
          <w:lang w:val="en-US" w:eastAsia="zh-CN"/>
        </w:rPr>
        <w:t xml:space="preserve">     </w:t>
      </w:r>
      <w:r>
        <w:rPr>
          <w:sz w:val="24"/>
          <w:szCs w:val="24"/>
        </w:rPr>
        <w:t>（签字或盖章</w:t>
      </w:r>
      <w:r>
        <w:rPr>
          <w:spacing w:val="-17"/>
          <w:sz w:val="24"/>
          <w:szCs w:val="24"/>
        </w:rPr>
        <w:t>）</w:t>
      </w:r>
    </w:p>
    <w:p w14:paraId="66E7A204">
      <w:pPr>
        <w:pStyle w:val="10"/>
        <w:keepNext w:val="0"/>
        <w:keepLines w:val="0"/>
        <w:pageBreakBefore w:val="0"/>
        <w:widowControl w:val="0"/>
        <w:kinsoku/>
        <w:wordWrap/>
        <w:overflowPunct/>
        <w:topLinePunct w:val="0"/>
        <w:autoSpaceDE/>
        <w:autoSpaceDN/>
        <w:bidi w:val="0"/>
        <w:adjustRightInd/>
        <w:snapToGrid/>
        <w:spacing w:line="360" w:lineRule="auto"/>
        <w:ind w:right="0" w:rightChars="0" w:firstLine="2640" w:firstLineChars="1100"/>
        <w:jc w:val="both"/>
        <w:textAlignment w:val="auto"/>
        <w:outlineLvl w:val="9"/>
        <w:rPr>
          <w:rFonts w:hint="eastAsia" w:eastAsia="宋体"/>
          <w:sz w:val="24"/>
          <w:szCs w:val="24"/>
          <w:lang w:eastAsia="zh-CN"/>
        </w:rPr>
      </w:pPr>
      <w:r>
        <w:rPr>
          <w:rFonts w:hint="eastAsia" w:ascii="宋体" w:hAnsi="宋体" w:cs="宋体"/>
          <w:bCs/>
          <w:sz w:val="24"/>
          <w:szCs w:val="24"/>
        </w:rPr>
        <w:t>日    期：</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年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 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lang w:eastAsia="zh-CN"/>
        </w:rPr>
        <w:t>日</w:t>
      </w:r>
    </w:p>
    <w:p w14:paraId="043FE186">
      <w:pPr>
        <w:rPr>
          <w:rFonts w:hint="eastAsia" w:ascii="宋体" w:hAnsi="宋体"/>
          <w:b/>
          <w:sz w:val="24"/>
          <w:szCs w:val="24"/>
          <w:highlight w:val="none"/>
          <w:lang w:val="en-US" w:eastAsia="zh-CN"/>
        </w:rPr>
      </w:pPr>
      <w:r>
        <w:rPr>
          <w:rFonts w:hint="eastAsia" w:ascii="宋体" w:hAnsi="宋体"/>
          <w:b/>
          <w:sz w:val="24"/>
          <w:szCs w:val="24"/>
          <w:highlight w:val="none"/>
          <w:lang w:val="en-US" w:eastAsia="zh-CN"/>
        </w:rPr>
        <w:br w:type="page"/>
      </w:r>
    </w:p>
    <w:p w14:paraId="6EFB8BF3">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附件2：</w:t>
      </w:r>
    </w:p>
    <w:p w14:paraId="6E567D5B">
      <w:pPr>
        <w:adjustRightInd w:val="0"/>
        <w:snapToGrid w:val="0"/>
        <w:spacing w:line="480" w:lineRule="auto"/>
        <w:jc w:val="both"/>
        <w:rPr>
          <w:rFonts w:hint="eastAsia" w:ascii="宋体" w:hAnsi="宋体" w:eastAsia="宋体" w:cs="宋体"/>
          <w:spacing w:val="12"/>
          <w:sz w:val="24"/>
          <w:szCs w:val="24"/>
        </w:rPr>
      </w:pPr>
    </w:p>
    <w:p w14:paraId="20A84AC3">
      <w:pPr>
        <w:adjustRightInd w:val="0"/>
        <w:snapToGrid w:val="0"/>
        <w:spacing w:line="480" w:lineRule="auto"/>
        <w:jc w:val="center"/>
        <w:rPr>
          <w:rFonts w:hint="eastAsia" w:ascii="宋体" w:hAnsi="宋体" w:eastAsia="宋体" w:cs="宋体"/>
          <w:b/>
          <w:kern w:val="2"/>
          <w:sz w:val="28"/>
          <w:szCs w:val="28"/>
          <w:lang w:val="en-US" w:eastAsia="zh-CN" w:bidi="ar-SA"/>
        </w:rPr>
      </w:pPr>
      <w:r>
        <w:rPr>
          <w:rFonts w:hint="eastAsia" w:ascii="宋体" w:hAnsi="宋体" w:eastAsia="宋体" w:cs="宋体"/>
          <w:b/>
          <w:sz w:val="28"/>
          <w:szCs w:val="28"/>
          <w:lang w:val="en-US" w:eastAsia="zh-CN"/>
        </w:rPr>
        <w:t>履行合同所必需的设备和专业技术能力</w:t>
      </w:r>
      <w:r>
        <w:rPr>
          <w:rFonts w:hint="eastAsia" w:ascii="宋体" w:hAnsi="宋体" w:eastAsia="宋体" w:cs="宋体"/>
          <w:b/>
          <w:kern w:val="2"/>
          <w:sz w:val="28"/>
          <w:szCs w:val="28"/>
          <w:lang w:val="en-US" w:eastAsia="zh-CN" w:bidi="ar-SA"/>
        </w:rPr>
        <w:t>的书面声明</w:t>
      </w:r>
    </w:p>
    <w:p w14:paraId="3DACAD10">
      <w:pPr>
        <w:keepNext w:val="0"/>
        <w:keepLines w:val="0"/>
        <w:pageBreakBefore w:val="0"/>
        <w:widowControl w:val="0"/>
        <w:kinsoku/>
        <w:wordWrap/>
        <w:overflowPunct/>
        <w:topLinePunct w:val="0"/>
        <w:autoSpaceDE/>
        <w:autoSpaceDN/>
        <w:bidi w:val="0"/>
        <w:adjustRightInd/>
        <w:snapToGrid/>
        <w:spacing w:after="320" w:afterLines="100" w:line="360" w:lineRule="auto"/>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390FED62">
      <w:pPr>
        <w:keepNext w:val="0"/>
        <w:keepLines w:val="0"/>
        <w:pageBreakBefore w:val="0"/>
        <w:widowControl w:val="0"/>
        <w:kinsoku/>
        <w:wordWrap/>
        <w:overflowPunct/>
        <w:topLinePunct w:val="0"/>
        <w:autoSpaceDE/>
        <w:autoSpaceDN/>
        <w:bidi w:val="0"/>
        <w:adjustRightInd/>
        <w:snapToGrid/>
        <w:spacing w:after="313" w:afterLines="100" w:line="360" w:lineRule="auto"/>
        <w:ind w:firstLine="620" w:firstLineChars="250"/>
        <w:textAlignment w:val="auto"/>
        <w:rPr>
          <w:rFonts w:hint="eastAsia" w:ascii="宋体" w:hAnsi="宋体" w:eastAsia="宋体" w:cs="宋体"/>
          <w:color w:val="auto"/>
          <w:spacing w:val="4"/>
          <w:sz w:val="24"/>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（供应商名称）</w:t>
      </w:r>
      <w:r>
        <w:rPr>
          <w:rFonts w:hint="eastAsia" w:ascii="宋体" w:hAnsi="宋体" w:eastAsia="宋体" w:cs="宋体"/>
          <w:color w:val="auto"/>
          <w:spacing w:val="4"/>
          <w:sz w:val="24"/>
        </w:rPr>
        <w:t xml:space="preserve"> 于</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年</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none"/>
        </w:rPr>
        <w:t xml:space="preserve"> </w:t>
      </w:r>
      <w:r>
        <w:rPr>
          <w:rFonts w:hint="eastAsia" w:ascii="宋体" w:hAnsi="宋体" w:eastAsia="宋体" w:cs="宋体"/>
          <w:color w:val="auto"/>
          <w:spacing w:val="4"/>
          <w:sz w:val="24"/>
        </w:rPr>
        <w:t>月</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日在中华人民共和国境内</w:t>
      </w:r>
      <w:r>
        <w:rPr>
          <w:rFonts w:hint="eastAsia" w:ascii="宋体" w:hAnsi="宋体" w:eastAsia="宋体" w:cs="宋体"/>
          <w:color w:val="auto"/>
          <w:spacing w:val="4"/>
          <w:sz w:val="24"/>
          <w:u w:val="single"/>
        </w:rPr>
        <w:t xml:space="preserve">               （详细注册地址）     </w:t>
      </w:r>
      <w:r>
        <w:rPr>
          <w:rFonts w:hint="eastAsia" w:ascii="宋体" w:hAnsi="宋体" w:eastAsia="宋体" w:cs="宋体"/>
          <w:color w:val="auto"/>
          <w:spacing w:val="4"/>
          <w:sz w:val="24"/>
        </w:rPr>
        <w:t>合法注册并经营，公司主营业务为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营业（生产经营）面积为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现有员工数量为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其中与履行本合同相关的专业技术人员有（</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专业能力、</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数量 </w:t>
      </w:r>
      <w:r>
        <w:rPr>
          <w:rFonts w:hint="eastAsia" w:ascii="宋体" w:hAnsi="宋体" w:eastAsia="宋体" w:cs="宋体"/>
          <w:color w:val="auto"/>
          <w:spacing w:val="4"/>
          <w:sz w:val="24"/>
        </w:rPr>
        <w:t>），本公司郑重承诺，具有履行本合同所必需的设备和专业技术能力。</w:t>
      </w:r>
    </w:p>
    <w:p w14:paraId="6837AC7A">
      <w:pPr>
        <w:pStyle w:val="5"/>
        <w:spacing w:line="360" w:lineRule="auto"/>
        <w:ind w:firstLine="2400" w:firstLineChars="1000"/>
        <w:rPr>
          <w:rFonts w:hint="eastAsia" w:ascii="宋体" w:hAnsi="宋体"/>
          <w:sz w:val="24"/>
          <w:szCs w:val="24"/>
          <w:highlight w:val="none"/>
        </w:rPr>
      </w:pPr>
    </w:p>
    <w:p w14:paraId="711727BA">
      <w:pPr>
        <w:keepNext w:val="0"/>
        <w:keepLines w:val="0"/>
        <w:pageBreakBefore w:val="0"/>
        <w:widowControl/>
        <w:wordWrap/>
        <w:overflowPunct/>
        <w:topLinePunct w:val="0"/>
        <w:autoSpaceDE w:val="0"/>
        <w:autoSpaceDN w:val="0"/>
        <w:bidi w:val="0"/>
        <w:adjustRightInd w:val="0"/>
        <w:snapToGrid w:val="0"/>
        <w:spacing w:line="560" w:lineRule="exact"/>
        <w:ind w:firstLine="2640" w:firstLineChars="1100"/>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供应商名称</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w:t>
      </w:r>
      <w:r>
        <w:rPr>
          <w:rFonts w:hint="eastAsia" w:ascii="宋体" w:hAnsi="宋体" w:cs="宋体"/>
          <w:bCs/>
          <w:caps/>
          <w:sz w:val="24"/>
          <w:szCs w:val="24"/>
          <w:highlight w:val="none"/>
          <w:lang w:eastAsia="zh-CN"/>
        </w:rPr>
        <w:t>供应商</w:t>
      </w:r>
      <w:r>
        <w:rPr>
          <w:rFonts w:hint="eastAsia" w:ascii="宋体" w:hAnsi="宋体" w:eastAsia="宋体" w:cs="宋体"/>
          <w:bCs/>
          <w:caps/>
          <w:sz w:val="24"/>
          <w:szCs w:val="24"/>
          <w:highlight w:val="none"/>
        </w:rPr>
        <w:t>单位公章</w:t>
      </w:r>
      <w:r>
        <w:rPr>
          <w:rFonts w:hint="eastAsia" w:ascii="宋体" w:hAnsi="宋体" w:eastAsia="宋体" w:cs="宋体"/>
          <w:color w:val="auto"/>
          <w:kern w:val="0"/>
          <w:sz w:val="24"/>
          <w:szCs w:val="24"/>
          <w:highlight w:val="none"/>
          <w:lang w:val="en-US" w:eastAsia="zh-CN"/>
        </w:rPr>
        <w:t>）</w:t>
      </w:r>
    </w:p>
    <w:p w14:paraId="290384CB">
      <w:pPr>
        <w:pStyle w:val="2"/>
        <w:keepNext w:val="0"/>
        <w:keepLines w:val="0"/>
        <w:pageBreakBefore w:val="0"/>
        <w:widowControl w:val="0"/>
        <w:tabs>
          <w:tab w:val="left" w:pos="7832"/>
          <w:tab w:val="left" w:pos="8072"/>
        </w:tabs>
        <w:kinsoku/>
        <w:wordWrap/>
        <w:overflowPunct/>
        <w:topLinePunct w:val="0"/>
        <w:autoSpaceDE w:val="0"/>
        <w:autoSpaceDN w:val="0"/>
        <w:bidi w:val="0"/>
        <w:adjustRightInd/>
        <w:snapToGrid/>
        <w:spacing w:line="560" w:lineRule="exact"/>
        <w:ind w:right="551" w:firstLine="2640" w:firstLineChars="1100"/>
        <w:textAlignment w:val="auto"/>
        <w:rPr>
          <w:sz w:val="24"/>
          <w:szCs w:val="24"/>
        </w:rPr>
      </w:pPr>
      <w:r>
        <w:rPr>
          <w:sz w:val="24"/>
          <w:szCs w:val="24"/>
        </w:rPr>
        <w:t>法定代表人或</w:t>
      </w:r>
      <w:r>
        <w:rPr>
          <w:rFonts w:hint="eastAsia" w:ascii="宋体" w:hAnsi="宋体" w:eastAsia="宋体" w:cs="宋体"/>
          <w:bCs/>
          <w:caps/>
          <w:sz w:val="24"/>
          <w:szCs w:val="24"/>
          <w:highlight w:val="none"/>
        </w:rPr>
        <w:t>被授权人</w:t>
      </w:r>
      <w:r>
        <w:rPr>
          <w:sz w:val="24"/>
          <w:szCs w:val="24"/>
        </w:rPr>
        <w:t>：</w:t>
      </w:r>
      <w:r>
        <w:rPr>
          <w:rFonts w:hint="eastAsia"/>
          <w:sz w:val="24"/>
          <w:szCs w:val="24"/>
          <w:u w:val="single"/>
          <w:lang w:val="en-US" w:eastAsia="zh-CN"/>
        </w:rPr>
        <w:t xml:space="preserve">     </w:t>
      </w:r>
      <w:r>
        <w:rPr>
          <w:sz w:val="24"/>
          <w:szCs w:val="24"/>
        </w:rPr>
        <w:t>（签字或盖章</w:t>
      </w:r>
      <w:r>
        <w:rPr>
          <w:spacing w:val="-17"/>
          <w:sz w:val="24"/>
          <w:szCs w:val="24"/>
        </w:rPr>
        <w:t>）</w:t>
      </w:r>
    </w:p>
    <w:p w14:paraId="0A4581CC">
      <w:pPr>
        <w:pStyle w:val="10"/>
        <w:keepNext w:val="0"/>
        <w:keepLines w:val="0"/>
        <w:pageBreakBefore w:val="0"/>
        <w:widowControl w:val="0"/>
        <w:kinsoku/>
        <w:wordWrap/>
        <w:overflowPunct/>
        <w:topLinePunct w:val="0"/>
        <w:autoSpaceDE/>
        <w:autoSpaceDN/>
        <w:bidi w:val="0"/>
        <w:adjustRightInd/>
        <w:snapToGrid/>
        <w:spacing w:line="360" w:lineRule="auto"/>
        <w:ind w:right="0" w:rightChars="0" w:firstLine="2640" w:firstLineChars="1100"/>
        <w:jc w:val="both"/>
        <w:textAlignment w:val="auto"/>
        <w:outlineLvl w:val="9"/>
        <w:rPr>
          <w:rFonts w:hint="eastAsia" w:eastAsia="宋体"/>
          <w:sz w:val="24"/>
          <w:szCs w:val="24"/>
          <w:lang w:eastAsia="zh-CN"/>
        </w:rPr>
      </w:pPr>
      <w:r>
        <w:rPr>
          <w:rFonts w:hint="eastAsia" w:ascii="宋体" w:hAnsi="宋体" w:cs="宋体"/>
          <w:bCs/>
          <w:sz w:val="24"/>
          <w:szCs w:val="24"/>
        </w:rPr>
        <w:t>日    期：</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年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 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lang w:eastAsia="zh-CN"/>
        </w:rPr>
        <w:t>日</w:t>
      </w:r>
    </w:p>
    <w:p w14:paraId="410299A7">
      <w:pPr>
        <w:rPr>
          <w:rFonts w:hint="eastAsia" w:asciiTheme="minorEastAsia" w:hAnsiTheme="minorEastAsia" w:eastAsiaTheme="minorEastAsia" w:cstheme="minorEastAsia"/>
          <w:b/>
          <w:sz w:val="24"/>
          <w:szCs w:val="24"/>
        </w:rPr>
      </w:pPr>
    </w:p>
    <w:p w14:paraId="43858E28">
      <w:pPr>
        <w:pStyle w:val="6"/>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03F168C3">
      <w:pPr>
        <w:pStyle w:val="6"/>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1BBC451B">
      <w:pPr>
        <w:pStyle w:val="6"/>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502E1FBB">
      <w:pPr>
        <w:pStyle w:val="6"/>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25E90027">
      <w:pPr>
        <w:pStyle w:val="6"/>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72DFF6DB">
      <w:pPr>
        <w:pStyle w:val="6"/>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18212B03">
      <w:pPr>
        <w:pStyle w:val="6"/>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12B1956E">
      <w:pPr>
        <w:pStyle w:val="6"/>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5948549B">
      <w:pPr>
        <w:pStyle w:val="6"/>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5CB561A2">
      <w:pPr>
        <w:pStyle w:val="6"/>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2347C2D9">
      <w:pPr>
        <w:pStyle w:val="6"/>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120C0A0A">
      <w:pPr>
        <w:adjustRightInd w:val="0"/>
        <w:snapToGrid w:val="0"/>
        <w:spacing w:line="480" w:lineRule="auto"/>
        <w:jc w:val="both"/>
        <w:rPr>
          <w:rFonts w:hint="eastAsia" w:ascii="宋体" w:hAnsi="宋体"/>
          <w:b/>
          <w:sz w:val="24"/>
          <w:szCs w:val="24"/>
          <w:highlight w:val="none"/>
          <w:lang w:val="en-US" w:eastAsia="zh-CN"/>
        </w:rPr>
      </w:pPr>
    </w:p>
    <w:p w14:paraId="443C6DEF">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附件2：</w:t>
      </w:r>
    </w:p>
    <w:p w14:paraId="52F5BDBA">
      <w:pPr>
        <w:pStyle w:val="6"/>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331E328B">
      <w:pPr>
        <w:pStyle w:val="6"/>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非联合体投标的声明</w:t>
      </w:r>
    </w:p>
    <w:p w14:paraId="75A80F42">
      <w:pPr>
        <w:pStyle w:val="7"/>
        <w:spacing w:before="0" w:beforeAutospacing="0" w:after="288" w:afterAutospacing="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致</w:t>
      </w:r>
      <w:r>
        <w:rPr>
          <w:rFonts w:hint="eastAsia" w:asciiTheme="minorEastAsia" w:hAnsiTheme="minorEastAsia" w:eastAsiaTheme="minorEastAsia" w:cstheme="minorEastAsia"/>
          <w:b/>
          <w:bCs/>
          <w:sz w:val="24"/>
          <w:szCs w:val="24"/>
          <w:u w:val="single"/>
        </w:rPr>
        <w:t xml:space="preserve">    （采购人名称</w:t>
      </w:r>
      <w:r>
        <w:rPr>
          <w:rFonts w:hint="eastAsia" w:asciiTheme="minorEastAsia" w:hAnsiTheme="minorEastAsia" w:eastAsiaTheme="minorEastAsia" w:cstheme="minorEastAsia"/>
          <w:b/>
          <w:bCs/>
          <w:sz w:val="24"/>
          <w:szCs w:val="24"/>
          <w:u w:val="single"/>
          <w:lang w:eastAsia="zh-CN"/>
        </w:rPr>
        <w:t>）</w:t>
      </w:r>
      <w:r>
        <w:rPr>
          <w:rFonts w:hint="eastAsia" w:asciiTheme="minorEastAsia" w:hAnsiTheme="minorEastAsia" w:eastAsiaTheme="minorEastAsia" w:cstheme="minorEastAsia"/>
          <w:b/>
          <w:bCs/>
          <w:sz w:val="24"/>
          <w:szCs w:val="24"/>
        </w:rPr>
        <w:t>：</w:t>
      </w:r>
    </w:p>
    <w:p w14:paraId="21BEBABB">
      <w:pPr>
        <w:pStyle w:val="7"/>
        <w:spacing w:before="0" w:beforeAutospacing="0" w:after="288" w:afterAutospacing="0"/>
        <w:ind w:firstLine="43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我公司作为本次</w:t>
      </w:r>
      <w:r>
        <w:rPr>
          <w:rFonts w:hint="eastAsia" w:asciiTheme="minorEastAsia" w:hAnsiTheme="minorEastAsia" w:eastAsiaTheme="minorEastAsia" w:cstheme="minorEastAsia"/>
          <w:sz w:val="24"/>
          <w:szCs w:val="24"/>
          <w:u w:val="single"/>
          <w:shd w:val="clear" w:color="auto" w:fill="FFFFFF"/>
        </w:rPr>
        <w:t xml:space="preserve">             </w:t>
      </w:r>
      <w:r>
        <w:rPr>
          <w:rFonts w:hint="eastAsia" w:asciiTheme="minorEastAsia" w:hAnsiTheme="minorEastAsia" w:eastAsiaTheme="minorEastAsia" w:cstheme="minorEastAsia"/>
          <w:sz w:val="24"/>
          <w:szCs w:val="24"/>
        </w:rPr>
        <w:t>项目的供应商，根据招标文件要求,现郑重声明如下:</w:t>
      </w:r>
    </w:p>
    <w:p w14:paraId="52701182">
      <w:pPr>
        <w:pStyle w:val="7"/>
        <w:spacing w:before="0" w:beforeAutospacing="0" w:after="288" w:afterAutospacing="0"/>
        <w:ind w:firstLine="43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我公司参加本次</w:t>
      </w:r>
      <w:r>
        <w:rPr>
          <w:rFonts w:hint="eastAsia" w:asciiTheme="minorEastAsia" w:hAnsiTheme="minorEastAsia" w:eastAsiaTheme="minorEastAsia" w:cstheme="minorEastAsia"/>
          <w:sz w:val="24"/>
          <w:szCs w:val="24"/>
          <w:u w:val="single"/>
          <w:shd w:val="clear" w:color="auto" w:fill="FFFFFF"/>
        </w:rPr>
        <w:t xml:space="preserve">             </w:t>
      </w:r>
      <w:r>
        <w:rPr>
          <w:rFonts w:hint="eastAsia" w:asciiTheme="minorEastAsia" w:hAnsiTheme="minorEastAsia" w:eastAsiaTheme="minorEastAsia" w:cstheme="minorEastAsia"/>
          <w:sz w:val="24"/>
          <w:szCs w:val="24"/>
        </w:rPr>
        <w:t>项目为非联合体。</w:t>
      </w:r>
    </w:p>
    <w:p w14:paraId="5112C00B">
      <w:pPr>
        <w:pStyle w:val="7"/>
        <w:spacing w:before="0" w:beforeAutospacing="0" w:after="288" w:afterAutospacing="0" w:line="360" w:lineRule="auto"/>
        <w:ind w:firstLine="43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本公司对上述承诺的内容事项真实性负责。如经查实上述承诺的内容事项存在虚假，我公司愿意接受以提供虚假材料谋取成交的法律责任。</w:t>
      </w:r>
    </w:p>
    <w:p w14:paraId="7AB80E7F">
      <w:pPr>
        <w:spacing w:line="360" w:lineRule="auto"/>
        <w:jc w:val="right"/>
        <w:rPr>
          <w:rFonts w:hint="eastAsia" w:asciiTheme="minorEastAsia" w:hAnsiTheme="minorEastAsia" w:eastAsiaTheme="minorEastAsia" w:cstheme="minorEastAsia"/>
          <w:sz w:val="24"/>
          <w:szCs w:val="24"/>
          <w:lang w:val="zh-CN"/>
        </w:rPr>
      </w:pPr>
    </w:p>
    <w:p w14:paraId="2A2D472E">
      <w:pPr>
        <w:spacing w:line="360" w:lineRule="auto"/>
        <w:jc w:val="right"/>
        <w:rPr>
          <w:rFonts w:hint="eastAsia" w:asciiTheme="minorEastAsia" w:hAnsiTheme="minorEastAsia" w:eastAsiaTheme="minorEastAsia" w:cstheme="minorEastAsia"/>
          <w:sz w:val="24"/>
          <w:szCs w:val="24"/>
          <w:lang w:val="zh-CN"/>
        </w:rPr>
      </w:pPr>
    </w:p>
    <w:p w14:paraId="6A167BF6">
      <w:pPr>
        <w:keepNext w:val="0"/>
        <w:keepLines w:val="0"/>
        <w:pageBreakBefore w:val="0"/>
        <w:widowControl/>
        <w:wordWrap/>
        <w:overflowPunct/>
        <w:topLinePunct w:val="0"/>
        <w:autoSpaceDE w:val="0"/>
        <w:autoSpaceDN w:val="0"/>
        <w:bidi w:val="0"/>
        <w:adjustRightInd w:val="0"/>
        <w:snapToGrid w:val="0"/>
        <w:spacing w:line="560" w:lineRule="exact"/>
        <w:ind w:firstLine="2640" w:firstLineChars="1100"/>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供应商名称</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cs="宋体"/>
          <w:kern w:val="2"/>
          <w:sz w:val="24"/>
          <w:szCs w:val="24"/>
          <w:u w:val="single"/>
          <w:lang w:val="en-US" w:eastAsia="zh-CN" w:bidi="ar-SA"/>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ascii="宋体" w:hAnsi="宋体" w:eastAsia="宋体" w:cs="宋体"/>
          <w:color w:val="auto"/>
          <w:kern w:val="0"/>
          <w:sz w:val="24"/>
          <w:szCs w:val="24"/>
          <w:highlight w:val="none"/>
          <w:lang w:val="en-US" w:eastAsia="zh-CN"/>
        </w:rPr>
        <w:t>（</w:t>
      </w:r>
      <w:r>
        <w:rPr>
          <w:rFonts w:hint="eastAsia" w:ascii="宋体" w:hAnsi="宋体" w:cs="宋体"/>
          <w:bCs/>
          <w:caps/>
          <w:sz w:val="24"/>
          <w:szCs w:val="24"/>
          <w:highlight w:val="none"/>
          <w:lang w:eastAsia="zh-CN"/>
        </w:rPr>
        <w:t>供应商</w:t>
      </w:r>
      <w:r>
        <w:rPr>
          <w:rFonts w:hint="eastAsia" w:ascii="宋体" w:hAnsi="宋体" w:eastAsia="宋体" w:cs="宋体"/>
          <w:bCs/>
          <w:caps/>
          <w:sz w:val="24"/>
          <w:szCs w:val="24"/>
          <w:highlight w:val="none"/>
        </w:rPr>
        <w:t>单位公章</w:t>
      </w:r>
      <w:r>
        <w:rPr>
          <w:rFonts w:hint="eastAsia" w:ascii="宋体" w:hAnsi="宋体" w:eastAsia="宋体" w:cs="宋体"/>
          <w:color w:val="auto"/>
          <w:kern w:val="0"/>
          <w:sz w:val="24"/>
          <w:szCs w:val="24"/>
          <w:highlight w:val="none"/>
          <w:lang w:val="en-US" w:eastAsia="zh-CN"/>
        </w:rPr>
        <w:t>）</w:t>
      </w:r>
    </w:p>
    <w:p w14:paraId="650C3BC9">
      <w:pPr>
        <w:pStyle w:val="2"/>
        <w:keepNext w:val="0"/>
        <w:keepLines w:val="0"/>
        <w:pageBreakBefore w:val="0"/>
        <w:widowControl w:val="0"/>
        <w:tabs>
          <w:tab w:val="left" w:pos="7832"/>
          <w:tab w:val="left" w:pos="8072"/>
        </w:tabs>
        <w:kinsoku/>
        <w:wordWrap/>
        <w:overflowPunct/>
        <w:topLinePunct w:val="0"/>
        <w:autoSpaceDE w:val="0"/>
        <w:autoSpaceDN w:val="0"/>
        <w:bidi w:val="0"/>
        <w:adjustRightInd/>
        <w:snapToGrid/>
        <w:spacing w:line="560" w:lineRule="exact"/>
        <w:ind w:right="551" w:firstLine="2640" w:firstLineChars="1100"/>
        <w:textAlignment w:val="auto"/>
        <w:rPr>
          <w:sz w:val="24"/>
          <w:szCs w:val="24"/>
        </w:rPr>
      </w:pPr>
      <w:r>
        <w:rPr>
          <w:sz w:val="24"/>
          <w:szCs w:val="24"/>
        </w:rPr>
        <w:t>法定代表人或</w:t>
      </w:r>
      <w:r>
        <w:rPr>
          <w:rFonts w:hint="eastAsia" w:ascii="宋体" w:hAnsi="宋体" w:eastAsia="宋体" w:cs="宋体"/>
          <w:bCs/>
          <w:caps/>
          <w:sz w:val="24"/>
          <w:szCs w:val="24"/>
          <w:highlight w:val="none"/>
        </w:rPr>
        <w:t>被授权人</w:t>
      </w:r>
      <w:r>
        <w:rPr>
          <w:sz w:val="24"/>
          <w:szCs w:val="24"/>
        </w:rPr>
        <w:t>：</w:t>
      </w:r>
      <w:r>
        <w:rPr>
          <w:rFonts w:hint="eastAsia"/>
          <w:sz w:val="24"/>
          <w:szCs w:val="24"/>
          <w:u w:val="single"/>
          <w:lang w:val="en-US" w:eastAsia="zh-CN"/>
        </w:rPr>
        <w:t xml:space="preserve">     </w:t>
      </w:r>
      <w:r>
        <w:rPr>
          <w:sz w:val="24"/>
          <w:szCs w:val="24"/>
        </w:rPr>
        <w:t>（签字或盖章</w:t>
      </w:r>
      <w:r>
        <w:rPr>
          <w:spacing w:val="-17"/>
          <w:sz w:val="24"/>
          <w:szCs w:val="24"/>
        </w:rPr>
        <w:t>）</w:t>
      </w:r>
    </w:p>
    <w:p w14:paraId="41B68E27">
      <w:pPr>
        <w:pStyle w:val="10"/>
        <w:keepNext w:val="0"/>
        <w:keepLines w:val="0"/>
        <w:pageBreakBefore w:val="0"/>
        <w:widowControl w:val="0"/>
        <w:kinsoku/>
        <w:wordWrap/>
        <w:overflowPunct/>
        <w:topLinePunct w:val="0"/>
        <w:autoSpaceDE/>
        <w:autoSpaceDN/>
        <w:bidi w:val="0"/>
        <w:adjustRightInd/>
        <w:snapToGrid/>
        <w:spacing w:line="360" w:lineRule="auto"/>
        <w:ind w:right="0" w:rightChars="0" w:firstLine="2640" w:firstLineChars="1100"/>
        <w:jc w:val="both"/>
        <w:textAlignment w:val="auto"/>
        <w:outlineLvl w:val="9"/>
        <w:rPr>
          <w:rFonts w:hint="eastAsia" w:eastAsia="宋体"/>
          <w:sz w:val="24"/>
          <w:szCs w:val="24"/>
          <w:lang w:eastAsia="zh-CN"/>
        </w:rPr>
      </w:pPr>
      <w:r>
        <w:rPr>
          <w:rFonts w:hint="eastAsia" w:ascii="宋体" w:hAnsi="宋体" w:cs="宋体"/>
          <w:bCs/>
          <w:sz w:val="24"/>
          <w:szCs w:val="24"/>
        </w:rPr>
        <w:t>日    期：</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年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 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lang w:eastAsia="zh-CN"/>
        </w:rPr>
        <w:t>日</w:t>
      </w:r>
    </w:p>
    <w:p w14:paraId="24895867">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br w:type="page"/>
      </w:r>
    </w:p>
    <w:p w14:paraId="5ACEF46B">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附件4：</w:t>
      </w:r>
    </w:p>
    <w:p w14:paraId="7B61BB0B">
      <w:pPr>
        <w:widowControl/>
        <w:spacing w:line="360" w:lineRule="auto"/>
        <w:ind w:left="1"/>
        <w:jc w:val="center"/>
        <w:rPr>
          <w:rFonts w:hint="eastAsia" w:asciiTheme="minorEastAsia" w:hAnsiTheme="minorEastAsia" w:eastAsiaTheme="minorEastAsia" w:cstheme="minorEastAsia"/>
          <w:b/>
          <w:color w:val="000000"/>
          <w:kern w:val="0"/>
          <w:sz w:val="24"/>
          <w:szCs w:val="24"/>
        </w:rPr>
      </w:pPr>
    </w:p>
    <w:p w14:paraId="25A437D6">
      <w:pPr>
        <w:widowControl/>
        <w:spacing w:line="360" w:lineRule="auto"/>
        <w:ind w:left="1"/>
        <w:jc w:val="center"/>
        <w:rPr>
          <w:rFonts w:hint="eastAsia" w:asciiTheme="minorEastAsia" w:hAnsiTheme="minorEastAsia" w:eastAsiaTheme="minorEastAsia" w:cstheme="minorEastAsia"/>
          <w:b/>
          <w:color w:val="000000"/>
          <w:kern w:val="0"/>
          <w:sz w:val="24"/>
          <w:szCs w:val="24"/>
          <w:lang w:eastAsia="zh-CN"/>
        </w:rPr>
      </w:pPr>
      <w:r>
        <w:rPr>
          <w:rFonts w:hint="eastAsia" w:asciiTheme="minorEastAsia" w:hAnsiTheme="minorEastAsia" w:eastAsiaTheme="minorEastAsia" w:cstheme="minorEastAsia"/>
          <w:b/>
          <w:color w:val="000000"/>
          <w:kern w:val="0"/>
          <w:sz w:val="24"/>
          <w:szCs w:val="24"/>
        </w:rPr>
        <w:t>供应商</w:t>
      </w:r>
      <w:r>
        <w:rPr>
          <w:rFonts w:hint="eastAsia" w:asciiTheme="minorEastAsia" w:hAnsiTheme="minorEastAsia" w:eastAsiaTheme="minorEastAsia" w:cstheme="minorEastAsia"/>
          <w:b/>
          <w:color w:val="000000"/>
          <w:kern w:val="0"/>
          <w:sz w:val="24"/>
          <w:szCs w:val="24"/>
          <w:lang w:eastAsia="zh-CN"/>
        </w:rPr>
        <w:t>关联关系</w:t>
      </w:r>
      <w:r>
        <w:rPr>
          <w:rFonts w:hint="eastAsia" w:asciiTheme="minorEastAsia" w:hAnsiTheme="minorEastAsia" w:eastAsiaTheme="minorEastAsia" w:cstheme="minorEastAsia"/>
          <w:b/>
          <w:color w:val="000000"/>
          <w:kern w:val="0"/>
          <w:sz w:val="24"/>
          <w:szCs w:val="24"/>
          <w:lang w:val="en-US" w:eastAsia="zh-CN"/>
        </w:rPr>
        <w:t>承诺书</w:t>
      </w:r>
    </w:p>
    <w:p w14:paraId="69301131">
      <w:pPr>
        <w:pStyle w:val="7"/>
        <w:spacing w:before="0" w:beforeAutospacing="0" w:after="0" w:afterAutospacing="0" w:line="360" w:lineRule="auto"/>
        <w:rPr>
          <w:rFonts w:hint="eastAsia" w:asciiTheme="minorEastAsia" w:hAnsiTheme="minorEastAsia" w:eastAsiaTheme="minorEastAsia" w:cstheme="minorEastAsia"/>
          <w:color w:val="000000"/>
          <w:sz w:val="24"/>
          <w:szCs w:val="24"/>
          <w:u w:val="single"/>
        </w:rPr>
      </w:pPr>
    </w:p>
    <w:p w14:paraId="33598A98">
      <w:pPr>
        <w:pStyle w:val="7"/>
        <w:spacing w:before="0" w:beforeAutospacing="0" w:after="0" w:afterAutospacing="0" w:line="36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u w:val="single"/>
        </w:rPr>
        <w:t>致（</w:t>
      </w:r>
      <w:r>
        <w:rPr>
          <w:rFonts w:hint="eastAsia" w:asciiTheme="minorEastAsia" w:hAnsiTheme="minorEastAsia" w:eastAsiaTheme="minorEastAsia" w:cstheme="minorEastAsia"/>
          <w:color w:val="000000"/>
          <w:sz w:val="24"/>
          <w:szCs w:val="24"/>
          <w:u w:val="single"/>
          <w:lang w:val="en-US" w:eastAsia="zh-CN"/>
        </w:rPr>
        <w:t>采购人名称</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rPr>
        <w:t>：</w:t>
      </w:r>
    </w:p>
    <w:p w14:paraId="7F41E240">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sz w:val="24"/>
          <w:szCs w:val="24"/>
        </w:rPr>
        <w:t>我方作为</w:t>
      </w:r>
      <w:r>
        <w:rPr>
          <w:rFonts w:hint="eastAsia" w:ascii="宋体" w:hAnsi="宋体"/>
          <w:sz w:val="24"/>
          <w:szCs w:val="24"/>
          <w:u w:val="single"/>
        </w:rPr>
        <w:t xml:space="preserve"> （项目名称、项目编号）</w:t>
      </w:r>
      <w:r>
        <w:rPr>
          <w:rFonts w:hint="eastAsia" w:ascii="宋体" w:hAnsi="宋体" w:eastAsia="宋体" w:cs="宋体"/>
          <w:sz w:val="24"/>
          <w:szCs w:val="24"/>
        </w:rPr>
        <w:t>的供应商，在此郑重声明：</w:t>
      </w:r>
    </w:p>
    <w:p w14:paraId="514E8B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在本项目</w:t>
      </w:r>
      <w:r>
        <w:rPr>
          <w:rFonts w:hint="eastAsia" w:ascii="宋体" w:hAnsi="宋体" w:cs="宋体"/>
          <w:color w:val="000000"/>
          <w:sz w:val="24"/>
          <w:szCs w:val="24"/>
          <w:lang w:val="en-US" w:eastAsia="zh-CN"/>
        </w:rPr>
        <w:t>投标</w:t>
      </w:r>
      <w:r>
        <w:rPr>
          <w:rFonts w:hint="eastAsia" w:ascii="宋体" w:hAnsi="宋体" w:eastAsia="宋体" w:cs="宋体"/>
          <w:color w:val="000000"/>
          <w:sz w:val="24"/>
          <w:szCs w:val="24"/>
        </w:rPr>
        <w:t>中，不存在与其它</w:t>
      </w:r>
      <w:r>
        <w:rPr>
          <w:rFonts w:hint="eastAsia" w:ascii="宋体" w:hAnsi="宋体" w:eastAsia="宋体" w:cs="宋体"/>
          <w:color w:val="333333"/>
          <w:sz w:val="24"/>
          <w:szCs w:val="24"/>
        </w:rPr>
        <w:t>单位</w:t>
      </w:r>
      <w:r>
        <w:rPr>
          <w:rFonts w:hint="eastAsia" w:ascii="宋体" w:hAnsi="宋体" w:eastAsia="宋体" w:cs="宋体"/>
          <w:color w:val="000000"/>
          <w:sz w:val="24"/>
          <w:szCs w:val="24"/>
        </w:rPr>
        <w:t>负责人为同一人，有控股、管理等关联关系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我方保证上述信息的真实和准确，并愿意承担因我方就此弄虚作假所引起的一切法律后果。</w:t>
      </w:r>
    </w:p>
    <w:p w14:paraId="7437D7C7">
      <w:pPr>
        <w:spacing w:line="600" w:lineRule="auto"/>
        <w:ind w:firstLine="480" w:firstLineChars="200"/>
        <w:rPr>
          <w:rFonts w:hint="eastAsia" w:ascii="宋体" w:hAnsi="宋体" w:eastAsia="宋体" w:cs="宋体"/>
          <w:color w:val="000000"/>
          <w:szCs w:val="24"/>
        </w:rPr>
      </w:pPr>
      <w:r>
        <w:rPr>
          <w:rFonts w:hint="eastAsia" w:ascii="宋体" w:hAnsi="宋体" w:eastAsia="宋体" w:cs="宋体"/>
          <w:color w:val="000000"/>
          <w:sz w:val="24"/>
          <w:szCs w:val="24"/>
        </w:rPr>
        <w:t>特此承诺。</w:t>
      </w:r>
    </w:p>
    <w:p w14:paraId="0260EADF">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Theme="minorEastAsia" w:hAnsiTheme="minorEastAsia" w:eastAsiaTheme="minorEastAsia" w:cstheme="minorEastAsia"/>
          <w:color w:val="000000"/>
          <w:sz w:val="24"/>
          <w:szCs w:val="24"/>
        </w:rPr>
      </w:pPr>
    </w:p>
    <w:p w14:paraId="5F14AE20">
      <w:pPr>
        <w:pStyle w:val="11"/>
        <w:ind w:firstLineChars="71"/>
        <w:jc w:val="left"/>
        <w:rPr>
          <w:rFonts w:hint="eastAsia" w:asciiTheme="minorEastAsia" w:hAnsiTheme="minorEastAsia" w:eastAsiaTheme="minorEastAsia" w:cstheme="minorEastAsia"/>
          <w:b/>
          <w:color w:val="000000"/>
          <w:kern w:val="0"/>
          <w:sz w:val="24"/>
          <w:szCs w:val="24"/>
          <w:lang w:val="en-US" w:eastAsia="zh-CN" w:bidi="ar-SA"/>
        </w:rPr>
      </w:pPr>
    </w:p>
    <w:p w14:paraId="0D54BE23">
      <w:pPr>
        <w:spacing w:line="360" w:lineRule="auto"/>
        <w:jc w:val="right"/>
        <w:rPr>
          <w:rFonts w:hint="eastAsia" w:ascii="宋体" w:hAnsi="宋体" w:eastAsia="宋体" w:cs="宋体"/>
          <w:color w:val="auto"/>
          <w:kern w:val="0"/>
          <w:sz w:val="24"/>
          <w:szCs w:val="24"/>
          <w:highlight w:val="none"/>
          <w:lang w:val="en-US" w:eastAsia="zh-CN"/>
        </w:rPr>
      </w:pPr>
      <w:r>
        <w:rPr>
          <w:rFonts w:hint="eastAsia" w:asciiTheme="minorEastAsia" w:hAnsiTheme="minorEastAsia" w:eastAsiaTheme="minorEastAsia" w:cstheme="minorEastAsia"/>
          <w:sz w:val="24"/>
          <w:szCs w:val="24"/>
          <w:lang w:val="zh-CN"/>
        </w:rPr>
        <w:t>供</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zh-CN"/>
        </w:rPr>
        <w:t>应</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zh-CN"/>
        </w:rPr>
        <w:t>商：</w:t>
      </w:r>
      <w:r>
        <w:rPr>
          <w:rFonts w:hint="eastAsia" w:asciiTheme="minorEastAsia" w:hAnsiTheme="minorEastAsia" w:eastAsiaTheme="minorEastAsia" w:cstheme="minorEastAsia"/>
          <w:sz w:val="24"/>
          <w:szCs w:val="24"/>
          <w:u w:val="single"/>
          <w:lang w:val="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zh-CN"/>
        </w:rPr>
        <w:t xml:space="preserve"> </w:t>
      </w:r>
      <w:r>
        <w:rPr>
          <w:rFonts w:hint="eastAsia" w:ascii="宋体" w:hAnsi="宋体" w:eastAsia="宋体" w:cs="宋体"/>
          <w:color w:val="auto"/>
          <w:kern w:val="0"/>
          <w:sz w:val="24"/>
          <w:szCs w:val="24"/>
          <w:highlight w:val="none"/>
          <w:lang w:val="en-US" w:eastAsia="zh-CN"/>
        </w:rPr>
        <w:t>（</w:t>
      </w:r>
      <w:r>
        <w:rPr>
          <w:rFonts w:hint="eastAsia" w:ascii="宋体" w:hAnsi="宋体" w:cs="宋体"/>
          <w:bCs/>
          <w:caps/>
          <w:sz w:val="24"/>
          <w:szCs w:val="24"/>
          <w:highlight w:val="none"/>
          <w:lang w:eastAsia="zh-CN"/>
        </w:rPr>
        <w:t>供应商</w:t>
      </w:r>
      <w:r>
        <w:rPr>
          <w:rFonts w:hint="eastAsia" w:ascii="宋体" w:hAnsi="宋体" w:eastAsia="宋体" w:cs="宋体"/>
          <w:bCs/>
          <w:caps/>
          <w:sz w:val="24"/>
          <w:szCs w:val="24"/>
          <w:highlight w:val="none"/>
        </w:rPr>
        <w:t>单位公章</w:t>
      </w:r>
      <w:r>
        <w:rPr>
          <w:rFonts w:hint="eastAsia" w:ascii="宋体" w:hAnsi="宋体" w:eastAsia="宋体" w:cs="宋体"/>
          <w:color w:val="auto"/>
          <w:kern w:val="0"/>
          <w:sz w:val="24"/>
          <w:szCs w:val="24"/>
          <w:highlight w:val="none"/>
          <w:lang w:val="en-US" w:eastAsia="zh-CN"/>
        </w:rPr>
        <w:t>）</w:t>
      </w:r>
    </w:p>
    <w:p w14:paraId="42DF5692">
      <w:pPr>
        <w:spacing w:line="360" w:lineRule="auto"/>
        <w:jc w:val="righ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法定代表人或</w:t>
      </w:r>
      <w:r>
        <w:rPr>
          <w:rFonts w:hint="eastAsia" w:ascii="宋体" w:hAnsi="宋体" w:eastAsia="宋体" w:cs="宋体"/>
          <w:bCs/>
          <w:caps/>
          <w:sz w:val="24"/>
          <w:szCs w:val="24"/>
          <w:highlight w:val="none"/>
        </w:rPr>
        <w:t>被授权人</w:t>
      </w:r>
      <w:r>
        <w:rPr>
          <w:rFonts w:hint="eastAsia" w:asciiTheme="minorEastAsia" w:hAnsiTheme="minorEastAsia" w:eastAsiaTheme="minorEastAsia" w:cstheme="minorEastAsia"/>
          <w:sz w:val="24"/>
          <w:szCs w:val="24"/>
          <w:lang w:val="zh-CN"/>
        </w:rPr>
        <w:t>：</w:t>
      </w:r>
      <w:r>
        <w:rPr>
          <w:rFonts w:hint="eastAsia" w:asciiTheme="minorEastAsia" w:hAnsiTheme="minorEastAsia" w:eastAsiaTheme="minorEastAsia" w:cstheme="minorEastAsia"/>
          <w:sz w:val="24"/>
          <w:szCs w:val="24"/>
          <w:u w:val="single"/>
          <w:lang w:val="zh-CN"/>
        </w:rPr>
        <w:t xml:space="preserve">        </w:t>
      </w:r>
      <w:r>
        <w:rPr>
          <w:rFonts w:hint="eastAsia" w:asciiTheme="minorEastAsia" w:hAnsiTheme="minorEastAsia" w:eastAsiaTheme="minorEastAsia" w:cstheme="minorEastAsia"/>
          <w:sz w:val="24"/>
          <w:szCs w:val="24"/>
          <w:lang w:val="zh-CN"/>
        </w:rPr>
        <w:t>（签字或盖章）</w:t>
      </w:r>
    </w:p>
    <w:p w14:paraId="6D99BCD7">
      <w:pPr>
        <w:pStyle w:val="12"/>
        <w:widowControl/>
        <w:spacing w:before="156" w:after="156"/>
        <w:ind w:firstLine="0"/>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bCs/>
          <w:sz w:val="24"/>
          <w:szCs w:val="24"/>
          <w:lang w:val="en-US" w:eastAsia="zh-CN"/>
        </w:rPr>
        <w:t xml:space="preserve">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bCs/>
          <w:sz w:val="24"/>
          <w:szCs w:val="24"/>
          <w:lang w:val="zh-CN"/>
        </w:rPr>
        <w:t xml:space="preserve">日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bCs/>
          <w:sz w:val="24"/>
          <w:szCs w:val="24"/>
          <w:lang w:val="zh-CN"/>
        </w:rPr>
        <w:t xml:space="preserve">  期：</w:t>
      </w:r>
      <w:r>
        <w:rPr>
          <w:rFonts w:hint="eastAsia" w:asciiTheme="minorEastAsia" w:hAnsiTheme="minorEastAsia" w:eastAsiaTheme="minorEastAsia" w:cstheme="minorEastAsia"/>
          <w:bCs/>
          <w:sz w:val="24"/>
          <w:szCs w:val="24"/>
          <w:u w:val="single"/>
          <w:lang w:val="zh-CN"/>
        </w:rPr>
        <w:t xml:space="preserve">     </w:t>
      </w:r>
      <w:r>
        <w:rPr>
          <w:rFonts w:hint="eastAsia" w:asciiTheme="minorEastAsia" w:hAnsiTheme="minorEastAsia" w:eastAsiaTheme="minorEastAsia" w:cstheme="minorEastAsia"/>
          <w:bCs/>
          <w:sz w:val="24"/>
          <w:szCs w:val="24"/>
          <w:lang w:val="zh-CN"/>
        </w:rPr>
        <w:t>年</w:t>
      </w:r>
      <w:r>
        <w:rPr>
          <w:rFonts w:hint="eastAsia" w:asciiTheme="minorEastAsia" w:hAnsiTheme="minorEastAsia" w:eastAsiaTheme="minorEastAsia" w:cstheme="minorEastAsia"/>
          <w:bCs/>
          <w:sz w:val="24"/>
          <w:szCs w:val="24"/>
          <w:u w:val="single"/>
          <w:lang w:val="zh-CN"/>
        </w:rPr>
        <w:t xml:space="preserve">    </w:t>
      </w:r>
      <w:r>
        <w:rPr>
          <w:rFonts w:hint="eastAsia" w:asciiTheme="minorEastAsia" w:hAnsiTheme="minorEastAsia" w:eastAsiaTheme="minorEastAsia" w:cstheme="minorEastAsia"/>
          <w:bCs/>
          <w:sz w:val="24"/>
          <w:szCs w:val="24"/>
          <w:lang w:val="zh-CN"/>
        </w:rPr>
        <w:t>月</w:t>
      </w:r>
      <w:r>
        <w:rPr>
          <w:rFonts w:hint="eastAsia" w:asciiTheme="minorEastAsia" w:hAnsiTheme="minorEastAsia" w:eastAsiaTheme="minorEastAsia" w:cstheme="minorEastAsia"/>
          <w:bCs/>
          <w:sz w:val="24"/>
          <w:szCs w:val="24"/>
          <w:u w:val="single"/>
          <w:lang w:val="zh-CN"/>
        </w:rPr>
        <w:t xml:space="preserve">   </w:t>
      </w:r>
      <w:r>
        <w:rPr>
          <w:rFonts w:hint="eastAsia" w:asciiTheme="minorEastAsia" w:hAnsiTheme="minorEastAsia" w:eastAsiaTheme="minorEastAsia" w:cstheme="minorEastAsia"/>
          <w:bCs/>
          <w:sz w:val="24"/>
          <w:szCs w:val="24"/>
          <w:lang w:val="zh-CN"/>
        </w:rPr>
        <w:t>日</w:t>
      </w:r>
    </w:p>
    <w:p w14:paraId="45D63A13">
      <w:pPr>
        <w:pStyle w:val="11"/>
        <w:ind w:firstLineChars="71"/>
        <w:jc w:val="left"/>
        <w:rPr>
          <w:rFonts w:hint="eastAsia" w:asciiTheme="minorEastAsia" w:hAnsiTheme="minorEastAsia" w:eastAsiaTheme="minorEastAsia" w:cstheme="minorEastAsia"/>
          <w:b/>
          <w:color w:val="000000"/>
          <w:kern w:val="0"/>
          <w:sz w:val="24"/>
          <w:szCs w:val="24"/>
          <w:lang w:val="en-US" w:eastAsia="zh-CN" w:bidi="ar-SA"/>
        </w:rPr>
      </w:pPr>
    </w:p>
    <w:p w14:paraId="08463373"/>
    <w:p w14:paraId="48CD464A">
      <w:pPr>
        <w:pStyle w:val="2"/>
      </w:pPr>
    </w:p>
    <w:p w14:paraId="1EE93171"/>
    <w:p w14:paraId="5C0DED94">
      <w:pPr>
        <w:pStyle w:val="2"/>
      </w:pPr>
    </w:p>
    <w:p w14:paraId="67E9D92A"/>
    <w:p w14:paraId="08D57E75">
      <w:pPr>
        <w:pStyle w:val="2"/>
      </w:pPr>
    </w:p>
    <w:p w14:paraId="059B5B4E">
      <w:r>
        <w:br w:type="page"/>
      </w:r>
    </w:p>
    <w:p w14:paraId="2D294B3D">
      <w:pPr>
        <w:adjustRightInd w:val="0"/>
        <w:snapToGrid w:val="0"/>
        <w:spacing w:line="480" w:lineRule="auto"/>
        <w:jc w:val="both"/>
        <w:rPr>
          <w:rFonts w:hint="eastAsia" w:ascii="宋体" w:hAnsi="宋体" w:eastAsia="宋体" w:cs="Times New Roman"/>
          <w:b/>
          <w:sz w:val="24"/>
          <w:szCs w:val="24"/>
          <w:highlight w:val="none"/>
          <w:lang w:val="en-US" w:eastAsia="zh-CN"/>
        </w:rPr>
      </w:pPr>
      <w:bookmarkStart w:id="0" w:name="_Toc26107"/>
      <w:bookmarkStart w:id="1" w:name="_Toc16314"/>
      <w:r>
        <w:rPr>
          <w:rFonts w:hint="eastAsia" w:ascii="宋体" w:hAnsi="宋体" w:eastAsia="宋体" w:cs="Times New Roman"/>
          <w:b/>
          <w:sz w:val="24"/>
          <w:szCs w:val="24"/>
          <w:highlight w:val="none"/>
          <w:lang w:val="en-US" w:eastAsia="zh-CN"/>
        </w:rPr>
        <w:t>附件5                           供应商承诺书</w:t>
      </w:r>
      <w:bookmarkEnd w:id="0"/>
      <w:bookmarkEnd w:id="1"/>
    </w:p>
    <w:p w14:paraId="521B8A1E">
      <w:pPr>
        <w:pStyle w:val="4"/>
        <w:spacing w:line="360" w:lineRule="auto"/>
        <w:ind w:firstLine="482" w:firstLineChars="200"/>
        <w:jc w:val="center"/>
        <w:outlineLvl w:val="9"/>
        <w:rPr>
          <w:rFonts w:hint="eastAsia" w:ascii="宋体" w:hAnsi="宋体" w:eastAsia="宋体" w:cs="宋体"/>
          <w:b/>
          <w:bCs/>
          <w:sz w:val="24"/>
          <w:szCs w:val="24"/>
        </w:rPr>
      </w:pPr>
      <w:r>
        <w:rPr>
          <w:rFonts w:hint="eastAsia" w:ascii="宋体" w:hAnsi="宋体" w:eastAsia="宋体" w:cs="宋体"/>
          <w:b/>
          <w:bCs/>
          <w:sz w:val="24"/>
          <w:szCs w:val="24"/>
        </w:rPr>
        <w:t>陕西省政府采购供货商拒绝政府采购领域商业贿赂承诺书</w:t>
      </w:r>
    </w:p>
    <w:p w14:paraId="6857CEF2">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1AC5254B">
      <w:pPr>
        <w:spacing w:line="360" w:lineRule="auto"/>
        <w:ind w:firstLine="480" w:firstLineChars="200"/>
        <w:jc w:val="left"/>
        <w:outlineLvl w:val="1"/>
        <w:rPr>
          <w:rFonts w:hint="eastAsia" w:ascii="宋体" w:hAnsi="宋体" w:eastAsia="宋体" w:cs="宋体"/>
          <w:sz w:val="24"/>
          <w:szCs w:val="24"/>
        </w:rPr>
      </w:pPr>
      <w:bookmarkStart w:id="2" w:name="_Toc15242"/>
      <w:bookmarkStart w:id="3" w:name="_Toc23814"/>
      <w:r>
        <w:rPr>
          <w:rFonts w:hint="eastAsia" w:ascii="宋体" w:hAnsi="宋体" w:eastAsia="宋体" w:cs="宋体"/>
          <w:sz w:val="24"/>
          <w:szCs w:val="24"/>
        </w:rPr>
        <w:t>1、在参与政府采购活动中遵纪守法、诚信经营、公平竞标。</w:t>
      </w:r>
      <w:bookmarkEnd w:id="2"/>
      <w:bookmarkEnd w:id="3"/>
    </w:p>
    <w:p w14:paraId="6EF29CFE">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2、不向政府采购人、代理机构和政府采购评审专家进行任何形式的商业贿赂以谋取交易机会。</w:t>
      </w:r>
    </w:p>
    <w:p w14:paraId="7F543695">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3、不向政府代理机构和采购人提供虚假资质文件或采用虚假应标方式参与政府采购市场竞争并谋取成交。</w:t>
      </w:r>
    </w:p>
    <w:p w14:paraId="045A7840">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4、不采取“围标、陪标”等商业欺诈手段获得政府采购订单。</w:t>
      </w:r>
    </w:p>
    <w:p w14:paraId="06D1BEB9">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5、不采取不正当手段诋毁、排挤其它供货商。</w:t>
      </w:r>
    </w:p>
    <w:p w14:paraId="59A6CCFC">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40520F01">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7、不与采购人、代理机构政府采购评审专家或其它供货商恶意串通，进行质疑和投诉，维护政府采购市场秩序。</w:t>
      </w:r>
    </w:p>
    <w:p w14:paraId="4753DE77">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8、尊重和接受政府采购监督管理部门的监督和政府代理机构招标采购要求，承担因违约行为给采购人造成的损失。</w:t>
      </w:r>
    </w:p>
    <w:p w14:paraId="30957A18">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9、不发生其它有悖于政府采购公开、公平、公正和诚信原则的行为。</w:t>
      </w:r>
    </w:p>
    <w:p w14:paraId="476A3A5A">
      <w:pPr>
        <w:pStyle w:val="13"/>
        <w:outlineLvl w:val="9"/>
        <w:rPr>
          <w:rFonts w:hint="eastAsia" w:ascii="宋体" w:hAnsi="宋体" w:eastAsia="宋体" w:cs="宋体"/>
        </w:rPr>
      </w:pPr>
    </w:p>
    <w:p w14:paraId="39E1E75B">
      <w:pPr>
        <w:spacing w:line="360" w:lineRule="auto"/>
        <w:ind w:right="540" w:rightChars="257" w:firstLine="2640" w:firstLineChars="1100"/>
        <w:jc w:val="left"/>
        <w:rPr>
          <w:rFonts w:hint="eastAsia" w:ascii="宋体" w:hAnsi="宋体" w:eastAsia="宋体" w:cs="宋体"/>
          <w:sz w:val="24"/>
          <w:szCs w:val="24"/>
        </w:rPr>
      </w:pPr>
      <w:r>
        <w:rPr>
          <w:rFonts w:hint="eastAsia" w:cs="宋体"/>
          <w:color w:val="auto"/>
          <w:kern w:val="0"/>
          <w:sz w:val="24"/>
          <w:szCs w:val="24"/>
          <w:highlight w:val="none"/>
          <w:lang w:val="en-US" w:eastAsia="zh-CN"/>
        </w:rPr>
        <w:t>供应商名称</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bookmarkStart w:id="4" w:name="_GoBack"/>
      <w:bookmarkEnd w:id="4"/>
      <w:r>
        <w:rPr>
          <w:rFonts w:hint="eastAsia" w:ascii="Times New Roman" w:hAnsi="Times New Roman" w:eastAsia="宋体" w:cs="宋体"/>
          <w:kern w:val="2"/>
          <w:sz w:val="24"/>
          <w:szCs w:val="24"/>
          <w:u w:val="single"/>
          <w:lang w:val="en-US" w:eastAsia="zh-CN" w:bidi="ar-SA"/>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lang w:val="en-US" w:eastAsia="zh-CN"/>
        </w:rPr>
        <w:t>（</w:t>
      </w:r>
      <w:r>
        <w:rPr>
          <w:rFonts w:hint="eastAsia" w:ascii="宋体" w:hAnsi="宋体" w:cs="宋体"/>
          <w:bCs/>
          <w:caps/>
          <w:sz w:val="24"/>
          <w:szCs w:val="24"/>
          <w:highlight w:val="none"/>
          <w:lang w:eastAsia="zh-CN"/>
        </w:rPr>
        <w:t>供应商</w:t>
      </w:r>
      <w:r>
        <w:rPr>
          <w:rFonts w:hint="eastAsia" w:ascii="宋体" w:hAnsi="宋体" w:eastAsia="宋体" w:cs="宋体"/>
          <w:bCs/>
          <w:caps/>
          <w:sz w:val="24"/>
          <w:szCs w:val="24"/>
          <w:highlight w:val="none"/>
        </w:rPr>
        <w:t>单位公章</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sz w:val="24"/>
          <w:szCs w:val="24"/>
          <w:u w:val="none"/>
        </w:rPr>
        <w:t xml:space="preserve"> </w:t>
      </w:r>
    </w:p>
    <w:p w14:paraId="08D0C073">
      <w:pPr>
        <w:pStyle w:val="2"/>
        <w:keepNext w:val="0"/>
        <w:keepLines w:val="0"/>
        <w:pageBreakBefore w:val="0"/>
        <w:widowControl w:val="0"/>
        <w:tabs>
          <w:tab w:val="left" w:pos="7832"/>
          <w:tab w:val="left" w:pos="8072"/>
        </w:tabs>
        <w:kinsoku/>
        <w:wordWrap/>
        <w:overflowPunct/>
        <w:topLinePunct w:val="0"/>
        <w:autoSpaceDE w:val="0"/>
        <w:autoSpaceDN w:val="0"/>
        <w:bidi w:val="0"/>
        <w:adjustRightInd/>
        <w:snapToGrid/>
        <w:spacing w:line="360" w:lineRule="auto"/>
        <w:ind w:right="551" w:firstLine="2640" w:firstLineChars="1100"/>
        <w:textAlignment w:val="auto"/>
        <w:rPr>
          <w:sz w:val="24"/>
          <w:szCs w:val="24"/>
        </w:rPr>
      </w:pPr>
      <w:r>
        <w:rPr>
          <w:sz w:val="24"/>
          <w:szCs w:val="24"/>
        </w:rPr>
        <w:t>法定代表人或</w:t>
      </w:r>
      <w:r>
        <w:rPr>
          <w:rFonts w:hint="eastAsia"/>
          <w:sz w:val="24"/>
          <w:szCs w:val="24"/>
          <w:lang w:val="zh-CN"/>
        </w:rPr>
        <w:t>被授权委托人</w:t>
      </w:r>
      <w:r>
        <w:rPr>
          <w:sz w:val="24"/>
          <w:szCs w:val="24"/>
        </w:rPr>
        <w:t>：</w:t>
      </w:r>
      <w:r>
        <w:rPr>
          <w:rFonts w:hint="eastAsia"/>
          <w:sz w:val="24"/>
          <w:szCs w:val="24"/>
          <w:u w:val="single"/>
          <w:lang w:val="en-US" w:eastAsia="zh-CN"/>
        </w:rPr>
        <w:t xml:space="preserve">     </w:t>
      </w:r>
      <w:r>
        <w:rPr>
          <w:sz w:val="24"/>
          <w:szCs w:val="24"/>
        </w:rPr>
        <w:t>（签字或盖章</w:t>
      </w:r>
      <w:r>
        <w:rPr>
          <w:spacing w:val="-17"/>
          <w:sz w:val="24"/>
          <w:szCs w:val="24"/>
        </w:rPr>
        <w:t>）</w:t>
      </w:r>
    </w:p>
    <w:p w14:paraId="26E87638">
      <w:pPr>
        <w:keepNext w:val="0"/>
        <w:keepLines w:val="0"/>
        <w:pageBreakBefore w:val="0"/>
        <w:widowControl w:val="0"/>
        <w:kinsoku/>
        <w:wordWrap/>
        <w:overflowPunct/>
        <w:topLinePunct w:val="0"/>
        <w:autoSpaceDE/>
        <w:autoSpaceDN/>
        <w:bidi w:val="0"/>
        <w:adjustRightInd/>
        <w:snapToGrid w:val="0"/>
        <w:spacing w:line="360" w:lineRule="auto"/>
        <w:ind w:firstLine="2640" w:firstLineChars="1100"/>
        <w:jc w:val="left"/>
        <w:textAlignment w:val="auto"/>
        <w:rPr>
          <w:rFonts w:hint="eastAsia" w:ascii="宋体" w:hAnsi="宋体" w:cs="宋体"/>
          <w:sz w:val="24"/>
        </w:rPr>
      </w:pPr>
      <w:r>
        <w:rPr>
          <w:rFonts w:hint="eastAsia" w:ascii="宋体" w:hAnsi="宋体" w:cs="宋体"/>
          <w:sz w:val="24"/>
        </w:rPr>
        <w:t>地</w:t>
      </w:r>
      <w:r>
        <w:rPr>
          <w:rFonts w:hint="eastAsia" w:ascii="宋体" w:hAnsi="宋体" w:cs="宋体"/>
          <w:sz w:val="24"/>
          <w:lang w:val="en-US" w:eastAsia="zh-CN"/>
        </w:rPr>
        <w:t xml:space="preserve">      </w:t>
      </w:r>
      <w:r>
        <w:rPr>
          <w:rFonts w:hint="eastAsia" w:ascii="宋体" w:hAnsi="宋体" w:cs="宋体"/>
          <w:sz w:val="24"/>
        </w:rPr>
        <w:t>址：</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p w14:paraId="4CE8020A">
      <w:pPr>
        <w:keepNext w:val="0"/>
        <w:keepLines w:val="0"/>
        <w:pageBreakBefore w:val="0"/>
        <w:widowControl w:val="0"/>
        <w:kinsoku/>
        <w:wordWrap/>
        <w:overflowPunct/>
        <w:topLinePunct w:val="0"/>
        <w:autoSpaceDE/>
        <w:autoSpaceDN/>
        <w:bidi w:val="0"/>
        <w:adjustRightInd/>
        <w:snapToGrid w:val="0"/>
        <w:spacing w:line="360" w:lineRule="auto"/>
        <w:ind w:firstLine="2640" w:firstLineChars="1100"/>
        <w:jc w:val="left"/>
        <w:textAlignment w:val="auto"/>
        <w:rPr>
          <w:rFonts w:hint="eastAsia" w:ascii="宋体" w:hAnsi="宋体" w:cs="宋体"/>
          <w:sz w:val="24"/>
          <w:u w:val="single"/>
        </w:rPr>
      </w:pPr>
      <w:r>
        <w:rPr>
          <w:rFonts w:hint="eastAsia" w:ascii="宋体" w:hAnsi="宋体" w:cs="宋体"/>
          <w:sz w:val="24"/>
        </w:rPr>
        <w:t>电</w:t>
      </w:r>
      <w:r>
        <w:rPr>
          <w:rFonts w:hint="eastAsia" w:ascii="宋体" w:hAnsi="宋体" w:cs="宋体"/>
          <w:sz w:val="24"/>
          <w:lang w:val="en-US" w:eastAsia="zh-CN"/>
        </w:rPr>
        <w:t xml:space="preserve">      </w:t>
      </w:r>
      <w:r>
        <w:rPr>
          <w:rFonts w:hint="eastAsia" w:ascii="宋体" w:hAnsi="宋体" w:cs="宋体"/>
          <w:sz w:val="24"/>
        </w:rPr>
        <w:t>话：</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p w14:paraId="307A8DEA">
      <w:pPr>
        <w:pStyle w:val="13"/>
        <w:spacing w:line="360" w:lineRule="auto"/>
        <w:ind w:firstLine="2640" w:firstLineChars="1100"/>
        <w:outlineLvl w:val="9"/>
        <w:rPr>
          <w:rFonts w:hint="eastAsia" w:ascii="宋体" w:hAnsi="宋体" w:eastAsia="宋体" w:cs="宋体"/>
          <w:lang w:val="en-US" w:eastAsia="zh-CN"/>
        </w:rPr>
      </w:pPr>
      <w:r>
        <w:rPr>
          <w:rFonts w:hint="eastAsia" w:ascii="宋体" w:hAnsi="宋体" w:eastAsia="宋体" w:cs="宋体"/>
          <w:kern w:val="2"/>
          <w:sz w:val="24"/>
          <w:szCs w:val="22"/>
          <w:lang w:val="en-US" w:eastAsia="zh-CN" w:bidi="ar-SA"/>
        </w:rPr>
        <w:t>邮      编：</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p w14:paraId="1CBE0DB8">
      <w:pPr>
        <w:pStyle w:val="10"/>
        <w:keepNext w:val="0"/>
        <w:keepLines w:val="0"/>
        <w:pageBreakBefore w:val="0"/>
        <w:widowControl w:val="0"/>
        <w:kinsoku/>
        <w:wordWrap/>
        <w:overflowPunct/>
        <w:topLinePunct w:val="0"/>
        <w:autoSpaceDE/>
        <w:autoSpaceDN/>
        <w:bidi w:val="0"/>
        <w:adjustRightInd/>
        <w:snapToGrid/>
        <w:spacing w:line="360" w:lineRule="auto"/>
        <w:ind w:right="0" w:rightChars="0" w:firstLine="2640" w:firstLineChars="1100"/>
        <w:jc w:val="both"/>
        <w:textAlignment w:val="auto"/>
        <w:outlineLvl w:val="9"/>
        <w:rPr>
          <w:rFonts w:hint="eastAsia" w:eastAsia="宋体"/>
          <w:lang w:eastAsia="zh-CN"/>
        </w:rPr>
      </w:pPr>
      <w:r>
        <w:rPr>
          <w:rFonts w:hint="eastAsia" w:ascii="宋体" w:hAnsi="宋体" w:cs="宋体"/>
          <w:bCs/>
          <w:sz w:val="24"/>
          <w:szCs w:val="24"/>
        </w:rPr>
        <w:t>日</w:t>
      </w:r>
      <w:r>
        <w:rPr>
          <w:rFonts w:hint="eastAsia" w:ascii="宋体" w:hAnsi="宋体" w:cs="宋体"/>
          <w:bCs/>
          <w:sz w:val="24"/>
          <w:szCs w:val="24"/>
          <w:lang w:val="en-US" w:eastAsia="zh-CN"/>
        </w:rPr>
        <w:t xml:space="preserve">  </w:t>
      </w:r>
      <w:r>
        <w:rPr>
          <w:rFonts w:hint="eastAsia" w:ascii="宋体" w:hAnsi="宋体" w:cs="宋体"/>
          <w:bCs/>
          <w:sz w:val="24"/>
          <w:szCs w:val="24"/>
        </w:rPr>
        <w:t xml:space="preserve">    期：</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年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 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lang w:eastAsia="zh-CN"/>
        </w:rPr>
        <w:t>日</w:t>
      </w:r>
    </w:p>
    <w:p w14:paraId="267432B8">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226D30"/>
    <w:rsid w:val="65397F9E"/>
    <w:rsid w:val="7B226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line="413" w:lineRule="auto"/>
      <w:jc w:val="center"/>
      <w:outlineLvl w:val="1"/>
    </w:pPr>
    <w:rPr>
      <w:rFonts w:ascii="Arial" w:hAnsi="Arial" w:eastAsia="宋体"/>
      <w:b/>
      <w:sz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Plain Text"/>
    <w:basedOn w:val="1"/>
    <w:next w:val="1"/>
    <w:qFormat/>
    <w:uiPriority w:val="0"/>
    <w:pPr>
      <w:spacing w:line="324" w:lineRule="auto"/>
    </w:pPr>
    <w:rPr>
      <w:rFonts w:ascii="宋体" w:hAnsi="Courier New" w:cs="Courier New"/>
      <w:szCs w:val="21"/>
    </w:rPr>
  </w:style>
  <w:style w:type="paragraph" w:styleId="5">
    <w:name w:val="Body Text Indent 2"/>
    <w:basedOn w:val="1"/>
    <w:qFormat/>
    <w:uiPriority w:val="0"/>
    <w:pPr>
      <w:spacing w:after="120" w:line="480" w:lineRule="auto"/>
      <w:ind w:left="420" w:leftChars="200"/>
    </w:pPr>
  </w:style>
  <w:style w:type="paragraph" w:styleId="6">
    <w:name w:val="toc 2"/>
    <w:basedOn w:val="1"/>
    <w:next w:val="1"/>
    <w:qFormat/>
    <w:uiPriority w:val="39"/>
    <w:pPr>
      <w:keepNext w:val="0"/>
      <w:keepLines w:val="0"/>
      <w:widowControl w:val="0"/>
      <w:suppressLineNumbers w:val="0"/>
      <w:ind w:left="420" w:leftChars="200"/>
      <w:jc w:val="both"/>
    </w:pPr>
    <w:rPr>
      <w:rFonts w:hint="default" w:ascii="Times New Roman" w:hAnsi="Times New Roman" w:cs="Times New Roman"/>
      <w:kern w:val="2"/>
      <w:sz w:val="21"/>
      <w:szCs w:val="21"/>
      <w:lang w:val="en-US" w:eastAsia="zh-CN" w:bidi="ar"/>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正文（缩进 2 字符）"/>
    <w:basedOn w:val="1"/>
    <w:qFormat/>
    <w:uiPriority w:val="0"/>
    <w:pPr>
      <w:ind w:firstLine="200" w:firstLineChars="200"/>
    </w:pPr>
  </w:style>
  <w:style w:type="paragraph" w:customStyle="1" w:styleId="11">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2">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3">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2026-06-22T08:17:00Z</dcterms:created>
  <dc:creator>博标</dc:creator>
  <cp:lastModifiedBy>博标</cp:lastModifiedBy>
  <dcterms:modified xsi:type="dcterms:W3CDTF">2026-06-22T08:22:29Z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5A9981477F1E41DD85E79C1754008D75_11</vt:lpwstr>
  </property>
  <property fmtid="{D5CDD505-2E9C-101B-9397-08002B2CF9AE}" pid="4" name="KSOTemplateDocerSaveRecord">
    <vt:lpwstr>eyJoZGlkIjoiMjE0ZmVmZjIyOGU2YjQxOTRlODM4NzYzYTRkMmZiMTQiLCJ1c2VySWQiOiIxMzg3NjIwMDk0In0=</vt:lpwstr>
  </property>
</Properties>
</file>