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版本号：GCZB2026-07-162-Q20260821001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工业互联网集成应用实训中心建设项目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GCZB2026-07-162-Q</w:t>
      </w:r>
      <w:r>
        <w:br/>
      </w:r>
      <w:r>
        <w:br/>
      </w:r>
      <w:r>
        <w:br/>
      </w:r>
    </w:p>
    <w:p>
      <w:pPr>
        <w:pStyle w:val="null3"/>
        <w:jc w:val="center"/>
        <w:outlineLvl w:val="2"/>
      </w:pPr>
      <w:r>
        <w:rPr>
          <w:rFonts w:ascii="仿宋_GB2312" w:hAnsi="仿宋_GB2312" w:cs="仿宋_GB2312" w:eastAsia="仿宋_GB2312"/>
          <w:sz w:val="28"/>
          <w:b/>
        </w:rPr>
        <w:t>陕西工业职业技术大学</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陕西工业职业技术大学</w:t>
      </w:r>
      <w:r>
        <w:rPr>
          <w:rFonts w:ascii="仿宋_GB2312" w:hAnsi="仿宋_GB2312" w:cs="仿宋_GB2312" w:eastAsia="仿宋_GB2312"/>
        </w:rPr>
        <w:t>委托，拟对</w:t>
      </w:r>
      <w:r>
        <w:rPr>
          <w:rFonts w:ascii="仿宋_GB2312" w:hAnsi="仿宋_GB2312" w:cs="仿宋_GB2312" w:eastAsia="仿宋_GB2312"/>
        </w:rPr>
        <w:t>工业互联网集成应用实训中心建设项目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GCZB2026-07-162-Q</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工业互联网集成应用实训中心建设项目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陕西工业职业技术大学工业互联网集成应用实训中心建设项目，1批，具体内容详见技术要求。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以下两种资料提供任意一种即可）：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陕西工业职业技术大学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陕西省咸阳市渭城区文汇路街道文汇西路12号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029-33152066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任倩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029-88899362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采购包1：9,708,300.00元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采购包1保证金金额：194,000.00元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成交通知书发出之日起5日内乙方以转账方式向甲方指定账户支付合同款的5 %作为履约保证金，经甲方最终书面验收合格后，乙方向甲方申请全额无息退还。若乙方存在违约行为，甲方有权直接从履约保证金中扣除违约金、赔偿金等款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代理服务费收费标准：参照国家发展和改革委员会《招标代理服务收费暂行办法》（计价格[2002]1980号）及发改办价格[2003]857号文件的规定标准收取。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陕西工业职业技术大学</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陕西工业职业技术大学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陕西工业职业技术大学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符合采购人需求，符合招标文件要求。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联系电话：029-88899362</w:t>
      </w:r>
    </w:p>
    <w:p>
      <w:pPr>
        <w:pStyle w:val="null3"/>
      </w:pPr>
      <w:r>
        <w:rPr>
          <w:rFonts w:ascii="仿宋_GB2312" w:hAnsi="仿宋_GB2312" w:cs="仿宋_GB2312" w:eastAsia="仿宋_GB2312"/>
        </w:rPr>
        <w:t>地址：西安市莲湖区高新一路正信大厦A座24楼（1152611386@qq.com）</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采购涵盖工业数字化综合应用实训平台（含智能立库、AGV、视觉引导、机器人及AI质检）、工业互联网实训平台及综合管理平台等核心设备，旨在构建覆盖工业网络、数据采集、边缘计算及智能运维的完整教学体系。建成后可同时容纳50人实训，满足教学科研、技能竞赛及社会培训需求，具体内容详见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9,708,300.00</w:t>
      </w:r>
    </w:p>
    <w:p>
      <w:pPr>
        <w:pStyle w:val="null3"/>
      </w:pPr>
      <w:r>
        <w:rPr>
          <w:rFonts w:ascii="仿宋_GB2312" w:hAnsi="仿宋_GB2312" w:cs="仿宋_GB2312" w:eastAsia="仿宋_GB2312"/>
        </w:rPr>
        <w:t>采购包最高限价（元）: 9,708,300.00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工业互联网集成应用实训中心设备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9,708,300.00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标的名称：工业互联网集成应用实训中心设备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2"/>
              <w:gridCol w:w="1874"/>
              <w:gridCol w:w="177"/>
              <w:gridCol w:w="299"/>
            </w:tblGrid>
            <w:tr>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产品</w:t>
                  </w:r>
                </w:p>
                <w:p>
                  <w:pPr>
                    <w:pStyle w:val="null3"/>
                    <w:jc w:val="center"/>
                  </w:pPr>
                  <w:r>
                    <w:rPr>
                      <w:rFonts w:ascii="仿宋_GB2312" w:hAnsi="仿宋_GB2312" w:cs="仿宋_GB2312" w:eastAsia="仿宋_GB2312"/>
                      <w:sz w:val="18"/>
                      <w:color w:val="000000"/>
                    </w:rPr>
                    <w:t>名称</w:t>
                  </w:r>
                </w:p>
              </w:tc>
              <w:tc>
                <w:tcPr>
                  <w:tcW w:type="dxa" w:w="18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技术参数</w:t>
                  </w:r>
                </w:p>
              </w:tc>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数量</w:t>
                  </w:r>
                </w:p>
              </w:tc>
              <w:tc>
                <w:tcPr>
                  <w:tcW w:type="dxa" w:w="2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单位</w:t>
                  </w:r>
                </w:p>
                <w:p>
                  <w:pPr>
                    <w:pStyle w:val="null3"/>
                    <w:jc w:val="center"/>
                  </w:pPr>
                  <w:r>
                    <w:rPr>
                      <w:rFonts w:ascii="仿宋_GB2312" w:hAnsi="仿宋_GB2312" w:cs="仿宋_GB2312" w:eastAsia="仿宋_GB2312"/>
                      <w:sz w:val="18"/>
                      <w:color w:val="000000"/>
                    </w:rPr>
                    <w:t>（套</w:t>
                  </w:r>
                  <w:r>
                    <w:rPr>
                      <w:rFonts w:ascii="仿宋_GB2312" w:hAnsi="仿宋_GB2312" w:cs="仿宋_GB2312" w:eastAsia="仿宋_GB2312"/>
                      <w:sz w:val="18"/>
                      <w:color w:val="000000"/>
                    </w:rPr>
                    <w:t>/台）</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工业数字化综合应用实训平台（</w:t>
                  </w:r>
                  <w:r>
                    <w:rPr>
                      <w:rFonts w:ascii="仿宋_GB2312" w:hAnsi="仿宋_GB2312" w:cs="仿宋_GB2312" w:eastAsia="仿宋_GB2312"/>
                      <w:sz w:val="18"/>
                      <w:color w:val="000000"/>
                    </w:rPr>
                    <w:t>核心产品</w:t>
                  </w:r>
                  <w:r>
                    <w:rPr>
                      <w:rFonts w:ascii="仿宋_GB2312" w:hAnsi="仿宋_GB2312" w:cs="仿宋_GB2312" w:eastAsia="仿宋_GB2312"/>
                      <w:sz w:val="18"/>
                      <w:color w:val="000000"/>
                    </w:rPr>
                    <w:t>）</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1、整体要求</w:t>
                  </w:r>
                </w:p>
                <w:p>
                  <w:pPr>
                    <w:pStyle w:val="null3"/>
                    <w:jc w:val="left"/>
                  </w:pPr>
                  <w:r>
                    <w:rPr>
                      <w:rFonts w:ascii="仿宋_GB2312" w:hAnsi="仿宋_GB2312" w:cs="仿宋_GB2312" w:eastAsia="仿宋_GB2312"/>
                      <w:sz w:val="18"/>
                      <w:color w:val="000000"/>
                    </w:rPr>
                    <w:t>1.1系统需构建线边仓储与多工位机台协同布局，通过AGV实现物料自动转运，融合云-边-端一体化数字化架构，打通 MES 生产执行、WMS 仓储管理等多业务系统数据通道，实现订单下发到生产开工全链路数字化管控。</w:t>
                  </w:r>
                </w:p>
                <w:p>
                  <w:pPr>
                    <w:pStyle w:val="null3"/>
                    <w:jc w:val="left"/>
                  </w:pPr>
                  <w:r>
                    <w:rPr>
                      <w:rFonts w:ascii="仿宋_GB2312" w:hAnsi="仿宋_GB2312" w:cs="仿宋_GB2312" w:eastAsia="仿宋_GB2312"/>
                      <w:sz w:val="18"/>
                      <w:color w:val="000000"/>
                    </w:rPr>
                    <w:t>1.2系统需采用综合集控+分布式部署的模块化设计，既支持开展自动化控制技术教学，也可搭建智能制造数字化生产模拟实训。</w:t>
                  </w:r>
                </w:p>
                <w:p>
                  <w:pPr>
                    <w:pStyle w:val="null3"/>
                    <w:jc w:val="left"/>
                  </w:pPr>
                  <w:r>
                    <w:rPr>
                      <w:rFonts w:ascii="仿宋_GB2312" w:hAnsi="仿宋_GB2312" w:cs="仿宋_GB2312" w:eastAsia="仿宋_GB2312"/>
                      <w:sz w:val="18"/>
                      <w:color w:val="000000"/>
                    </w:rPr>
                    <w:t>1.3系统需集成虚拟 PLC 控制技术，具备软硬件解耦架构能力。</w:t>
                  </w:r>
                </w:p>
                <w:p>
                  <w:pPr>
                    <w:pStyle w:val="null3"/>
                    <w:jc w:val="left"/>
                  </w:pPr>
                  <w:r>
                    <w:rPr>
                      <w:rFonts w:ascii="仿宋_GB2312" w:hAnsi="仿宋_GB2312" w:cs="仿宋_GB2312" w:eastAsia="仿宋_GB2312"/>
                      <w:sz w:val="18"/>
                      <w:color w:val="000000"/>
                    </w:rPr>
                    <w:t>1.4需具备安全空开、安全光栅，对电源、设备进行监控和保护，具备接地、漏电保护装置。</w:t>
                  </w:r>
                </w:p>
                <w:p>
                  <w:pPr>
                    <w:pStyle w:val="null3"/>
                    <w:jc w:val="left"/>
                  </w:pPr>
                  <w:r>
                    <w:rPr>
                      <w:rFonts w:ascii="仿宋_GB2312" w:hAnsi="仿宋_GB2312" w:cs="仿宋_GB2312" w:eastAsia="仿宋_GB2312"/>
                      <w:sz w:val="18"/>
                      <w:color w:val="000000"/>
                    </w:rPr>
                    <w:t>1.5工作台底部柜体内支持安装电气元器件。</w:t>
                  </w:r>
                </w:p>
                <w:p>
                  <w:pPr>
                    <w:pStyle w:val="null3"/>
                    <w:jc w:val="left"/>
                  </w:pPr>
                  <w:r>
                    <w:rPr>
                      <w:rFonts w:ascii="仿宋_GB2312" w:hAnsi="仿宋_GB2312" w:cs="仿宋_GB2312" w:eastAsia="仿宋_GB2312"/>
                      <w:sz w:val="18"/>
                      <w:color w:val="000000"/>
                    </w:rPr>
                    <w:t>1.6多工位机台整体尺寸≥2500mm（长）×900mm（宽）×850mm（台面高度）。</w:t>
                  </w:r>
                </w:p>
                <w:p>
                  <w:pPr>
                    <w:pStyle w:val="null3"/>
                    <w:jc w:val="left"/>
                  </w:pPr>
                  <w:r>
                    <w:rPr>
                      <w:rFonts w:ascii="仿宋_GB2312" w:hAnsi="仿宋_GB2312" w:cs="仿宋_GB2312" w:eastAsia="仿宋_GB2312"/>
                      <w:sz w:val="18"/>
                      <w:color w:val="000000"/>
                    </w:rPr>
                    <w:t>1.7需配置重型万向脚轮（带锁定机构）。</w:t>
                  </w:r>
                </w:p>
                <w:p>
                  <w:pPr>
                    <w:pStyle w:val="null3"/>
                    <w:jc w:val="left"/>
                  </w:pPr>
                  <w:r>
                    <w:rPr>
                      <w:rFonts w:ascii="仿宋_GB2312" w:hAnsi="仿宋_GB2312" w:cs="仿宋_GB2312" w:eastAsia="仿宋_GB2312"/>
                      <w:sz w:val="18"/>
                      <w:color w:val="000000"/>
                    </w:rPr>
                    <w:t>1.8教学、实训资源</w:t>
                  </w:r>
                </w:p>
                <w:p>
                  <w:pPr>
                    <w:pStyle w:val="null3"/>
                    <w:jc w:val="left"/>
                  </w:pPr>
                  <w:r>
                    <w:rPr>
                      <w:rFonts w:ascii="仿宋_GB2312" w:hAnsi="仿宋_GB2312" w:cs="仿宋_GB2312" w:eastAsia="仿宋_GB2312"/>
                      <w:sz w:val="18"/>
                      <w:color w:val="000000"/>
                    </w:rPr>
                    <w:t>1.8.1 配套实训指导书</w:t>
                  </w:r>
                </w:p>
                <w:p>
                  <w:pPr>
                    <w:pStyle w:val="null3"/>
                    <w:jc w:val="left"/>
                  </w:pPr>
                  <w:r>
                    <w:rPr>
                      <w:rFonts w:ascii="仿宋_GB2312" w:hAnsi="仿宋_GB2312" w:cs="仿宋_GB2312" w:eastAsia="仿宋_GB2312"/>
                      <w:sz w:val="18"/>
                      <w:color w:val="000000"/>
                    </w:rPr>
                    <w:t>采用项目任务教学体例，实训任务</w:t>
                  </w:r>
                  <w:r>
                    <w:rPr>
                      <w:rFonts w:ascii="仿宋_GB2312" w:hAnsi="仿宋_GB2312" w:cs="仿宋_GB2312" w:eastAsia="仿宋_GB2312"/>
                      <w:sz w:val="18"/>
                      <w:color w:val="000000"/>
                    </w:rPr>
                    <w:t>≥16个，包含但不限于工业软件平台基本操作、创建和编辑工艺路线和产品BOM、进行物料采购和入库执行、模拟客户进行下单、根据订单进行创建工单、根据工单进行排产和派工、根据工单进行开工和报工、订单生产完成进行入库和包装操作、进行物料来料检验、进行设备维修操作；网络搭建和数据传输实践、企业节点标识注册与解析实践、边缘组态软件基本操作、边缘工业软网关与PLC连接实践、智能家居中控系统的搭建与操作、边缘计算在智能质检中的应用实践。</w:t>
                  </w:r>
                </w:p>
                <w:p>
                  <w:pPr>
                    <w:pStyle w:val="null3"/>
                    <w:jc w:val="left"/>
                  </w:pPr>
                  <w:r>
                    <w:rPr>
                      <w:rFonts w:ascii="仿宋_GB2312" w:hAnsi="仿宋_GB2312" w:cs="仿宋_GB2312" w:eastAsia="仿宋_GB2312"/>
                      <w:sz w:val="18"/>
                      <w:color w:val="000000"/>
                    </w:rPr>
                    <w:t>1.8.2 配套教学资源</w:t>
                  </w:r>
                </w:p>
                <w:p>
                  <w:pPr>
                    <w:pStyle w:val="null3"/>
                    <w:jc w:val="left"/>
                  </w:pPr>
                  <w:r>
                    <w:rPr>
                      <w:rFonts w:ascii="仿宋_GB2312" w:hAnsi="仿宋_GB2312" w:cs="仿宋_GB2312" w:eastAsia="仿宋_GB2312"/>
                      <w:sz w:val="18"/>
                      <w:color w:val="000000"/>
                    </w:rPr>
                    <w:t>提供配套实训操作视频，数量</w:t>
                  </w:r>
                  <w:r>
                    <w:rPr>
                      <w:rFonts w:ascii="仿宋_GB2312" w:hAnsi="仿宋_GB2312" w:cs="仿宋_GB2312" w:eastAsia="仿宋_GB2312"/>
                      <w:sz w:val="18"/>
                      <w:color w:val="000000"/>
                    </w:rPr>
                    <w:t>≥20个，总时≥300分钟，需提供截图附于所投标书中。</w:t>
                  </w:r>
                </w:p>
                <w:p>
                  <w:pPr>
                    <w:pStyle w:val="null3"/>
                    <w:jc w:val="left"/>
                  </w:pPr>
                  <w:r>
                    <w:rPr>
                      <w:rFonts w:ascii="仿宋_GB2312" w:hAnsi="仿宋_GB2312" w:cs="仿宋_GB2312" w:eastAsia="仿宋_GB2312"/>
                      <w:sz w:val="18"/>
                      <w:b/>
                      <w:color w:val="000000"/>
                    </w:rPr>
                    <w:t>2、配置要求</w:t>
                  </w:r>
                </w:p>
                <w:p>
                  <w:pPr>
                    <w:pStyle w:val="null3"/>
                    <w:jc w:val="left"/>
                  </w:pPr>
                  <w:r>
                    <w:rPr>
                      <w:rFonts w:ascii="仿宋_GB2312" w:hAnsi="仿宋_GB2312" w:cs="仿宋_GB2312" w:eastAsia="仿宋_GB2312"/>
                      <w:sz w:val="18"/>
                      <w:color w:val="000000"/>
                    </w:rPr>
                    <w:t>2.1 智能立库仓储单元2台。</w:t>
                  </w:r>
                </w:p>
                <w:p>
                  <w:pPr>
                    <w:pStyle w:val="null3"/>
                    <w:jc w:val="left"/>
                  </w:pPr>
                  <w:r>
                    <w:rPr>
                      <w:rFonts w:ascii="仿宋_GB2312" w:hAnsi="仿宋_GB2312" w:cs="仿宋_GB2312" w:eastAsia="仿宋_GB2312"/>
                      <w:sz w:val="18"/>
                      <w:color w:val="000000"/>
                    </w:rPr>
                    <w:t>2.2 AGV工业移动平台2套。</w:t>
                  </w:r>
                </w:p>
                <w:p>
                  <w:pPr>
                    <w:pStyle w:val="null3"/>
                    <w:jc w:val="left"/>
                  </w:pPr>
                  <w:r>
                    <w:rPr>
                      <w:rFonts w:ascii="仿宋_GB2312" w:hAnsi="仿宋_GB2312" w:cs="仿宋_GB2312" w:eastAsia="仿宋_GB2312"/>
                      <w:sz w:val="18"/>
                      <w:color w:val="000000"/>
                    </w:rPr>
                    <w:t>2.3视觉引导精密组装单元6台。</w:t>
                  </w:r>
                </w:p>
                <w:p>
                  <w:pPr>
                    <w:pStyle w:val="null3"/>
                    <w:jc w:val="left"/>
                  </w:pPr>
                  <w:r>
                    <w:rPr>
                      <w:rFonts w:ascii="仿宋_GB2312" w:hAnsi="仿宋_GB2312" w:cs="仿宋_GB2312" w:eastAsia="仿宋_GB2312"/>
                      <w:sz w:val="18"/>
                      <w:color w:val="000000"/>
                    </w:rPr>
                    <w:t>2.4机器人柔性加工单元6台。</w:t>
                  </w:r>
                </w:p>
                <w:p>
                  <w:pPr>
                    <w:pStyle w:val="null3"/>
                    <w:jc w:val="left"/>
                  </w:pPr>
                  <w:r>
                    <w:rPr>
                      <w:rFonts w:ascii="仿宋_GB2312" w:hAnsi="仿宋_GB2312" w:cs="仿宋_GB2312" w:eastAsia="仿宋_GB2312"/>
                      <w:sz w:val="18"/>
                      <w:color w:val="000000"/>
                    </w:rPr>
                    <w:t>2.5 AI全面质检单元6台。</w:t>
                  </w:r>
                </w:p>
                <w:p>
                  <w:pPr>
                    <w:pStyle w:val="null3"/>
                    <w:jc w:val="left"/>
                  </w:pPr>
                  <w:r>
                    <w:rPr>
                      <w:rFonts w:ascii="仿宋_GB2312" w:hAnsi="仿宋_GB2312" w:cs="仿宋_GB2312" w:eastAsia="仿宋_GB2312"/>
                      <w:sz w:val="18"/>
                      <w:color w:val="000000"/>
                    </w:rPr>
                    <w:t>2.6工业运营管理平台1套。</w:t>
                  </w:r>
                </w:p>
                <w:p>
                  <w:pPr>
                    <w:pStyle w:val="null3"/>
                    <w:jc w:val="left"/>
                  </w:pPr>
                  <w:r>
                    <w:rPr>
                      <w:rFonts w:ascii="仿宋_GB2312" w:hAnsi="仿宋_GB2312" w:cs="仿宋_GB2312" w:eastAsia="仿宋_GB2312"/>
                      <w:sz w:val="18"/>
                      <w:b/>
                      <w:color w:val="000000"/>
                    </w:rPr>
                    <w:t>3、技术参数要求</w:t>
                  </w:r>
                </w:p>
                <w:p>
                  <w:pPr>
                    <w:pStyle w:val="null3"/>
                    <w:jc w:val="left"/>
                  </w:pPr>
                  <w:r>
                    <w:rPr>
                      <w:rFonts w:ascii="仿宋_GB2312" w:hAnsi="仿宋_GB2312" w:cs="仿宋_GB2312" w:eastAsia="仿宋_GB2312"/>
                      <w:sz w:val="18"/>
                      <w:b/>
                      <w:color w:val="000000"/>
                    </w:rPr>
                    <w:t>3.1 需包含2台智能立库仓储单元，</w:t>
                  </w:r>
                  <w:r>
                    <w:rPr>
                      <w:rFonts w:ascii="仿宋_GB2312" w:hAnsi="仿宋_GB2312" w:cs="仿宋_GB2312" w:eastAsia="仿宋_GB2312"/>
                      <w:sz w:val="18"/>
                      <w:color w:val="000000"/>
                    </w:rPr>
                    <w:t>支持通过</w:t>
                  </w:r>
                  <w:r>
                    <w:rPr>
                      <w:rFonts w:ascii="仿宋_GB2312" w:hAnsi="仿宋_GB2312" w:cs="仿宋_GB2312" w:eastAsia="仿宋_GB2312"/>
                      <w:sz w:val="18"/>
                      <w:color w:val="000000"/>
                    </w:rPr>
                    <w:t>RFID进行标签绑定，对接数字化平台WMS模块对当前货品的出库、入库进行任务下发，并驱动执行机构运行。功能要求参数如下：</w:t>
                  </w:r>
                </w:p>
                <w:p>
                  <w:pPr>
                    <w:pStyle w:val="null3"/>
                    <w:jc w:val="left"/>
                  </w:pPr>
                  <w:r>
                    <w:rPr>
                      <w:rFonts w:ascii="仿宋_GB2312" w:hAnsi="仿宋_GB2312" w:cs="仿宋_GB2312" w:eastAsia="仿宋_GB2312"/>
                      <w:sz w:val="18"/>
                      <w:color w:val="000000"/>
                    </w:rPr>
                    <w:t>3.1.1立体货架模组：</w:t>
                  </w:r>
                </w:p>
                <w:p>
                  <w:pPr>
                    <w:pStyle w:val="null3"/>
                    <w:jc w:val="left"/>
                  </w:pPr>
                  <w:r>
                    <w:rPr>
                      <w:rFonts w:ascii="仿宋_GB2312" w:hAnsi="仿宋_GB2312" w:cs="仿宋_GB2312" w:eastAsia="仿宋_GB2312"/>
                      <w:sz w:val="18"/>
                      <w:color w:val="000000"/>
                    </w:rPr>
                    <w:t>3.1.1.1货架整体尺寸（长×宽×高）需满足≥2000mm×900mm×1600mm。</w:t>
                  </w:r>
                </w:p>
                <w:p>
                  <w:pPr>
                    <w:pStyle w:val="null3"/>
                    <w:jc w:val="left"/>
                  </w:pPr>
                  <w:r>
                    <w:rPr>
                      <w:rFonts w:ascii="仿宋_GB2312" w:hAnsi="仿宋_GB2312" w:cs="仿宋_GB2312" w:eastAsia="仿宋_GB2312"/>
                      <w:sz w:val="18"/>
                      <w:color w:val="000000"/>
                    </w:rPr>
                    <w:t>3.1.1.2料仓存储位需满足≥50个，支持存放原料件及成品件数量≥300件。</w:t>
                  </w:r>
                </w:p>
                <w:p>
                  <w:pPr>
                    <w:pStyle w:val="null3"/>
                    <w:jc w:val="left"/>
                  </w:pPr>
                  <w:r>
                    <w:rPr>
                      <w:rFonts w:ascii="仿宋_GB2312" w:hAnsi="仿宋_GB2312" w:cs="仿宋_GB2312" w:eastAsia="仿宋_GB2312"/>
                      <w:sz w:val="18"/>
                      <w:color w:val="000000"/>
                    </w:rPr>
                    <w:t>3.1.1.3横梁组合式，主要由立柱、货架短接杆、货架长接杆组成。</w:t>
                  </w:r>
                </w:p>
                <w:p>
                  <w:pPr>
                    <w:pStyle w:val="null3"/>
                    <w:jc w:val="left"/>
                  </w:pPr>
                  <w:r>
                    <w:rPr>
                      <w:rFonts w:ascii="仿宋_GB2312" w:hAnsi="仿宋_GB2312" w:cs="仿宋_GB2312" w:eastAsia="仿宋_GB2312"/>
                      <w:sz w:val="18"/>
                      <w:color w:val="000000"/>
                    </w:rPr>
                    <w:t>3.1.1.4仓位区域尺寸（长×宽×高）需满足≥1400mm×700mm×1500mm。</w:t>
                  </w:r>
                </w:p>
                <w:p>
                  <w:pPr>
                    <w:pStyle w:val="null3"/>
                    <w:jc w:val="left"/>
                  </w:pPr>
                  <w:r>
                    <w:rPr>
                      <w:rFonts w:ascii="仿宋_GB2312" w:hAnsi="仿宋_GB2312" w:cs="仿宋_GB2312" w:eastAsia="仿宋_GB2312"/>
                      <w:sz w:val="18"/>
                      <w:color w:val="000000"/>
                    </w:rPr>
                    <w:t>3.1.2托盘规格：</w:t>
                  </w:r>
                </w:p>
                <w:p>
                  <w:pPr>
                    <w:pStyle w:val="null3"/>
                    <w:jc w:val="left"/>
                  </w:pPr>
                  <w:r>
                    <w:rPr>
                      <w:rFonts w:ascii="仿宋_GB2312" w:hAnsi="仿宋_GB2312" w:cs="仿宋_GB2312" w:eastAsia="仿宋_GB2312"/>
                      <w:sz w:val="18"/>
                      <w:color w:val="000000"/>
                    </w:rPr>
                    <w:t>3.1.2.1托盘需支持≥4种类型物料的摆放。</w:t>
                  </w:r>
                </w:p>
                <w:p>
                  <w:pPr>
                    <w:pStyle w:val="null3"/>
                    <w:jc w:val="left"/>
                  </w:pPr>
                  <w:r>
                    <w:rPr>
                      <w:rFonts w:ascii="仿宋_GB2312" w:hAnsi="仿宋_GB2312" w:cs="仿宋_GB2312" w:eastAsia="仿宋_GB2312"/>
                      <w:sz w:val="18"/>
                      <w:color w:val="000000"/>
                    </w:rPr>
                    <w:t>3.1.2.2每个托盘摆放需满足≥6个物料。</w:t>
                  </w:r>
                </w:p>
                <w:p>
                  <w:pPr>
                    <w:pStyle w:val="null3"/>
                    <w:jc w:val="left"/>
                  </w:pPr>
                  <w:r>
                    <w:rPr>
                      <w:rFonts w:ascii="仿宋_GB2312" w:hAnsi="仿宋_GB2312" w:cs="仿宋_GB2312" w:eastAsia="仿宋_GB2312"/>
                      <w:sz w:val="18"/>
                      <w:color w:val="000000"/>
                    </w:rPr>
                    <w:t>3.1.2.3托盘尺寸（长×宽）≥150mm×200mm。</w:t>
                  </w:r>
                </w:p>
                <w:p>
                  <w:pPr>
                    <w:pStyle w:val="null3"/>
                    <w:jc w:val="left"/>
                  </w:pPr>
                  <w:r>
                    <w:rPr>
                      <w:rFonts w:ascii="仿宋_GB2312" w:hAnsi="仿宋_GB2312" w:cs="仿宋_GB2312" w:eastAsia="仿宋_GB2312"/>
                      <w:sz w:val="18"/>
                      <w:color w:val="000000"/>
                    </w:rPr>
                    <w:t>3.1.3传感器检测：</w:t>
                  </w:r>
                </w:p>
                <w:p>
                  <w:pPr>
                    <w:pStyle w:val="null3"/>
                    <w:jc w:val="left"/>
                  </w:pPr>
                  <w:r>
                    <w:rPr>
                      <w:rFonts w:ascii="仿宋_GB2312" w:hAnsi="仿宋_GB2312" w:cs="仿宋_GB2312" w:eastAsia="仿宋_GB2312"/>
                      <w:sz w:val="18"/>
                      <w:color w:val="000000"/>
                    </w:rPr>
                    <w:t>3.1.3.1需具备≥50个检测开关实时反馈仓位状态。</w:t>
                  </w:r>
                </w:p>
                <w:p>
                  <w:pPr>
                    <w:pStyle w:val="null3"/>
                    <w:jc w:val="left"/>
                  </w:pPr>
                  <w:r>
                    <w:rPr>
                      <w:rFonts w:ascii="仿宋_GB2312" w:hAnsi="仿宋_GB2312" w:cs="仿宋_GB2312" w:eastAsia="仿宋_GB2312"/>
                      <w:sz w:val="18"/>
                      <w:color w:val="000000"/>
                    </w:rPr>
                    <w:t>3.1.4堆垛机模组：</w:t>
                  </w:r>
                </w:p>
                <w:p>
                  <w:pPr>
                    <w:pStyle w:val="null3"/>
                    <w:jc w:val="left"/>
                  </w:pPr>
                  <w:r>
                    <w:rPr>
                      <w:rFonts w:ascii="仿宋_GB2312" w:hAnsi="仿宋_GB2312" w:cs="仿宋_GB2312" w:eastAsia="仿宋_GB2312"/>
                      <w:sz w:val="18"/>
                      <w:color w:val="000000"/>
                    </w:rPr>
                    <w:t>3.1.4.1需具备≥3台伺服系统，运行速度需满足：X轴伺服线轨的运行速度范围≥0.5～4.5m/min，Z轴伺服线轨的运行速度范围≥0.5～3.5m/min。</w:t>
                  </w:r>
                </w:p>
                <w:p>
                  <w:pPr>
                    <w:pStyle w:val="null3"/>
                    <w:jc w:val="left"/>
                  </w:pPr>
                  <w:r>
                    <w:rPr>
                      <w:rFonts w:ascii="仿宋_GB2312" w:hAnsi="仿宋_GB2312" w:cs="仿宋_GB2312" w:eastAsia="仿宋_GB2312"/>
                      <w:sz w:val="18"/>
                      <w:color w:val="000000"/>
                    </w:rPr>
                    <w:t>3.1.4.2堆垛机需支持负载重量≥3kg。</w:t>
                  </w:r>
                </w:p>
                <w:p>
                  <w:pPr>
                    <w:pStyle w:val="null3"/>
                    <w:jc w:val="left"/>
                  </w:pPr>
                  <w:r>
                    <w:rPr>
                      <w:rFonts w:ascii="仿宋_GB2312" w:hAnsi="仿宋_GB2312" w:cs="仿宋_GB2312" w:eastAsia="仿宋_GB2312"/>
                      <w:sz w:val="18"/>
                      <w:color w:val="000000"/>
                    </w:rPr>
                    <w:t>3.1.4.3堆垛机运行两端需具备软件限位、硬件限位双层安全保护。</w:t>
                  </w:r>
                </w:p>
                <w:p>
                  <w:pPr>
                    <w:pStyle w:val="null3"/>
                    <w:jc w:val="left"/>
                  </w:pPr>
                  <w:r>
                    <w:rPr>
                      <w:rFonts w:ascii="仿宋_GB2312" w:hAnsi="仿宋_GB2312" w:cs="仿宋_GB2312" w:eastAsia="仿宋_GB2312"/>
                      <w:sz w:val="18"/>
                      <w:color w:val="000000"/>
                    </w:rPr>
                    <w:t>3.1.5无线射频RFID模组：</w:t>
                  </w:r>
                </w:p>
                <w:p>
                  <w:pPr>
                    <w:pStyle w:val="null3"/>
                    <w:jc w:val="left"/>
                  </w:pPr>
                  <w:r>
                    <w:rPr>
                      <w:rFonts w:ascii="仿宋_GB2312" w:hAnsi="仿宋_GB2312" w:cs="仿宋_GB2312" w:eastAsia="仿宋_GB2312"/>
                      <w:sz w:val="18"/>
                      <w:color w:val="000000"/>
                    </w:rPr>
                    <w:t xml:space="preserve">3.1.5.1需具备可读可写功能，支持托盘与标签的快速绑定。                                                                           </w:t>
                  </w:r>
                </w:p>
                <w:p>
                  <w:pPr>
                    <w:pStyle w:val="null3"/>
                    <w:jc w:val="left"/>
                  </w:pPr>
                  <w:r>
                    <w:rPr>
                      <w:rFonts w:ascii="仿宋_GB2312" w:hAnsi="仿宋_GB2312" w:cs="仿宋_GB2312" w:eastAsia="仿宋_GB2312"/>
                      <w:sz w:val="18"/>
                      <w:color w:val="000000"/>
                    </w:rPr>
                    <w:t>3.1.5.2读写头感应面尺寸≥50mm×50mm，工作频率≥13MHZ，读写距离≥40mm。</w:t>
                  </w:r>
                </w:p>
                <w:p>
                  <w:pPr>
                    <w:pStyle w:val="null3"/>
                    <w:jc w:val="left"/>
                  </w:pPr>
                  <w:r>
                    <w:rPr>
                      <w:rFonts w:ascii="仿宋_GB2312" w:hAnsi="仿宋_GB2312" w:cs="仿宋_GB2312" w:eastAsia="仿宋_GB2312"/>
                      <w:sz w:val="18"/>
                      <w:color w:val="000000"/>
                    </w:rPr>
                    <w:t>3.1.6接驳位：</w:t>
                  </w:r>
                </w:p>
                <w:p>
                  <w:pPr>
                    <w:pStyle w:val="null3"/>
                    <w:jc w:val="left"/>
                  </w:pPr>
                  <w:r>
                    <w:rPr>
                      <w:rFonts w:ascii="仿宋_GB2312" w:hAnsi="仿宋_GB2312" w:cs="仿宋_GB2312" w:eastAsia="仿宋_GB2312"/>
                      <w:sz w:val="18"/>
                      <w:color w:val="000000"/>
                    </w:rPr>
                    <w:t>3.1.6.1整体尺寸需满足（长×宽×高）≥200mm×200mm×300mm。</w:t>
                  </w:r>
                </w:p>
                <w:p>
                  <w:pPr>
                    <w:pStyle w:val="null3"/>
                    <w:jc w:val="left"/>
                  </w:pPr>
                  <w:r>
                    <w:rPr>
                      <w:rFonts w:ascii="仿宋_GB2312" w:hAnsi="仿宋_GB2312" w:cs="仿宋_GB2312" w:eastAsia="仿宋_GB2312"/>
                      <w:sz w:val="18"/>
                      <w:color w:val="000000"/>
                    </w:rPr>
                    <w:t>3.1.6.2需具备双向接驳能力。</w:t>
                  </w:r>
                </w:p>
                <w:p>
                  <w:pPr>
                    <w:pStyle w:val="null3"/>
                    <w:jc w:val="left"/>
                  </w:pPr>
                  <w:r>
                    <w:rPr>
                      <w:rFonts w:ascii="仿宋_GB2312" w:hAnsi="仿宋_GB2312" w:cs="仿宋_GB2312" w:eastAsia="仿宋_GB2312"/>
                      <w:sz w:val="18"/>
                      <w:color w:val="000000"/>
                    </w:rPr>
                    <w:t xml:space="preserve">3.1.6.3需具备检测传感器判断接驳状态。      </w:t>
                  </w:r>
                </w:p>
                <w:p>
                  <w:pPr>
                    <w:pStyle w:val="null3"/>
                    <w:jc w:val="left"/>
                  </w:pPr>
                  <w:r>
                    <w:rPr>
                      <w:rFonts w:ascii="仿宋_GB2312" w:hAnsi="仿宋_GB2312" w:cs="仿宋_GB2312" w:eastAsia="仿宋_GB2312"/>
                      <w:sz w:val="18"/>
                      <w:color w:val="000000"/>
                    </w:rPr>
                    <w:t>3.1.7可编程逻辑控制器单元：</w:t>
                  </w:r>
                </w:p>
                <w:p>
                  <w:pPr>
                    <w:pStyle w:val="null3"/>
                    <w:jc w:val="left"/>
                  </w:pPr>
                  <w:r>
                    <w:rPr>
                      <w:rFonts w:ascii="仿宋_GB2312" w:hAnsi="仿宋_GB2312" w:cs="仿宋_GB2312" w:eastAsia="仿宋_GB2312"/>
                      <w:sz w:val="18"/>
                      <w:color w:val="000000"/>
                    </w:rPr>
                    <w:t>3.1.7.1 PLC本体支持≥5路脉冲输出、4路高速输入、4路编码器轴。</w:t>
                  </w:r>
                </w:p>
                <w:p>
                  <w:pPr>
                    <w:pStyle w:val="null3"/>
                    <w:jc w:val="left"/>
                  </w:pPr>
                  <w:r>
                    <w:rPr>
                      <w:rFonts w:ascii="仿宋_GB2312" w:hAnsi="仿宋_GB2312" w:cs="仿宋_GB2312" w:eastAsia="仿宋_GB2312"/>
                      <w:sz w:val="18"/>
                      <w:color w:val="000000"/>
                    </w:rPr>
                    <w:t>3.1.7.2 PLC本体需支持扩展本地模块≥16个，扩展卡≥2个（可扩展通信、数字量、模拟量、TF卡、RTC时钟）。</w:t>
                  </w:r>
                </w:p>
                <w:p>
                  <w:pPr>
                    <w:pStyle w:val="null3"/>
                    <w:jc w:val="left"/>
                  </w:pPr>
                  <w:r>
                    <w:rPr>
                      <w:rFonts w:ascii="仿宋_GB2312" w:hAnsi="仿宋_GB2312" w:cs="仿宋_GB2312" w:eastAsia="仿宋_GB2312"/>
                      <w:sz w:val="18"/>
                      <w:color w:val="000000"/>
                    </w:rPr>
                    <w:t>3.1.7.3 PLC本体程序数据容量：≥200k步用户程序，≥2MB自定义变量(其中128KB支持掉电保持)。</w:t>
                  </w:r>
                </w:p>
                <w:p>
                  <w:pPr>
                    <w:pStyle w:val="null3"/>
                    <w:jc w:val="left"/>
                  </w:pPr>
                  <w:r>
                    <w:rPr>
                      <w:rFonts w:ascii="仿宋_GB2312" w:hAnsi="仿宋_GB2312" w:cs="仿宋_GB2312" w:eastAsia="仿宋_GB2312"/>
                      <w:sz w:val="18"/>
                      <w:color w:val="000000"/>
                    </w:rPr>
                    <w:t>3.1.7.4 PLC本体需支持≥1路串行通信,通过扩展卡可扩展≥2路，支持串口自由协议和Modbus协议。</w:t>
                  </w:r>
                </w:p>
                <w:p>
                  <w:pPr>
                    <w:pStyle w:val="null3"/>
                    <w:jc w:val="left"/>
                  </w:pPr>
                  <w:r>
                    <w:rPr>
                      <w:rFonts w:ascii="仿宋_GB2312" w:hAnsi="仿宋_GB2312" w:cs="仿宋_GB2312" w:eastAsia="仿宋_GB2312"/>
                      <w:sz w:val="18"/>
                      <w:color w:val="000000"/>
                    </w:rPr>
                    <w:t>3.1.7.5 PLC需支持双网口设计，支持Modbus-TCP主从站（做主站时最大支持31个从站、做从站时最大支持31个主站）、TCP/IP、UDP、支持EtherNet/IP主从站，最大支持32个从站，最小通信周期5ms，能够级联与扩展IP模块保证内外网隔离。</w:t>
                  </w:r>
                </w:p>
                <w:p>
                  <w:pPr>
                    <w:pStyle w:val="null3"/>
                    <w:jc w:val="left"/>
                  </w:pPr>
                  <w:r>
                    <w:rPr>
                      <w:rFonts w:ascii="仿宋_GB2312" w:hAnsi="仿宋_GB2312" w:cs="仿宋_GB2312" w:eastAsia="仿宋_GB2312"/>
                      <w:sz w:val="18"/>
                      <w:color w:val="000000"/>
                    </w:rPr>
                    <w:t>3.1.7.6 PLC需支持双网段IP，可与设备内外网隔离，设备发往终端无需修改设备内部网络配置。</w:t>
                  </w:r>
                </w:p>
                <w:p>
                  <w:pPr>
                    <w:pStyle w:val="null3"/>
                    <w:jc w:val="left"/>
                  </w:pPr>
                  <w:r>
                    <w:rPr>
                      <w:rFonts w:ascii="仿宋_GB2312" w:hAnsi="仿宋_GB2312" w:cs="仿宋_GB2312" w:eastAsia="仿宋_GB2312"/>
                      <w:sz w:val="18"/>
                      <w:color w:val="000000"/>
                    </w:rPr>
                    <w:t>3.1.7.7 PLC需支持通过变量启动和禁用本地模块/EtherCAT从站/伺服轴，支持系统参数程序修改。</w:t>
                  </w:r>
                </w:p>
                <w:p>
                  <w:pPr>
                    <w:pStyle w:val="null3"/>
                    <w:jc w:val="left"/>
                  </w:pPr>
                  <w:r>
                    <w:rPr>
                      <w:rFonts w:ascii="仿宋_GB2312" w:hAnsi="仿宋_GB2312" w:cs="仿宋_GB2312" w:eastAsia="仿宋_GB2312"/>
                      <w:sz w:val="18"/>
                      <w:color w:val="000000"/>
                    </w:rPr>
                    <w:t>3.1.7.8 PLC具备运动控制功能，且支持≥8路运动控制，支持EtherCAT总线轴，支持定位、插补、电子凸轮、轮廓控制功能。</w:t>
                  </w:r>
                </w:p>
                <w:p>
                  <w:pPr>
                    <w:pStyle w:val="null3"/>
                    <w:jc w:val="left"/>
                  </w:pPr>
                  <w:r>
                    <w:rPr>
                      <w:rFonts w:ascii="仿宋_GB2312" w:hAnsi="仿宋_GB2312" w:cs="仿宋_GB2312" w:eastAsia="仿宋_GB2312"/>
                      <w:sz w:val="18"/>
                      <w:color w:val="000000"/>
                    </w:rPr>
                    <w:t>3.1.7.9 PLC需具备可编程逻辑控制器适配软件（以下简称PLC编程软件），PLC编程软件需实现对可编程逻辑控制器（PLC）程序编写以及程序上载与下载。</w:t>
                  </w:r>
                </w:p>
                <w:p>
                  <w:pPr>
                    <w:pStyle w:val="null3"/>
                    <w:jc w:val="left"/>
                  </w:pPr>
                  <w:r>
                    <w:rPr>
                      <w:rFonts w:ascii="仿宋_GB2312" w:hAnsi="仿宋_GB2312" w:cs="仿宋_GB2312" w:eastAsia="仿宋_GB2312"/>
                      <w:sz w:val="18"/>
                      <w:color w:val="000000"/>
                    </w:rPr>
                    <w:t>3.1.7.10 PLC编程软件需支持LD、ST、SFC多种语言编程；支持离线调试可与人机界面（工业触摸屏）进行联合离线仿真；支持联想输入、自定义中文变量；支持功能块封装，工艺算法可复用。</w:t>
                  </w:r>
                </w:p>
                <w:p>
                  <w:pPr>
                    <w:pStyle w:val="null3"/>
                    <w:jc w:val="left"/>
                  </w:pPr>
                  <w:r>
                    <w:rPr>
                      <w:rFonts w:ascii="仿宋_GB2312" w:hAnsi="仿宋_GB2312" w:cs="仿宋_GB2312" w:eastAsia="仿宋_GB2312"/>
                      <w:sz w:val="18"/>
                      <w:color w:val="000000"/>
                    </w:rPr>
                    <w:t>▲3.1.7.11 PLC编程软件需集成有智能助手功能。支持解答产品和解决方案的相关问题，提供PLC编程相关的支持,包括代码生成、代码注释、代码解释、代码异常检测以及指令检索等。</w:t>
                  </w:r>
                </w:p>
                <w:p>
                  <w:pPr>
                    <w:pStyle w:val="null3"/>
                    <w:jc w:val="left"/>
                  </w:pPr>
                  <w:r>
                    <w:rPr>
                      <w:rFonts w:ascii="仿宋_GB2312" w:hAnsi="仿宋_GB2312" w:cs="仿宋_GB2312" w:eastAsia="仿宋_GB2312"/>
                      <w:sz w:val="18"/>
                      <w:color w:val="000000"/>
                    </w:rPr>
                    <w:t>3.1.7.12 PLC编程软件需支持多种指令输入，包括不限于：程序逻辑指令、流程控制指令、触电运算指令、数据运算指令、通讯指令、轴控指令、时钟指令等。</w:t>
                  </w:r>
                </w:p>
                <w:p>
                  <w:pPr>
                    <w:pStyle w:val="null3"/>
                    <w:jc w:val="left"/>
                  </w:pPr>
                  <w:r>
                    <w:rPr>
                      <w:rFonts w:ascii="仿宋_GB2312" w:hAnsi="仿宋_GB2312" w:cs="仿宋_GB2312" w:eastAsia="仿宋_GB2312"/>
                      <w:sz w:val="18"/>
                      <w:color w:val="000000"/>
                    </w:rPr>
                    <w:t>3.1.7.13 PLC编程软件需支持结构体、支持自定义库导入，支持轴组设置、输入滤波、电子凸轮曲线规划、变量监控等功能。</w:t>
                  </w:r>
                </w:p>
                <w:p>
                  <w:pPr>
                    <w:pStyle w:val="null3"/>
                    <w:jc w:val="left"/>
                  </w:pPr>
                  <w:r>
                    <w:rPr>
                      <w:rFonts w:ascii="仿宋_GB2312" w:hAnsi="仿宋_GB2312" w:cs="仿宋_GB2312" w:eastAsia="仿宋_GB2312"/>
                      <w:sz w:val="18"/>
                      <w:color w:val="000000"/>
                    </w:rPr>
                    <w:t>3.1.8输入输出模块：</w:t>
                  </w:r>
                </w:p>
                <w:p>
                  <w:pPr>
                    <w:pStyle w:val="null3"/>
                    <w:jc w:val="left"/>
                  </w:pPr>
                  <w:r>
                    <w:rPr>
                      <w:rFonts w:ascii="仿宋_GB2312" w:hAnsi="仿宋_GB2312" w:cs="仿宋_GB2312" w:eastAsia="仿宋_GB2312"/>
                      <w:sz w:val="18"/>
                      <w:color w:val="000000"/>
                    </w:rPr>
                    <w:t>3.1.8.1需配备≥60点输入输出满足工作站元器件接入需求，并留有≥8输入、8输出的余量。</w:t>
                  </w:r>
                </w:p>
                <w:p>
                  <w:pPr>
                    <w:pStyle w:val="null3"/>
                    <w:jc w:val="left"/>
                  </w:pPr>
                  <w:r>
                    <w:rPr>
                      <w:rFonts w:ascii="仿宋_GB2312" w:hAnsi="仿宋_GB2312" w:cs="仿宋_GB2312" w:eastAsia="仿宋_GB2312"/>
                      <w:sz w:val="18"/>
                      <w:color w:val="000000"/>
                    </w:rPr>
                    <w:t>3.1.9 IOT物联网屏：</w:t>
                  </w:r>
                </w:p>
                <w:p>
                  <w:pPr>
                    <w:pStyle w:val="null3"/>
                    <w:jc w:val="left"/>
                  </w:pPr>
                  <w:r>
                    <w:rPr>
                      <w:rFonts w:ascii="仿宋_GB2312" w:hAnsi="仿宋_GB2312" w:cs="仿宋_GB2312" w:eastAsia="仿宋_GB2312"/>
                      <w:sz w:val="18"/>
                      <w:color w:val="000000"/>
                    </w:rPr>
                    <w:t>3.1.9.1 需具备≥1台人机交互界面（工业触摸屏），屏幕尺寸≥10</w:t>
                  </w:r>
                  <w:r>
                    <w:rPr>
                      <w:rFonts w:ascii="仿宋_GB2312" w:hAnsi="仿宋_GB2312" w:cs="仿宋_GB2312" w:eastAsia="仿宋_GB2312"/>
                      <w:sz w:val="18"/>
                      <w:color w:val="000000"/>
                    </w:rPr>
                    <w:t>吋</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≥24位的真彩色，屏幕分辨率≥1024×600，亮度≥300cd/m²，额定电流≤900mA，需支持RTC时钟，支持离线仿真功能，支持≥40种控件。</w:t>
                  </w:r>
                </w:p>
                <w:p>
                  <w:pPr>
                    <w:pStyle w:val="null3"/>
                    <w:jc w:val="left"/>
                  </w:pPr>
                  <w:r>
                    <w:rPr>
                      <w:rFonts w:ascii="仿宋_GB2312" w:hAnsi="仿宋_GB2312" w:cs="仿宋_GB2312" w:eastAsia="仿宋_GB2312"/>
                      <w:sz w:val="18"/>
                      <w:color w:val="000000"/>
                    </w:rPr>
                    <w:t>3.1.9.2 工业触摸屏需满足DRAM≥256MB，DDR3L，Flash≥256MB。</w:t>
                  </w:r>
                </w:p>
                <w:p>
                  <w:pPr>
                    <w:pStyle w:val="null3"/>
                    <w:jc w:val="left"/>
                  </w:pPr>
                  <w:r>
                    <w:rPr>
                      <w:rFonts w:ascii="仿宋_GB2312" w:hAnsi="仿宋_GB2312" w:cs="仿宋_GB2312" w:eastAsia="仿宋_GB2312"/>
                      <w:sz w:val="18"/>
                      <w:color w:val="000000"/>
                    </w:rPr>
                    <w:t>3.1.9.3 工业触摸屏屏幕需满足≥30000hrs的背光时长。</w:t>
                  </w:r>
                </w:p>
                <w:p>
                  <w:pPr>
                    <w:pStyle w:val="null3"/>
                    <w:jc w:val="left"/>
                  </w:pPr>
                  <w:r>
                    <w:rPr>
                      <w:rFonts w:ascii="仿宋_GB2312" w:hAnsi="仿宋_GB2312" w:cs="仿宋_GB2312" w:eastAsia="仿宋_GB2312"/>
                      <w:sz w:val="18"/>
                      <w:color w:val="000000"/>
                    </w:rPr>
                    <w:t>3.1.9.4 工业触摸屏需支持以太网接口≥1个，COM口≥3个，支持RS422/RS485/R232标准串口，支持Modbus TCP标准协议，支持PLC、驱动通信协议，支持Modbus标准协议。</w:t>
                  </w:r>
                </w:p>
                <w:p>
                  <w:pPr>
                    <w:pStyle w:val="null3"/>
                    <w:jc w:val="left"/>
                  </w:pPr>
                  <w:r>
                    <w:rPr>
                      <w:rFonts w:ascii="仿宋_GB2312" w:hAnsi="仿宋_GB2312" w:cs="仿宋_GB2312" w:eastAsia="仿宋_GB2312"/>
                      <w:sz w:val="18"/>
                      <w:color w:val="000000"/>
                    </w:rPr>
                    <w:t>3.1.9.5人机界面软件具有≥40种控件组态化编程，至少提供变量管理、变量监控、支持脚本编辑功能，支持用户管理功能使教学内容丰富和简便。</w:t>
                  </w:r>
                </w:p>
                <w:p>
                  <w:pPr>
                    <w:pStyle w:val="null3"/>
                    <w:jc w:val="left"/>
                  </w:pPr>
                  <w:r>
                    <w:rPr>
                      <w:rFonts w:ascii="仿宋_GB2312" w:hAnsi="仿宋_GB2312" w:cs="仿宋_GB2312" w:eastAsia="仿宋_GB2312"/>
                      <w:sz w:val="18"/>
                      <w:color w:val="000000"/>
                    </w:rPr>
                    <w:t>3.1.9.6 工业触摸屏需具备VNC功能，需在同一局域网下通过PC端远程查看触摸屏界面。</w:t>
                  </w:r>
                </w:p>
                <w:p>
                  <w:pPr>
                    <w:pStyle w:val="null3"/>
                    <w:jc w:val="left"/>
                  </w:pPr>
                  <w:r>
                    <w:rPr>
                      <w:rFonts w:ascii="仿宋_GB2312" w:hAnsi="仿宋_GB2312" w:cs="仿宋_GB2312" w:eastAsia="仿宋_GB2312"/>
                      <w:sz w:val="18"/>
                      <w:color w:val="000000"/>
                    </w:rPr>
                    <w:t>3.1.9.7 需支持选配≥2种天线（4G/ Wifi），采用隐藏式设计，防拆防卸支持标准MQTT连接，可通过配置快速连接第三方平台。</w:t>
                  </w:r>
                </w:p>
                <w:p>
                  <w:pPr>
                    <w:pStyle w:val="null3"/>
                    <w:jc w:val="left"/>
                  </w:pPr>
                  <w:r>
                    <w:rPr>
                      <w:rFonts w:ascii="仿宋_GB2312" w:hAnsi="仿宋_GB2312" w:cs="仿宋_GB2312" w:eastAsia="仿宋_GB2312"/>
                      <w:sz w:val="18"/>
                      <w:b/>
                      <w:color w:val="000000"/>
                    </w:rPr>
                    <w:t>3.2 需包含2套AGV工业移动平台</w:t>
                  </w:r>
                  <w:r>
                    <w:rPr>
                      <w:rFonts w:ascii="仿宋_GB2312" w:hAnsi="仿宋_GB2312" w:cs="仿宋_GB2312" w:eastAsia="仿宋_GB2312"/>
                      <w:sz w:val="18"/>
                      <w:color w:val="000000"/>
                    </w:rPr>
                    <w:t>，功能要求参数如下：</w:t>
                  </w:r>
                </w:p>
                <w:p>
                  <w:pPr>
                    <w:pStyle w:val="null3"/>
                    <w:jc w:val="left"/>
                  </w:pPr>
                  <w:r>
                    <w:rPr>
                      <w:rFonts w:ascii="仿宋_GB2312" w:hAnsi="仿宋_GB2312" w:cs="仿宋_GB2312" w:eastAsia="仿宋_GB2312"/>
                      <w:sz w:val="18"/>
                      <w:color w:val="000000"/>
                    </w:rPr>
                    <w:t>3.2.1 AGV车体：</w:t>
                  </w:r>
                </w:p>
                <w:p>
                  <w:pPr>
                    <w:pStyle w:val="null3"/>
                    <w:jc w:val="left"/>
                  </w:pPr>
                  <w:r>
                    <w:rPr>
                      <w:rFonts w:ascii="仿宋_GB2312" w:hAnsi="仿宋_GB2312" w:cs="仿宋_GB2312" w:eastAsia="仿宋_GB2312"/>
                      <w:sz w:val="18"/>
                      <w:color w:val="000000"/>
                    </w:rPr>
                    <w:t>3.2.1.1额定负载需满足≥200Kg；行走速度≥1m/s。</w:t>
                  </w:r>
                </w:p>
                <w:p>
                  <w:pPr>
                    <w:pStyle w:val="null3"/>
                    <w:jc w:val="left"/>
                  </w:pPr>
                  <w:r>
                    <w:rPr>
                      <w:rFonts w:ascii="仿宋_GB2312" w:hAnsi="仿宋_GB2312" w:cs="仿宋_GB2312" w:eastAsia="仿宋_GB2312"/>
                      <w:sz w:val="18"/>
                      <w:color w:val="000000"/>
                    </w:rPr>
                    <w:t>3.2.1.2导航方式需支持激光SLAM导航。</w:t>
                  </w:r>
                </w:p>
                <w:p>
                  <w:pPr>
                    <w:pStyle w:val="null3"/>
                    <w:jc w:val="left"/>
                  </w:pPr>
                  <w:r>
                    <w:rPr>
                      <w:rFonts w:ascii="仿宋_GB2312" w:hAnsi="仿宋_GB2312" w:cs="仿宋_GB2312" w:eastAsia="仿宋_GB2312"/>
                      <w:sz w:val="18"/>
                      <w:color w:val="000000"/>
                    </w:rPr>
                    <w:t>3.2.1.3越障高度需满足≥10mm。</w:t>
                  </w:r>
                </w:p>
                <w:p>
                  <w:pPr>
                    <w:pStyle w:val="null3"/>
                    <w:jc w:val="left"/>
                  </w:pPr>
                  <w:r>
                    <w:rPr>
                      <w:rFonts w:ascii="仿宋_GB2312" w:hAnsi="仿宋_GB2312" w:cs="仿宋_GB2312" w:eastAsia="仿宋_GB2312"/>
                      <w:sz w:val="18"/>
                      <w:color w:val="000000"/>
                    </w:rPr>
                    <w:t>3.2.1.4路径规划需具备虚拟寻迹/自主规划。</w:t>
                  </w:r>
                </w:p>
                <w:p>
                  <w:pPr>
                    <w:pStyle w:val="null3"/>
                    <w:jc w:val="left"/>
                  </w:pPr>
                  <w:r>
                    <w:rPr>
                      <w:rFonts w:ascii="仿宋_GB2312" w:hAnsi="仿宋_GB2312" w:cs="仿宋_GB2312" w:eastAsia="仿宋_GB2312"/>
                      <w:sz w:val="18"/>
                      <w:color w:val="000000"/>
                    </w:rPr>
                    <w:t>3.2.1.5导航定位精度(mm)需满足≤±5。</w:t>
                  </w:r>
                </w:p>
                <w:p>
                  <w:pPr>
                    <w:pStyle w:val="null3"/>
                    <w:jc w:val="left"/>
                  </w:pPr>
                  <w:r>
                    <w:rPr>
                      <w:rFonts w:ascii="仿宋_GB2312" w:hAnsi="仿宋_GB2312" w:cs="仿宋_GB2312" w:eastAsia="仿宋_GB2312"/>
                      <w:sz w:val="18"/>
                      <w:color w:val="000000"/>
                    </w:rPr>
                    <w:t>3.2.1.6行走方式需支持移动、转弯、旋转。</w:t>
                  </w:r>
                </w:p>
                <w:p>
                  <w:pPr>
                    <w:pStyle w:val="null3"/>
                    <w:jc w:val="left"/>
                  </w:pPr>
                  <w:r>
                    <w:rPr>
                      <w:rFonts w:ascii="仿宋_GB2312" w:hAnsi="仿宋_GB2312" w:cs="仿宋_GB2312" w:eastAsia="仿宋_GB2312"/>
                      <w:sz w:val="18"/>
                      <w:color w:val="000000"/>
                    </w:rPr>
                    <w:t>3.2.1.7驱动方式需支持双轮差速。</w:t>
                  </w:r>
                </w:p>
                <w:p>
                  <w:pPr>
                    <w:pStyle w:val="null3"/>
                    <w:jc w:val="left"/>
                  </w:pPr>
                  <w:r>
                    <w:rPr>
                      <w:rFonts w:ascii="仿宋_GB2312" w:hAnsi="仿宋_GB2312" w:cs="仿宋_GB2312" w:eastAsia="仿宋_GB2312"/>
                      <w:sz w:val="18"/>
                      <w:color w:val="000000"/>
                    </w:rPr>
                    <w:t>3.2.1.8需搭载取放料机构搭配皮带传动/机械手进行物料转运。</w:t>
                  </w:r>
                </w:p>
                <w:p>
                  <w:pPr>
                    <w:pStyle w:val="null3"/>
                    <w:jc w:val="left"/>
                  </w:pPr>
                  <w:r>
                    <w:rPr>
                      <w:rFonts w:ascii="仿宋_GB2312" w:hAnsi="仿宋_GB2312" w:cs="仿宋_GB2312" w:eastAsia="仿宋_GB2312"/>
                      <w:sz w:val="18"/>
                      <w:color w:val="000000"/>
                    </w:rPr>
                    <w:t>3.2.2 AGV小车调度系统：</w:t>
                  </w:r>
                </w:p>
                <w:p>
                  <w:pPr>
                    <w:pStyle w:val="null3"/>
                    <w:jc w:val="left"/>
                  </w:pPr>
                  <w:r>
                    <w:rPr>
                      <w:rFonts w:ascii="仿宋_GB2312" w:hAnsi="仿宋_GB2312" w:cs="仿宋_GB2312" w:eastAsia="仿宋_GB2312"/>
                      <w:sz w:val="18"/>
                      <w:color w:val="000000"/>
                    </w:rPr>
                    <w:t>3.2.2.1系统需具备移动机器人管理系统，用于机器人管理和调度、机器人实时状态查看。</w:t>
                  </w:r>
                </w:p>
                <w:p>
                  <w:pPr>
                    <w:pStyle w:val="null3"/>
                    <w:jc w:val="left"/>
                  </w:pPr>
                  <w:r>
                    <w:rPr>
                      <w:rFonts w:ascii="仿宋_GB2312" w:hAnsi="仿宋_GB2312" w:cs="仿宋_GB2312" w:eastAsia="仿宋_GB2312"/>
                      <w:sz w:val="18"/>
                      <w:color w:val="000000"/>
                    </w:rPr>
                    <w:t>3.2.2.2系统需具备登录、首页、地图管理、车辆管理、任务管理、任务日志、系统设置、机器人通讯、机器人控制、机器人调度等功能。</w:t>
                  </w:r>
                </w:p>
                <w:p>
                  <w:pPr>
                    <w:pStyle w:val="null3"/>
                    <w:jc w:val="left"/>
                  </w:pPr>
                  <w:r>
                    <w:rPr>
                      <w:rFonts w:ascii="仿宋_GB2312" w:hAnsi="仿宋_GB2312" w:cs="仿宋_GB2312" w:eastAsia="仿宋_GB2312"/>
                      <w:sz w:val="18"/>
                      <w:color w:val="000000"/>
                    </w:rPr>
                    <w:t>3.2.3 AGV充电桩：</w:t>
                  </w:r>
                </w:p>
                <w:p>
                  <w:pPr>
                    <w:pStyle w:val="null3"/>
                    <w:jc w:val="left"/>
                  </w:pPr>
                  <w:r>
                    <w:rPr>
                      <w:rFonts w:ascii="仿宋_GB2312" w:hAnsi="仿宋_GB2312" w:cs="仿宋_GB2312" w:eastAsia="仿宋_GB2312"/>
                      <w:sz w:val="18"/>
                      <w:color w:val="000000"/>
                    </w:rPr>
                    <w:t>3.2.3.1电池容量≥15Ah。</w:t>
                  </w:r>
                </w:p>
                <w:p>
                  <w:pPr>
                    <w:pStyle w:val="null3"/>
                    <w:jc w:val="left"/>
                  </w:pPr>
                  <w:r>
                    <w:rPr>
                      <w:rFonts w:ascii="仿宋_GB2312" w:hAnsi="仿宋_GB2312" w:cs="仿宋_GB2312" w:eastAsia="仿宋_GB2312"/>
                      <w:sz w:val="18"/>
                      <w:color w:val="000000"/>
                    </w:rPr>
                    <w:t>3.2.3.2需支持智能防短接，短路保护，过载保护。</w:t>
                  </w:r>
                </w:p>
                <w:p>
                  <w:pPr>
                    <w:pStyle w:val="null3"/>
                    <w:jc w:val="left"/>
                  </w:pPr>
                  <w:r>
                    <w:rPr>
                      <w:rFonts w:ascii="仿宋_GB2312" w:hAnsi="仿宋_GB2312" w:cs="仿宋_GB2312" w:eastAsia="仿宋_GB2312"/>
                      <w:sz w:val="18"/>
                      <w:b/>
                      <w:color w:val="000000"/>
                    </w:rPr>
                    <w:t>3.3 需包含6台视觉引导精密组装单元</w:t>
                  </w:r>
                  <w:r>
                    <w:rPr>
                      <w:rFonts w:ascii="仿宋_GB2312" w:hAnsi="仿宋_GB2312" w:cs="仿宋_GB2312" w:eastAsia="仿宋_GB2312"/>
                      <w:sz w:val="18"/>
                      <w:color w:val="000000"/>
                    </w:rPr>
                    <w:t>，支持变频器驱动输送带实现物料输送，通过视觉系统引导桁架装配模组完成组装，功能要求参数如下：</w:t>
                  </w:r>
                </w:p>
                <w:p>
                  <w:pPr>
                    <w:pStyle w:val="null3"/>
                    <w:jc w:val="left"/>
                  </w:pPr>
                  <w:r>
                    <w:rPr>
                      <w:rFonts w:ascii="仿宋_GB2312" w:hAnsi="仿宋_GB2312" w:cs="仿宋_GB2312" w:eastAsia="仿宋_GB2312"/>
                      <w:sz w:val="18"/>
                      <w:color w:val="000000"/>
                    </w:rPr>
                    <w:t>3.3.1桁架装配模组：</w:t>
                  </w:r>
                </w:p>
                <w:p>
                  <w:pPr>
                    <w:pStyle w:val="null3"/>
                    <w:jc w:val="left"/>
                  </w:pPr>
                  <w:r>
                    <w:rPr>
                      <w:rFonts w:ascii="仿宋_GB2312" w:hAnsi="仿宋_GB2312" w:cs="仿宋_GB2312" w:eastAsia="仿宋_GB2312"/>
                      <w:sz w:val="18"/>
                      <w:color w:val="000000"/>
                    </w:rPr>
                    <w:t>3.3.1.1需具备≥3台伺服驱动器。</w:t>
                  </w:r>
                </w:p>
                <w:p>
                  <w:pPr>
                    <w:pStyle w:val="null3"/>
                    <w:jc w:val="left"/>
                  </w:pPr>
                  <w:r>
                    <w:rPr>
                      <w:rFonts w:ascii="仿宋_GB2312" w:hAnsi="仿宋_GB2312" w:cs="仿宋_GB2312" w:eastAsia="仿宋_GB2312"/>
                      <w:sz w:val="18"/>
                      <w:color w:val="000000"/>
                    </w:rPr>
                    <w:t>3.3.1.2伺服驱动器需支持≥5路DI接口，其中普通 DI输入延迟时间≤100μs。快速 DI输入延迟时间≤30μs。DI 功能包括但不限于：伺服使能、报警复位、正向超程、反向超程、原点开关、紧急停机、探针。</w:t>
                  </w:r>
                </w:p>
                <w:p>
                  <w:pPr>
                    <w:pStyle w:val="null3"/>
                    <w:jc w:val="left"/>
                  </w:pPr>
                  <w:r>
                    <w:rPr>
                      <w:rFonts w:ascii="仿宋_GB2312" w:hAnsi="仿宋_GB2312" w:cs="仿宋_GB2312" w:eastAsia="仿宋_GB2312"/>
                      <w:sz w:val="18"/>
                      <w:color w:val="000000"/>
                    </w:rPr>
                    <w:t>3.3.1.3伺服驱动器需支持≥3 路 DO接口，DO 带载能力≥ 50mA，电压范围 5V~30V。DO 功能包括但不限于：伺服准备好、电机旋转输出、比较输出、抱闸输出、通讯强制输出、EDM 输出、故障、警告。</w:t>
                  </w:r>
                </w:p>
                <w:p>
                  <w:pPr>
                    <w:pStyle w:val="null3"/>
                    <w:jc w:val="left"/>
                  </w:pPr>
                  <w:r>
                    <w:rPr>
                      <w:rFonts w:ascii="仿宋_GB2312" w:hAnsi="仿宋_GB2312" w:cs="仿宋_GB2312" w:eastAsia="仿宋_GB2312"/>
                      <w:sz w:val="18"/>
                      <w:color w:val="000000"/>
                    </w:rPr>
                    <w:t>3.3.1.4具备有安全转矩关掉功能和动态制动；具备故障信息记录黑匣子功能，可实现故障追溯，能够进行运动控制故障问题与控制优化问题复盘。</w:t>
                  </w:r>
                </w:p>
                <w:p>
                  <w:pPr>
                    <w:pStyle w:val="null3"/>
                    <w:jc w:val="left"/>
                  </w:pPr>
                  <w:r>
                    <w:rPr>
                      <w:rFonts w:ascii="仿宋_GB2312" w:hAnsi="仿宋_GB2312" w:cs="仿宋_GB2312" w:eastAsia="仿宋_GB2312"/>
                      <w:sz w:val="18"/>
                      <w:color w:val="000000"/>
                    </w:rPr>
                    <w:t>3.3.1.5伺服驱动器需具备面板按钮，支持手动控制运行状态和调整参数。</w:t>
                  </w:r>
                </w:p>
                <w:p>
                  <w:pPr>
                    <w:pStyle w:val="null3"/>
                    <w:jc w:val="left"/>
                  </w:pPr>
                  <w:r>
                    <w:rPr>
                      <w:rFonts w:ascii="仿宋_GB2312" w:hAnsi="仿宋_GB2312" w:cs="仿宋_GB2312" w:eastAsia="仿宋_GB2312"/>
                      <w:sz w:val="18"/>
                      <w:color w:val="000000"/>
                    </w:rPr>
                    <w:t>3.3.1.6伺服驱动器需提供≥3种辅助功能，包括但不限于探针功能、伺服软限位功能、位置比较功能等，且位置比较响应时间≤5μs。</w:t>
                  </w:r>
                </w:p>
                <w:p>
                  <w:pPr>
                    <w:pStyle w:val="null3"/>
                    <w:jc w:val="left"/>
                  </w:pPr>
                  <w:r>
                    <w:rPr>
                      <w:rFonts w:ascii="仿宋_GB2312" w:hAnsi="仿宋_GB2312" w:cs="仿宋_GB2312" w:eastAsia="仿宋_GB2312"/>
                      <w:sz w:val="18"/>
                      <w:color w:val="000000"/>
                    </w:rPr>
                    <w:t>3.3.1.7伺服驱动器需支持≥5种运行模式，包括但不限于HM、CSP、CSV、PP、PV等；所有运行模式均支持≤150us同步周期。</w:t>
                  </w:r>
                </w:p>
                <w:p>
                  <w:pPr>
                    <w:pStyle w:val="null3"/>
                    <w:jc w:val="left"/>
                  </w:pPr>
                  <w:r>
                    <w:rPr>
                      <w:rFonts w:ascii="仿宋_GB2312" w:hAnsi="仿宋_GB2312" w:cs="仿宋_GB2312" w:eastAsia="仿宋_GB2312"/>
                      <w:sz w:val="18"/>
                      <w:color w:val="000000"/>
                    </w:rPr>
                    <w:t>3.3.1.8伺服驱动器需具备有高速、高精密控制的性能，控制性能指标载波频率≥12KHz，电流环采样≥625KHz，速度环采样≥16KHz，位置环采样≥8KHz，速度环带宽≥3KHz。</w:t>
                  </w:r>
                </w:p>
                <w:p>
                  <w:pPr>
                    <w:pStyle w:val="null3"/>
                    <w:jc w:val="left"/>
                  </w:pPr>
                  <w:r>
                    <w:rPr>
                      <w:rFonts w:ascii="仿宋_GB2312" w:hAnsi="仿宋_GB2312" w:cs="仿宋_GB2312" w:eastAsia="仿宋_GB2312"/>
                      <w:sz w:val="18"/>
                      <w:color w:val="000000"/>
                    </w:rPr>
                    <w:t>3.3.1.9伺服驱动器需支持参数自调整方法，具备自适应辨识负载惯量比参数，自动设定共振抑制参数，可通过后台软件完成自动运行及伺服增益参数自调整。</w:t>
                  </w:r>
                </w:p>
                <w:p>
                  <w:pPr>
                    <w:pStyle w:val="null3"/>
                    <w:jc w:val="left"/>
                  </w:pPr>
                  <w:r>
                    <w:rPr>
                      <w:rFonts w:ascii="仿宋_GB2312" w:hAnsi="仿宋_GB2312" w:cs="仿宋_GB2312" w:eastAsia="仿宋_GB2312"/>
                      <w:sz w:val="18"/>
                      <w:color w:val="000000"/>
                    </w:rPr>
                    <w:t>3.3.1.10伺服电机需配备高分辨率编码器，分辨率≥23bit，并具备断电位置记忆功能。</w:t>
                  </w:r>
                </w:p>
                <w:p>
                  <w:pPr>
                    <w:pStyle w:val="null3"/>
                    <w:jc w:val="left"/>
                  </w:pPr>
                  <w:r>
                    <w:rPr>
                      <w:rFonts w:ascii="仿宋_GB2312" w:hAnsi="仿宋_GB2312" w:cs="仿宋_GB2312" w:eastAsia="仿宋_GB2312"/>
                      <w:sz w:val="18"/>
                      <w:color w:val="000000"/>
                    </w:rPr>
                    <w:t>3.3.1.11伺服电机需具有电机过载、过热保护功能。</w:t>
                  </w:r>
                </w:p>
                <w:p>
                  <w:pPr>
                    <w:pStyle w:val="null3"/>
                    <w:jc w:val="left"/>
                  </w:pPr>
                  <w:r>
                    <w:rPr>
                      <w:rFonts w:ascii="仿宋_GB2312" w:hAnsi="仿宋_GB2312" w:cs="仿宋_GB2312" w:eastAsia="仿宋_GB2312"/>
                      <w:sz w:val="18"/>
                      <w:color w:val="000000"/>
                    </w:rPr>
                    <w:t>3.3.2视觉定位模组：</w:t>
                  </w:r>
                </w:p>
                <w:p>
                  <w:pPr>
                    <w:pStyle w:val="null3"/>
                    <w:jc w:val="left"/>
                  </w:pPr>
                  <w:r>
                    <w:rPr>
                      <w:rFonts w:ascii="仿宋_GB2312" w:hAnsi="仿宋_GB2312" w:cs="仿宋_GB2312" w:eastAsia="仿宋_GB2312"/>
                      <w:sz w:val="18"/>
                      <w:color w:val="000000"/>
                    </w:rPr>
                    <w:t>3.3.2.1 相机需满足像素≥500万，分辨率≥2448×2048。</w:t>
                  </w:r>
                </w:p>
                <w:p>
                  <w:pPr>
                    <w:pStyle w:val="null3"/>
                    <w:jc w:val="left"/>
                  </w:pPr>
                  <w:r>
                    <w:rPr>
                      <w:rFonts w:ascii="仿宋_GB2312" w:hAnsi="仿宋_GB2312" w:cs="仿宋_GB2312" w:eastAsia="仿宋_GB2312"/>
                      <w:sz w:val="18"/>
                      <w:color w:val="000000"/>
                    </w:rPr>
                    <w:t>3.3.2.2 相机需满足数据位宽（bit）≥10。</w:t>
                  </w:r>
                </w:p>
                <w:p>
                  <w:pPr>
                    <w:pStyle w:val="null3"/>
                    <w:jc w:val="left"/>
                  </w:pPr>
                  <w:r>
                    <w:rPr>
                      <w:rFonts w:ascii="仿宋_GB2312" w:hAnsi="仿宋_GB2312" w:cs="仿宋_GB2312" w:eastAsia="仿宋_GB2312"/>
                      <w:sz w:val="18"/>
                      <w:color w:val="000000"/>
                    </w:rPr>
                    <w:t>3.3.2.3 相机需满足动态范围（dB）≥60。</w:t>
                  </w:r>
                </w:p>
                <w:p>
                  <w:pPr>
                    <w:pStyle w:val="null3"/>
                    <w:jc w:val="left"/>
                  </w:pPr>
                  <w:r>
                    <w:rPr>
                      <w:rFonts w:ascii="仿宋_GB2312" w:hAnsi="仿宋_GB2312" w:cs="仿宋_GB2312" w:eastAsia="仿宋_GB2312"/>
                      <w:sz w:val="18"/>
                      <w:color w:val="000000"/>
                    </w:rPr>
                    <w:t>3.3.2.4 相机需满足信噪比（dB）≥30。</w:t>
                  </w:r>
                </w:p>
                <w:p>
                  <w:pPr>
                    <w:pStyle w:val="null3"/>
                    <w:jc w:val="left"/>
                  </w:pPr>
                  <w:r>
                    <w:rPr>
                      <w:rFonts w:ascii="仿宋_GB2312" w:hAnsi="仿宋_GB2312" w:cs="仿宋_GB2312" w:eastAsia="仿宋_GB2312"/>
                      <w:sz w:val="18"/>
                      <w:color w:val="000000"/>
                    </w:rPr>
                    <w:t>3.3.2.5相机需支持Gige数据接口，千兆以太网传输。</w:t>
                  </w:r>
                </w:p>
                <w:p>
                  <w:pPr>
                    <w:pStyle w:val="null3"/>
                    <w:jc w:val="left"/>
                  </w:pPr>
                  <w:r>
                    <w:rPr>
                      <w:rFonts w:ascii="仿宋_GB2312" w:hAnsi="仿宋_GB2312" w:cs="仿宋_GB2312" w:eastAsia="仿宋_GB2312"/>
                      <w:sz w:val="18"/>
                      <w:color w:val="000000"/>
                    </w:rPr>
                    <w:t>3.3.2.6需具备≥2路光学组件，镜头焦距≤25mm、配备可调色温环形光源。</w:t>
                  </w:r>
                </w:p>
                <w:p>
                  <w:pPr>
                    <w:pStyle w:val="null3"/>
                    <w:jc w:val="left"/>
                  </w:pPr>
                  <w:r>
                    <w:rPr>
                      <w:rFonts w:ascii="仿宋_GB2312" w:hAnsi="仿宋_GB2312" w:cs="仿宋_GB2312" w:eastAsia="仿宋_GB2312"/>
                      <w:sz w:val="18"/>
                      <w:color w:val="000000"/>
                    </w:rPr>
                    <w:t>3.3.2.7需配置数字光源控制器，支持恒压、功率≥90W、通道数≥4个，双模式。</w:t>
                  </w:r>
                </w:p>
                <w:p>
                  <w:pPr>
                    <w:pStyle w:val="null3"/>
                    <w:jc w:val="left"/>
                  </w:pPr>
                  <w:r>
                    <w:rPr>
                      <w:rFonts w:ascii="仿宋_GB2312" w:hAnsi="仿宋_GB2312" w:cs="仿宋_GB2312" w:eastAsia="仿宋_GB2312"/>
                      <w:sz w:val="18"/>
                      <w:color w:val="000000"/>
                    </w:rPr>
                    <w:t>3.3.2.8视觉控制软件需支持集成在数字智能控制器中并配备≥15</w:t>
                  </w:r>
                  <w:r>
                    <w:rPr>
                      <w:rFonts w:ascii="仿宋_GB2312" w:hAnsi="仿宋_GB2312" w:cs="仿宋_GB2312" w:eastAsia="仿宋_GB2312"/>
                      <w:sz w:val="18"/>
                      <w:color w:val="000000"/>
                    </w:rPr>
                    <w:t>吋</w:t>
                  </w:r>
                  <w:r>
                    <w:rPr>
                      <w:rFonts w:ascii="仿宋_GB2312" w:hAnsi="仿宋_GB2312" w:cs="仿宋_GB2312" w:eastAsia="仿宋_GB2312"/>
                      <w:sz w:val="18"/>
                      <w:color w:val="000000"/>
                    </w:rPr>
                    <w:t>显示器。</w:t>
                  </w:r>
                </w:p>
                <w:p>
                  <w:pPr>
                    <w:pStyle w:val="null3"/>
                    <w:jc w:val="left"/>
                  </w:pPr>
                  <w:r>
                    <w:rPr>
                      <w:rFonts w:ascii="仿宋_GB2312" w:hAnsi="仿宋_GB2312" w:cs="仿宋_GB2312" w:eastAsia="仿宋_GB2312"/>
                      <w:sz w:val="18"/>
                      <w:color w:val="000000"/>
                    </w:rPr>
                    <w:t>3.3.2.9辅助配件需包括但不限于IO控制线缆、镜头接圈组、光源延长线（最远需支持5米扩展）。</w:t>
                  </w:r>
                </w:p>
                <w:p>
                  <w:pPr>
                    <w:pStyle w:val="null3"/>
                    <w:jc w:val="left"/>
                  </w:pPr>
                  <w:r>
                    <w:rPr>
                      <w:rFonts w:ascii="仿宋_GB2312" w:hAnsi="仿宋_GB2312" w:cs="仿宋_GB2312" w:eastAsia="仿宋_GB2312"/>
                      <w:sz w:val="18"/>
                      <w:color w:val="000000"/>
                    </w:rPr>
                    <w:t>3.3.2.10 机器视觉编程软件需支持流程图式的编辑模式，支持通过拖动工具列表中的工具模块实现执行流程搭建，支持多任务同步异步处理，支持配方式一键换型。</w:t>
                  </w:r>
                </w:p>
                <w:p>
                  <w:pPr>
                    <w:pStyle w:val="null3"/>
                    <w:jc w:val="left"/>
                  </w:pPr>
                  <w:r>
                    <w:rPr>
                      <w:rFonts w:ascii="仿宋_GB2312" w:hAnsi="仿宋_GB2312" w:cs="仿宋_GB2312" w:eastAsia="仿宋_GB2312"/>
                      <w:sz w:val="18"/>
                      <w:color w:val="000000"/>
                    </w:rPr>
                    <w:t>3.3.2.11机器视觉编程软件可实现对图像进行预处理功能，包括但不限于图像二值化、图像翻转、图像裁剪、图像校正、图像缩放、通道转换、通道提取、灰度预处理、色彩提取等。</w:t>
                  </w:r>
                </w:p>
                <w:p>
                  <w:pPr>
                    <w:pStyle w:val="null3"/>
                    <w:jc w:val="left"/>
                  </w:pPr>
                  <w:r>
                    <w:rPr>
                      <w:rFonts w:ascii="仿宋_GB2312" w:hAnsi="仿宋_GB2312" w:cs="仿宋_GB2312" w:eastAsia="仿宋_GB2312"/>
                      <w:sz w:val="18"/>
                      <w:color w:val="000000"/>
                    </w:rPr>
                    <w:t>3.3.2.12视觉开发软件需支持Python脚本、C#脚本等脚本工具，本地脚本工具需提供丰富的预定义函数，包括但不限于变量引用、变量设置、变量输出、基础数学函数（如三角函数等）、高级数学函数（如几何函数、对位函数等）、图像函数等。</w:t>
                  </w:r>
                </w:p>
                <w:p>
                  <w:pPr>
                    <w:pStyle w:val="null3"/>
                    <w:jc w:val="left"/>
                  </w:pPr>
                  <w:r>
                    <w:rPr>
                      <w:rFonts w:ascii="仿宋_GB2312" w:hAnsi="仿宋_GB2312" w:cs="仿宋_GB2312" w:eastAsia="仿宋_GB2312"/>
                      <w:sz w:val="18"/>
                      <w:color w:val="000000"/>
                    </w:rPr>
                    <w:t>3.3.2.13视觉开发软件支持对不同功能类型的工具进行折叠分类，包括图像预处理、检测工具、几何计算工具、通讯工具、机器人工具、系统工具等。</w:t>
                  </w:r>
                </w:p>
                <w:p>
                  <w:pPr>
                    <w:pStyle w:val="null3"/>
                    <w:jc w:val="left"/>
                  </w:pPr>
                  <w:r>
                    <w:rPr>
                      <w:rFonts w:ascii="仿宋_GB2312" w:hAnsi="仿宋_GB2312" w:cs="仿宋_GB2312" w:eastAsia="仿宋_GB2312"/>
                      <w:sz w:val="18"/>
                      <w:color w:val="000000"/>
                    </w:rPr>
                    <w:t>3.3.2.14机器视觉编程软件需支持自定义元件和插件，以满足各种复杂的场景，支持自定义元件及自定义插件、支持元件级和任务级API调用。</w:t>
                  </w:r>
                </w:p>
                <w:p>
                  <w:pPr>
                    <w:pStyle w:val="null3"/>
                    <w:jc w:val="left"/>
                  </w:pPr>
                  <w:r>
                    <w:rPr>
                      <w:rFonts w:ascii="仿宋_GB2312" w:hAnsi="仿宋_GB2312" w:cs="仿宋_GB2312" w:eastAsia="仿宋_GB2312"/>
                      <w:sz w:val="18"/>
                      <w:color w:val="000000"/>
                    </w:rPr>
                    <w:t>3.3.2.15视觉开发软件需支持三级及以上权限设置，支持工程文件整体加密，支持图形元件级的权限配置，不同角色可设置不同显示隐藏、点击权限。</w:t>
                  </w:r>
                </w:p>
                <w:p>
                  <w:pPr>
                    <w:pStyle w:val="null3"/>
                    <w:jc w:val="left"/>
                  </w:pPr>
                  <w:r>
                    <w:rPr>
                      <w:rFonts w:ascii="仿宋_GB2312" w:hAnsi="仿宋_GB2312" w:cs="仿宋_GB2312" w:eastAsia="仿宋_GB2312"/>
                      <w:sz w:val="18"/>
                      <w:color w:val="000000"/>
                    </w:rPr>
                    <w:t>3.3.2.16视觉开发软件需支持深度学习模型的应用，可实现对图像进行图像分割和缺陷量化，需支持缺陷位置的旋转矩形和外接正矩形的显示；视觉开发软件需支持图像分割、异常检测、字符识别、图像分类、目标识别的推理及缺陷量化，支持异常检测无监督本地训练，支持字符识别行业基模型开箱即用。</w:t>
                  </w:r>
                </w:p>
                <w:p>
                  <w:pPr>
                    <w:pStyle w:val="null3"/>
                    <w:jc w:val="left"/>
                  </w:pPr>
                  <w:r>
                    <w:rPr>
                      <w:rFonts w:ascii="仿宋_GB2312" w:hAnsi="仿宋_GB2312" w:cs="仿宋_GB2312" w:eastAsia="仿宋_GB2312"/>
                      <w:sz w:val="18"/>
                      <w:color w:val="000000"/>
                    </w:rPr>
                    <w:t>3.3.3原料输送模组：</w:t>
                  </w:r>
                </w:p>
                <w:p>
                  <w:pPr>
                    <w:pStyle w:val="null3"/>
                    <w:jc w:val="left"/>
                  </w:pPr>
                  <w:r>
                    <w:rPr>
                      <w:rFonts w:ascii="仿宋_GB2312" w:hAnsi="仿宋_GB2312" w:cs="仿宋_GB2312" w:eastAsia="仿宋_GB2312"/>
                      <w:sz w:val="18"/>
                      <w:color w:val="000000"/>
                    </w:rPr>
                    <w:t>3.3.3.1需具备≥2条输送带，采用变频器控制用于物料的输送。</w:t>
                  </w:r>
                </w:p>
                <w:p>
                  <w:pPr>
                    <w:pStyle w:val="null3"/>
                    <w:jc w:val="left"/>
                  </w:pPr>
                  <w:r>
                    <w:rPr>
                      <w:rFonts w:ascii="仿宋_GB2312" w:hAnsi="仿宋_GB2312" w:cs="仿宋_GB2312" w:eastAsia="仿宋_GB2312"/>
                      <w:sz w:val="18"/>
                      <w:color w:val="000000"/>
                    </w:rPr>
                    <w:t>3.3.3.2输送带长度≥400mm，速度≥15m/min。</w:t>
                  </w:r>
                </w:p>
                <w:p>
                  <w:pPr>
                    <w:pStyle w:val="null3"/>
                    <w:jc w:val="left"/>
                  </w:pPr>
                  <w:r>
                    <w:rPr>
                      <w:rFonts w:ascii="仿宋_GB2312" w:hAnsi="仿宋_GB2312" w:cs="仿宋_GB2312" w:eastAsia="仿宋_GB2312"/>
                      <w:sz w:val="18"/>
                      <w:color w:val="000000"/>
                    </w:rPr>
                    <w:t>3.3.3.3皮带厚度≥1mm，宽度≥50mm，最大载荷≥5kg。</w:t>
                  </w:r>
                </w:p>
                <w:p>
                  <w:pPr>
                    <w:pStyle w:val="null3"/>
                    <w:jc w:val="left"/>
                  </w:pPr>
                  <w:r>
                    <w:rPr>
                      <w:rFonts w:ascii="仿宋_GB2312" w:hAnsi="仿宋_GB2312" w:cs="仿宋_GB2312" w:eastAsia="仿宋_GB2312"/>
                      <w:sz w:val="18"/>
                      <w:color w:val="000000"/>
                    </w:rPr>
                    <w:t>3.3.3.4变频器需支持输入电网类型≥3种，包括TN、TT、IT（Y）。</w:t>
                  </w:r>
                </w:p>
                <w:p>
                  <w:pPr>
                    <w:pStyle w:val="null3"/>
                    <w:jc w:val="left"/>
                  </w:pPr>
                  <w:r>
                    <w:rPr>
                      <w:rFonts w:ascii="仿宋_GB2312" w:hAnsi="仿宋_GB2312" w:cs="仿宋_GB2312" w:eastAsia="仿宋_GB2312"/>
                      <w:sz w:val="18"/>
                      <w:color w:val="000000"/>
                    </w:rPr>
                    <w:t>3.3.3.5变频器需具备制动单元+支持安全转矩关断（STO）功能。</w:t>
                  </w:r>
                </w:p>
                <w:p>
                  <w:pPr>
                    <w:pStyle w:val="null3"/>
                    <w:jc w:val="left"/>
                  </w:pPr>
                  <w:r>
                    <w:rPr>
                      <w:rFonts w:ascii="仿宋_GB2312" w:hAnsi="仿宋_GB2312" w:cs="仿宋_GB2312" w:eastAsia="仿宋_GB2312"/>
                      <w:sz w:val="18"/>
                      <w:color w:val="000000"/>
                    </w:rPr>
                    <w:t>3.3.3.6变频器输入端子需具备≥5个DI端子，2个AI端子；输出端子需具备≥1个DO端子，1个继电器输出端子，1个AO端子。</w:t>
                  </w:r>
                </w:p>
                <w:p>
                  <w:pPr>
                    <w:pStyle w:val="null3"/>
                    <w:jc w:val="left"/>
                  </w:pPr>
                  <w:r>
                    <w:rPr>
                      <w:rFonts w:ascii="仿宋_GB2312" w:hAnsi="仿宋_GB2312" w:cs="仿宋_GB2312" w:eastAsia="仿宋_GB2312"/>
                      <w:sz w:val="18"/>
                      <w:color w:val="000000"/>
                    </w:rPr>
                    <w:t>3.3.3.7变频器需支持扩展≥6种工业总线协议，包含但不限于ModBus-RTU、CAN、EtherCAT、ProfiNet、EtherNet/IP、ModBus-TCP。</w:t>
                  </w:r>
                </w:p>
                <w:p>
                  <w:pPr>
                    <w:pStyle w:val="null3"/>
                    <w:jc w:val="left"/>
                  </w:pPr>
                  <w:r>
                    <w:rPr>
                      <w:rFonts w:ascii="仿宋_GB2312" w:hAnsi="仿宋_GB2312" w:cs="仿宋_GB2312" w:eastAsia="仿宋_GB2312"/>
                      <w:sz w:val="18"/>
                      <w:color w:val="000000"/>
                    </w:rPr>
                    <w:t>3.3.3.8变频器需支持电机类型≥3种，包括异步交流感应电机，永磁同步电机和同步磁阻电机。</w:t>
                  </w:r>
                </w:p>
                <w:p>
                  <w:pPr>
                    <w:pStyle w:val="null3"/>
                    <w:jc w:val="left"/>
                  </w:pPr>
                  <w:r>
                    <w:rPr>
                      <w:rFonts w:ascii="仿宋_GB2312" w:hAnsi="仿宋_GB2312" w:cs="仿宋_GB2312" w:eastAsia="仿宋_GB2312"/>
                      <w:sz w:val="18"/>
                      <w:color w:val="000000"/>
                    </w:rPr>
                    <w:t>3.3.3.9变频器需支持的控制方式≥3种，包括开环矢量控制（SVC）、闭环矢量控制（FVC）、V/f控制。</w:t>
                  </w:r>
                </w:p>
                <w:p>
                  <w:pPr>
                    <w:pStyle w:val="null3"/>
                    <w:jc w:val="left"/>
                  </w:pPr>
                  <w:r>
                    <w:rPr>
                      <w:rFonts w:ascii="仿宋_GB2312" w:hAnsi="仿宋_GB2312" w:cs="仿宋_GB2312" w:eastAsia="仿宋_GB2312"/>
                      <w:sz w:val="18"/>
                      <w:color w:val="000000"/>
                    </w:rPr>
                    <w:t>3.3.3.10变频器需支持编码器≥4种，包括23位通信编码器、ABZ编码器（差分、集电极、推挽）、旋变编码器、正余弦编码器。</w:t>
                  </w:r>
                </w:p>
                <w:p>
                  <w:pPr>
                    <w:pStyle w:val="null3"/>
                    <w:jc w:val="left"/>
                  </w:pPr>
                  <w:r>
                    <w:rPr>
                      <w:rFonts w:ascii="仿宋_GB2312" w:hAnsi="仿宋_GB2312" w:cs="仿宋_GB2312" w:eastAsia="仿宋_GB2312"/>
                      <w:sz w:val="18"/>
                      <w:color w:val="000000"/>
                    </w:rPr>
                    <w:t>3.3.3.11具备标准的变频器平台调试软件，平台调试软件支持示波器及相关监测运动功能、需支持变频驱动器参数设置、故障监测、基础控制（包括正转、反转、修改运行频率等），使调试更加便捷。</w:t>
                  </w:r>
                </w:p>
                <w:p>
                  <w:pPr>
                    <w:pStyle w:val="null3"/>
                    <w:jc w:val="left"/>
                  </w:pPr>
                  <w:r>
                    <w:rPr>
                      <w:rFonts w:ascii="仿宋_GB2312" w:hAnsi="仿宋_GB2312" w:cs="仿宋_GB2312" w:eastAsia="仿宋_GB2312"/>
                      <w:sz w:val="18"/>
                      <w:color w:val="000000"/>
                    </w:rPr>
                    <w:t xml:space="preserve">3.3.4可编程逻辑控制器单元：  </w:t>
                  </w:r>
                </w:p>
                <w:p>
                  <w:pPr>
                    <w:pStyle w:val="null3"/>
                    <w:jc w:val="left"/>
                  </w:pPr>
                  <w:r>
                    <w:rPr>
                      <w:rFonts w:ascii="仿宋_GB2312" w:hAnsi="仿宋_GB2312" w:cs="仿宋_GB2312" w:eastAsia="仿宋_GB2312"/>
                      <w:sz w:val="18"/>
                      <w:color w:val="000000"/>
                    </w:rPr>
                    <w:t>3.3.4.1需具备≥1台PLC实现控制指令加载、内存存储及循环逻辑执行功能，驱动外部执行组件完成相应动作。</w:t>
                  </w:r>
                </w:p>
                <w:p>
                  <w:pPr>
                    <w:pStyle w:val="null3"/>
                    <w:jc w:val="left"/>
                  </w:pPr>
                  <w:r>
                    <w:rPr>
                      <w:rFonts w:ascii="仿宋_GB2312" w:hAnsi="仿宋_GB2312" w:cs="仿宋_GB2312" w:eastAsia="仿宋_GB2312"/>
                      <w:sz w:val="18"/>
                      <w:color w:val="000000"/>
                    </w:rPr>
                    <w:t>3.3.5输入输出模块：</w:t>
                  </w:r>
                </w:p>
                <w:p>
                  <w:pPr>
                    <w:pStyle w:val="null3"/>
                    <w:jc w:val="left"/>
                  </w:pPr>
                  <w:r>
                    <w:rPr>
                      <w:rFonts w:ascii="仿宋_GB2312" w:hAnsi="仿宋_GB2312" w:cs="仿宋_GB2312" w:eastAsia="仿宋_GB2312"/>
                      <w:sz w:val="18"/>
                      <w:color w:val="000000"/>
                    </w:rPr>
                    <w:t>3.3.5.1需配备≥40点输入输出满足工作站元器件接入需求，并留有≥8输入、8输出的余量。</w:t>
                  </w:r>
                </w:p>
                <w:p>
                  <w:pPr>
                    <w:pStyle w:val="null3"/>
                    <w:jc w:val="left"/>
                  </w:pPr>
                  <w:r>
                    <w:rPr>
                      <w:rFonts w:ascii="仿宋_GB2312" w:hAnsi="仿宋_GB2312" w:cs="仿宋_GB2312" w:eastAsia="仿宋_GB2312"/>
                      <w:sz w:val="18"/>
                      <w:color w:val="000000"/>
                    </w:rPr>
                    <w:t>3.3.6协议转换网关：</w:t>
                  </w:r>
                </w:p>
                <w:p>
                  <w:pPr>
                    <w:pStyle w:val="null3"/>
                    <w:jc w:val="left"/>
                  </w:pPr>
                  <w:r>
                    <w:rPr>
                      <w:rFonts w:ascii="仿宋_GB2312" w:hAnsi="仿宋_GB2312" w:cs="仿宋_GB2312" w:eastAsia="仿宋_GB2312"/>
                      <w:sz w:val="18"/>
                      <w:color w:val="000000"/>
                    </w:rPr>
                    <w:t>3.3.6.1需具备协议转换模块，包括但不限于Profinet转EtherCAT、Modbus转EtherCAT、CAN转EtherCAT。</w:t>
                  </w:r>
                </w:p>
                <w:p>
                  <w:pPr>
                    <w:pStyle w:val="null3"/>
                    <w:jc w:val="left"/>
                  </w:pPr>
                  <w:r>
                    <w:rPr>
                      <w:rFonts w:ascii="仿宋_GB2312" w:hAnsi="仿宋_GB2312" w:cs="仿宋_GB2312" w:eastAsia="仿宋_GB2312"/>
                      <w:sz w:val="18"/>
                      <w:b/>
                      <w:color w:val="000000"/>
                    </w:rPr>
                    <w:t>3.4 需包含6台机器人柔性加工单元</w:t>
                  </w:r>
                  <w:r>
                    <w:rPr>
                      <w:rFonts w:ascii="仿宋_GB2312" w:hAnsi="仿宋_GB2312" w:cs="仿宋_GB2312" w:eastAsia="仿宋_GB2312"/>
                      <w:sz w:val="18"/>
                      <w:color w:val="000000"/>
                    </w:rPr>
                    <w:t>，机器人依托工具库完成多工艺柔性加工，配套智能环境模拟装置自主调节工艺参数，实时数据采集形成工艺闭环。技术参数要求如下：</w:t>
                  </w:r>
                </w:p>
                <w:p>
                  <w:pPr>
                    <w:pStyle w:val="null3"/>
                    <w:jc w:val="left"/>
                  </w:pPr>
                  <w:r>
                    <w:rPr>
                      <w:rFonts w:ascii="仿宋_GB2312" w:hAnsi="仿宋_GB2312" w:cs="仿宋_GB2312" w:eastAsia="仿宋_GB2312"/>
                      <w:sz w:val="18"/>
                      <w:color w:val="000000"/>
                    </w:rPr>
                    <w:t>3.4.1智能环境模拟装置：</w:t>
                  </w:r>
                </w:p>
                <w:p>
                  <w:pPr>
                    <w:pStyle w:val="null3"/>
                    <w:jc w:val="left"/>
                  </w:pPr>
                  <w:r>
                    <w:rPr>
                      <w:rFonts w:ascii="仿宋_GB2312" w:hAnsi="仿宋_GB2312" w:cs="仿宋_GB2312" w:eastAsia="仿宋_GB2312"/>
                      <w:sz w:val="18"/>
                      <w:color w:val="000000"/>
                    </w:rPr>
                    <w:t>3.4.1.1智能环境模拟装置内置温度传感器（精度需满足≤±0.5℃，适用≥-10~60℃的测量范围）、湿度传感器（精度需满足≤±5% RH，适用≥0~99% RH的测量范围）。</w:t>
                  </w:r>
                </w:p>
                <w:p>
                  <w:pPr>
                    <w:pStyle w:val="null3"/>
                    <w:jc w:val="left"/>
                  </w:pPr>
                  <w:r>
                    <w:rPr>
                      <w:rFonts w:ascii="仿宋_GB2312" w:hAnsi="仿宋_GB2312" w:cs="仿宋_GB2312" w:eastAsia="仿宋_GB2312"/>
                      <w:sz w:val="18"/>
                      <w:color w:val="000000"/>
                    </w:rPr>
                    <w:t>3.4.2复合工具库模组：</w:t>
                  </w:r>
                </w:p>
                <w:p>
                  <w:pPr>
                    <w:pStyle w:val="null3"/>
                    <w:jc w:val="left"/>
                  </w:pPr>
                  <w:r>
                    <w:rPr>
                      <w:rFonts w:ascii="仿宋_GB2312" w:hAnsi="仿宋_GB2312" w:cs="仿宋_GB2312" w:eastAsia="仿宋_GB2312"/>
                      <w:sz w:val="18"/>
                      <w:color w:val="000000"/>
                    </w:rPr>
                    <w:t>3.4.2.1需具备≥4种工艺工具，包括但不限于锁附、涂油、抓取等。</w:t>
                  </w:r>
                </w:p>
                <w:p>
                  <w:pPr>
                    <w:pStyle w:val="null3"/>
                    <w:jc w:val="left"/>
                  </w:pPr>
                  <w:r>
                    <w:rPr>
                      <w:rFonts w:ascii="仿宋_GB2312" w:hAnsi="仿宋_GB2312" w:cs="仿宋_GB2312" w:eastAsia="仿宋_GB2312"/>
                      <w:sz w:val="18"/>
                      <w:color w:val="000000"/>
                    </w:rPr>
                    <w:t>3.4.2.2需配备机器人末端快换模组，换装时间≤1分钟、重复定位精度≤±0.05mm。</w:t>
                  </w:r>
                </w:p>
                <w:p>
                  <w:pPr>
                    <w:pStyle w:val="null3"/>
                    <w:jc w:val="left"/>
                  </w:pPr>
                  <w:r>
                    <w:rPr>
                      <w:rFonts w:ascii="仿宋_GB2312" w:hAnsi="仿宋_GB2312" w:cs="仿宋_GB2312" w:eastAsia="仿宋_GB2312"/>
                      <w:sz w:val="18"/>
                      <w:color w:val="000000"/>
                    </w:rPr>
                    <w:t>3.4.3协作机器人模组：</w:t>
                  </w:r>
                </w:p>
                <w:p>
                  <w:pPr>
                    <w:pStyle w:val="null3"/>
                    <w:jc w:val="left"/>
                  </w:pPr>
                  <w:r>
                    <w:rPr>
                      <w:rFonts w:ascii="仿宋_GB2312" w:hAnsi="仿宋_GB2312" w:cs="仿宋_GB2312" w:eastAsia="仿宋_GB2312"/>
                      <w:sz w:val="18"/>
                      <w:color w:val="000000"/>
                    </w:rPr>
                    <w:t>3.4.3.1机器人需具备≥6自由度，负载≥8KG，基体防护等级≥IP54。</w:t>
                  </w:r>
                </w:p>
                <w:p>
                  <w:pPr>
                    <w:pStyle w:val="null3"/>
                    <w:jc w:val="left"/>
                  </w:pPr>
                  <w:r>
                    <w:rPr>
                      <w:rFonts w:ascii="仿宋_GB2312" w:hAnsi="仿宋_GB2312" w:cs="仿宋_GB2312" w:eastAsia="仿宋_GB2312"/>
                      <w:sz w:val="18"/>
                      <w:color w:val="000000"/>
                    </w:rPr>
                    <w:t>3.4.3.2机器人重复定位精度≤±0.02mm，臂长≥780mm。</w:t>
                  </w:r>
                </w:p>
                <w:p>
                  <w:pPr>
                    <w:pStyle w:val="null3"/>
                    <w:jc w:val="left"/>
                  </w:pPr>
                  <w:r>
                    <w:rPr>
                      <w:rFonts w:ascii="仿宋_GB2312" w:hAnsi="仿宋_GB2312" w:cs="仿宋_GB2312" w:eastAsia="仿宋_GB2312"/>
                      <w:sz w:val="18"/>
                      <w:color w:val="000000"/>
                    </w:rPr>
                    <w:t>3.4.3.3机器人系统各关节最大运动速度：1关节≥180°/S，2关节≥180°/S，3关节≥180°/S，4关节≥210°/S，5关节≥210°/S，6关节≥210°/S。</w:t>
                  </w:r>
                </w:p>
                <w:p>
                  <w:pPr>
                    <w:pStyle w:val="null3"/>
                    <w:jc w:val="left"/>
                  </w:pPr>
                  <w:r>
                    <w:rPr>
                      <w:rFonts w:ascii="仿宋_GB2312" w:hAnsi="仿宋_GB2312" w:cs="仿宋_GB2312" w:eastAsia="仿宋_GB2312"/>
                      <w:sz w:val="18"/>
                      <w:color w:val="000000"/>
                    </w:rPr>
                    <w:t>3.4.3.4协作机器人最大运行范围需满足：1关节≥-360°~+360°，2关节≥-170°~+170°，3关节≥-160°~+160°，4关节≥-360°~+360°，5关节≥-180°~+180°，6关节≥-360°~+360°。</w:t>
                  </w:r>
                </w:p>
                <w:p>
                  <w:pPr>
                    <w:pStyle w:val="null3"/>
                    <w:jc w:val="left"/>
                  </w:pPr>
                  <w:r>
                    <w:rPr>
                      <w:rFonts w:ascii="仿宋_GB2312" w:hAnsi="仿宋_GB2312" w:cs="仿宋_GB2312" w:eastAsia="仿宋_GB2312"/>
                      <w:sz w:val="18"/>
                      <w:color w:val="000000"/>
                    </w:rPr>
                    <w:t>3.4.3.5机器人驱动一体电控柜需具备≥3个网口设置</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3.4.3.6驱动一体电控柜支持多种通信及通信状态检测，需包含TCP/IP、Modbus TCP、Ethernet/IP、MC协议，同时支持EtherCAT总线通信和扩展EtherCAT扩展轴。</w:t>
                  </w:r>
                </w:p>
                <w:p>
                  <w:pPr>
                    <w:pStyle w:val="null3"/>
                    <w:jc w:val="left"/>
                  </w:pPr>
                  <w:r>
                    <w:rPr>
                      <w:rFonts w:ascii="仿宋_GB2312" w:hAnsi="仿宋_GB2312" w:cs="仿宋_GB2312" w:eastAsia="仿宋_GB2312"/>
                      <w:sz w:val="18"/>
                      <w:color w:val="000000"/>
                    </w:rPr>
                    <w:t>3.4.3.7机器人需配置手持示教器，内置视觉标定、跟随工艺等集成工艺包模块，该功能需为深度集成、无需二次开发的开箱即用解决方案，编程人员可根据图形化的“生产向导”界面，引导编程人员通过 “步骤化”，向导配置跟踪功能，包括编码器设置、跟随开关触发条件等。快速完成机器人与视觉手眼标定。</w:t>
                  </w:r>
                </w:p>
                <w:p>
                  <w:pPr>
                    <w:pStyle w:val="null3"/>
                    <w:jc w:val="left"/>
                  </w:pPr>
                  <w:r>
                    <w:rPr>
                      <w:rFonts w:ascii="仿宋_GB2312" w:hAnsi="仿宋_GB2312" w:cs="仿宋_GB2312" w:eastAsia="仿宋_GB2312"/>
                      <w:sz w:val="18"/>
                      <w:color w:val="000000"/>
                    </w:rPr>
                    <w:t>3.4.3.8机器人系统需具备机器人编程控制软件（以下简称机器人PC编程软件），需实现机器人程序编写、上传与下载以及机器人控制报警识读等信息监控。</w:t>
                  </w:r>
                </w:p>
                <w:p>
                  <w:pPr>
                    <w:pStyle w:val="null3"/>
                    <w:jc w:val="left"/>
                  </w:pPr>
                  <w:r>
                    <w:rPr>
                      <w:rFonts w:ascii="仿宋_GB2312" w:hAnsi="仿宋_GB2312" w:cs="仿宋_GB2312" w:eastAsia="仿宋_GB2312"/>
                      <w:sz w:val="18"/>
                      <w:color w:val="000000"/>
                    </w:rPr>
                    <w:t>3.4.3.9机器人需具备复杂三维轨迹（如曲线、曲面）的离线编程与高精度重现能力，需具备相应功能进行轨迹与自适应运行速度的规划能力。</w:t>
                  </w:r>
                </w:p>
                <w:p>
                  <w:pPr>
                    <w:pStyle w:val="null3"/>
                    <w:jc w:val="left"/>
                  </w:pPr>
                  <w:r>
                    <w:rPr>
                      <w:rFonts w:ascii="仿宋_GB2312" w:hAnsi="仿宋_GB2312" w:cs="仿宋_GB2312" w:eastAsia="仿宋_GB2312"/>
                      <w:sz w:val="18"/>
                      <w:color w:val="000000"/>
                    </w:rPr>
                    <w:t xml:space="preserve">3.4.4可编程逻辑控制器单元：  </w:t>
                  </w:r>
                </w:p>
                <w:p>
                  <w:pPr>
                    <w:pStyle w:val="null3"/>
                    <w:jc w:val="left"/>
                  </w:pPr>
                  <w:r>
                    <w:rPr>
                      <w:rFonts w:ascii="仿宋_GB2312" w:hAnsi="仿宋_GB2312" w:cs="仿宋_GB2312" w:eastAsia="仿宋_GB2312"/>
                      <w:sz w:val="18"/>
                      <w:color w:val="000000"/>
                    </w:rPr>
                    <w:t>3.4.4.1需具备≥1台PLC实现控制指令加载、内存存储及循环逻辑执行功能，驱动外部执行组件完成相应动作。</w:t>
                  </w:r>
                </w:p>
                <w:p>
                  <w:pPr>
                    <w:pStyle w:val="null3"/>
                    <w:jc w:val="left"/>
                  </w:pPr>
                  <w:r>
                    <w:rPr>
                      <w:rFonts w:ascii="仿宋_GB2312" w:hAnsi="仿宋_GB2312" w:cs="仿宋_GB2312" w:eastAsia="仿宋_GB2312"/>
                      <w:sz w:val="18"/>
                      <w:color w:val="000000"/>
                    </w:rPr>
                    <w:t>3.4.5输入输出模块：</w:t>
                  </w:r>
                </w:p>
                <w:p>
                  <w:pPr>
                    <w:pStyle w:val="null3"/>
                    <w:jc w:val="left"/>
                  </w:pPr>
                  <w:r>
                    <w:rPr>
                      <w:rFonts w:ascii="仿宋_GB2312" w:hAnsi="仿宋_GB2312" w:cs="仿宋_GB2312" w:eastAsia="仿宋_GB2312"/>
                      <w:sz w:val="18"/>
                      <w:color w:val="000000"/>
                    </w:rPr>
                    <w:t>3.4.5.1需配备≥60点输入输出满足工作站元器件接入需求，并留有≥8输入、8输出的余量。</w:t>
                  </w:r>
                </w:p>
                <w:p>
                  <w:pPr>
                    <w:pStyle w:val="null3"/>
                    <w:jc w:val="left"/>
                  </w:pPr>
                  <w:r>
                    <w:rPr>
                      <w:rFonts w:ascii="仿宋_GB2312" w:hAnsi="仿宋_GB2312" w:cs="仿宋_GB2312" w:eastAsia="仿宋_GB2312"/>
                      <w:sz w:val="18"/>
                      <w:b/>
                      <w:color w:val="000000"/>
                    </w:rPr>
                    <w:t>3.5 需包含6台AI全面质检单元</w:t>
                  </w:r>
                  <w:r>
                    <w:rPr>
                      <w:rFonts w:ascii="仿宋_GB2312" w:hAnsi="仿宋_GB2312" w:cs="仿宋_GB2312" w:eastAsia="仿宋_GB2312"/>
                      <w:sz w:val="18"/>
                      <w:color w:val="000000"/>
                    </w:rPr>
                    <w:t>，需支持物料放置于万向检测台，通过多角度旋转实现全方位跟随检测；经分拣后，合格件自动装盘，不良件转运至废料区。技术参数要求如下：</w:t>
                  </w:r>
                </w:p>
                <w:p>
                  <w:pPr>
                    <w:pStyle w:val="null3"/>
                    <w:jc w:val="left"/>
                  </w:pPr>
                  <w:r>
                    <w:rPr>
                      <w:rFonts w:ascii="仿宋_GB2312" w:hAnsi="仿宋_GB2312" w:cs="仿宋_GB2312" w:eastAsia="仿宋_GB2312"/>
                      <w:sz w:val="18"/>
                      <w:color w:val="000000"/>
                    </w:rPr>
                    <w:t>3.5.1万向检测模组：</w:t>
                  </w:r>
                </w:p>
                <w:p>
                  <w:pPr>
                    <w:pStyle w:val="null3"/>
                    <w:jc w:val="left"/>
                  </w:pPr>
                  <w:r>
                    <w:rPr>
                      <w:rFonts w:ascii="仿宋_GB2312" w:hAnsi="仿宋_GB2312" w:cs="仿宋_GB2312" w:eastAsia="仿宋_GB2312"/>
                      <w:sz w:val="18"/>
                      <w:color w:val="000000"/>
                    </w:rPr>
                    <w:t>3.5.1.1需具备≥2台伺服，运动范围≥±180°。</w:t>
                  </w:r>
                </w:p>
                <w:p>
                  <w:pPr>
                    <w:pStyle w:val="null3"/>
                    <w:jc w:val="left"/>
                  </w:pPr>
                  <w:r>
                    <w:rPr>
                      <w:rFonts w:ascii="仿宋_GB2312" w:hAnsi="仿宋_GB2312" w:cs="仿宋_GB2312" w:eastAsia="仿宋_GB2312"/>
                      <w:sz w:val="18"/>
                      <w:color w:val="000000"/>
                    </w:rPr>
                    <w:t>3.5.1.2重复定位精度范围需满足≤±0.05mm。</w:t>
                  </w:r>
                </w:p>
                <w:p>
                  <w:pPr>
                    <w:pStyle w:val="null3"/>
                    <w:jc w:val="left"/>
                  </w:pPr>
                  <w:r>
                    <w:rPr>
                      <w:rFonts w:ascii="仿宋_GB2312" w:hAnsi="仿宋_GB2312" w:cs="仿宋_GB2312" w:eastAsia="仿宋_GB2312"/>
                      <w:sz w:val="18"/>
                      <w:color w:val="000000"/>
                    </w:rPr>
                    <w:t>3.5.1.3检测速度需≥10次/分钟。</w:t>
                  </w:r>
                </w:p>
                <w:p>
                  <w:pPr>
                    <w:pStyle w:val="null3"/>
                    <w:jc w:val="left"/>
                  </w:pPr>
                  <w:r>
                    <w:rPr>
                      <w:rFonts w:ascii="仿宋_GB2312" w:hAnsi="仿宋_GB2312" w:cs="仿宋_GB2312" w:eastAsia="仿宋_GB2312"/>
                      <w:sz w:val="18"/>
                      <w:color w:val="000000"/>
                    </w:rPr>
                    <w:t>3.5.2 AI视觉检测模组：</w:t>
                  </w:r>
                </w:p>
                <w:p>
                  <w:pPr>
                    <w:pStyle w:val="null3"/>
                    <w:jc w:val="left"/>
                  </w:pPr>
                  <w:r>
                    <w:rPr>
                      <w:rFonts w:ascii="仿宋_GB2312" w:hAnsi="仿宋_GB2312" w:cs="仿宋_GB2312" w:eastAsia="仿宋_GB2312"/>
                      <w:sz w:val="18"/>
                      <w:color w:val="000000"/>
                    </w:rPr>
                    <w:t>3.5.2.1需支持≥2种检测方式的深度学习，包括不限于尺寸测量、缺陷检测。</w:t>
                  </w:r>
                </w:p>
                <w:p>
                  <w:pPr>
                    <w:pStyle w:val="null3"/>
                    <w:jc w:val="left"/>
                  </w:pPr>
                  <w:r>
                    <w:rPr>
                      <w:rFonts w:ascii="仿宋_GB2312" w:hAnsi="仿宋_GB2312" w:cs="仿宋_GB2312" w:eastAsia="仿宋_GB2312"/>
                      <w:sz w:val="18"/>
                      <w:color w:val="000000"/>
                    </w:rPr>
                    <w:t>3.5.2.2相机需满足像素≥500万，分辨率≥2448×2048。</w:t>
                  </w:r>
                </w:p>
                <w:p>
                  <w:pPr>
                    <w:pStyle w:val="null3"/>
                    <w:jc w:val="left"/>
                  </w:pPr>
                  <w:r>
                    <w:rPr>
                      <w:rFonts w:ascii="仿宋_GB2312" w:hAnsi="仿宋_GB2312" w:cs="仿宋_GB2312" w:eastAsia="仿宋_GB2312"/>
                      <w:sz w:val="18"/>
                      <w:color w:val="000000"/>
                    </w:rPr>
                    <w:t>3.5.2.3相机需支持传输带宽≥6Gbps，传输距离≥15m。</w:t>
                  </w:r>
                </w:p>
                <w:p>
                  <w:pPr>
                    <w:pStyle w:val="null3"/>
                    <w:jc w:val="left"/>
                  </w:pPr>
                  <w:r>
                    <w:rPr>
                      <w:rFonts w:ascii="仿宋_GB2312" w:hAnsi="仿宋_GB2312" w:cs="仿宋_GB2312" w:eastAsia="仿宋_GB2312"/>
                      <w:sz w:val="18"/>
                      <w:color w:val="000000"/>
                    </w:rPr>
                    <w:t>3.5.2.4相机需具备单根线缆完成供电、传输数据、控制信号的功能。</w:t>
                  </w:r>
                </w:p>
                <w:p>
                  <w:pPr>
                    <w:pStyle w:val="null3"/>
                    <w:jc w:val="left"/>
                  </w:pPr>
                  <w:r>
                    <w:rPr>
                      <w:rFonts w:ascii="仿宋_GB2312" w:hAnsi="仿宋_GB2312" w:cs="仿宋_GB2312" w:eastAsia="仿宋_GB2312"/>
                      <w:sz w:val="18"/>
                      <w:color w:val="000000"/>
                    </w:rPr>
                    <w:t>3.5.2.5相机图像全幅分辨率下的帧率（fps）需满足≤80。</w:t>
                  </w:r>
                </w:p>
                <w:p>
                  <w:pPr>
                    <w:pStyle w:val="null3"/>
                    <w:jc w:val="left"/>
                  </w:pPr>
                  <w:r>
                    <w:rPr>
                      <w:rFonts w:ascii="仿宋_GB2312" w:hAnsi="仿宋_GB2312" w:cs="仿宋_GB2312" w:eastAsia="仿宋_GB2312"/>
                      <w:sz w:val="18"/>
                      <w:color w:val="000000"/>
                    </w:rPr>
                    <w:t>3.5.2.6 具备工业视觉基于AI深度学习能力，支持数据标注、数据管理、模型训练、模型测试和精度分析等功能，能够完成模式分类、目标检测、字符识别和图像分割等常见的视觉方案验证，能够支持模型的深度学习训练。支持最高≥200名用户并发使用，支持有监督深度学习模型训练，可支持云端训练，无需消耗本地资源。</w:t>
                  </w:r>
                </w:p>
                <w:p>
                  <w:pPr>
                    <w:pStyle w:val="null3"/>
                    <w:jc w:val="left"/>
                  </w:pPr>
                  <w:r>
                    <w:rPr>
                      <w:rFonts w:ascii="仿宋_GB2312" w:hAnsi="仿宋_GB2312" w:cs="仿宋_GB2312" w:eastAsia="仿宋_GB2312"/>
                      <w:sz w:val="18"/>
                      <w:color w:val="000000"/>
                    </w:rPr>
                    <w:t>3.5.3物料分拣模组：</w:t>
                  </w:r>
                </w:p>
                <w:p>
                  <w:pPr>
                    <w:pStyle w:val="null3"/>
                    <w:jc w:val="left"/>
                  </w:pPr>
                  <w:r>
                    <w:rPr>
                      <w:rFonts w:ascii="仿宋_GB2312" w:hAnsi="仿宋_GB2312" w:cs="仿宋_GB2312" w:eastAsia="仿宋_GB2312"/>
                      <w:sz w:val="18"/>
                      <w:color w:val="000000"/>
                    </w:rPr>
                    <w:t>3.5.3.1需具备≥2台伺服，执行分拣动作。</w:t>
                  </w:r>
                </w:p>
                <w:p>
                  <w:pPr>
                    <w:pStyle w:val="null3"/>
                    <w:jc w:val="left"/>
                  </w:pPr>
                  <w:r>
                    <w:rPr>
                      <w:rFonts w:ascii="仿宋_GB2312" w:hAnsi="仿宋_GB2312" w:cs="仿宋_GB2312" w:eastAsia="仿宋_GB2312"/>
                      <w:sz w:val="18"/>
                      <w:color w:val="000000"/>
                    </w:rPr>
                    <w:t>3.5.3.2物料分拣响应时间≤1秒，分拣准确率≥98%。</w:t>
                  </w:r>
                </w:p>
                <w:p>
                  <w:pPr>
                    <w:pStyle w:val="null3"/>
                    <w:jc w:val="left"/>
                  </w:pPr>
                  <w:r>
                    <w:rPr>
                      <w:rFonts w:ascii="仿宋_GB2312" w:hAnsi="仿宋_GB2312" w:cs="仿宋_GB2312" w:eastAsia="仿宋_GB2312"/>
                      <w:sz w:val="18"/>
                      <w:color w:val="000000"/>
                    </w:rPr>
                    <w:t>3.5.4 AI预测性维护模组：</w:t>
                  </w:r>
                </w:p>
                <w:p>
                  <w:pPr>
                    <w:pStyle w:val="null3"/>
                    <w:jc w:val="left"/>
                  </w:pPr>
                  <w:r>
                    <w:rPr>
                      <w:rFonts w:ascii="仿宋_GB2312" w:hAnsi="仿宋_GB2312" w:cs="仿宋_GB2312" w:eastAsia="仿宋_GB2312"/>
                      <w:sz w:val="18"/>
                      <w:color w:val="000000"/>
                    </w:rPr>
                    <w:t>3.5.4.1支持振动测量方向包括X轴、Y轴、Z轴，支持检测信号包括速度、加速度、位移、频率，支持振动速度测量范围应≥0-50mm/s，振动加速度≥±15G，振动位移应≥0~30000um范围，振动频率≥1-100Hz范围。</w:t>
                  </w:r>
                </w:p>
                <w:p>
                  <w:pPr>
                    <w:pStyle w:val="null3"/>
                    <w:jc w:val="left"/>
                  </w:pPr>
                  <w:r>
                    <w:rPr>
                      <w:rFonts w:ascii="仿宋_GB2312" w:hAnsi="仿宋_GB2312" w:cs="仿宋_GB2312" w:eastAsia="仿宋_GB2312"/>
                      <w:sz w:val="18"/>
                      <w:color w:val="000000"/>
                    </w:rPr>
                    <w:t>3.5.4.2支持但不限于RS485等通讯方式。</w:t>
                  </w:r>
                </w:p>
                <w:p>
                  <w:pPr>
                    <w:pStyle w:val="null3"/>
                    <w:jc w:val="left"/>
                  </w:pPr>
                  <w:r>
                    <w:rPr>
                      <w:rFonts w:ascii="仿宋_GB2312" w:hAnsi="仿宋_GB2312" w:cs="仿宋_GB2312" w:eastAsia="仿宋_GB2312"/>
                      <w:sz w:val="18"/>
                      <w:color w:val="000000"/>
                    </w:rPr>
                    <w:t>3.5.4.3需具备设备状态实时监测功能，实时采集设备的振动数据，并通过边缘控制器进行数据传输与处理。</w:t>
                  </w:r>
                </w:p>
                <w:p>
                  <w:pPr>
                    <w:pStyle w:val="null3"/>
                    <w:jc w:val="left"/>
                  </w:pPr>
                  <w:r>
                    <w:rPr>
                      <w:rFonts w:ascii="仿宋_GB2312" w:hAnsi="仿宋_GB2312" w:cs="仿宋_GB2312" w:eastAsia="仿宋_GB2312"/>
                      <w:sz w:val="18"/>
                      <w:color w:val="000000"/>
                    </w:rPr>
                    <w:t>■3.5.4.4需具备基于边缘AI算法的电机故障分析功能，利用边缘控制器上的边缘AI算法，对从振动传感器采集到的高频数据进行处理，分析设备当前的健康状态和潜在故障概率。</w:t>
                  </w:r>
                </w:p>
                <w:p>
                  <w:pPr>
                    <w:pStyle w:val="null3"/>
                    <w:jc w:val="left"/>
                  </w:pPr>
                  <w:r>
                    <w:rPr>
                      <w:rFonts w:ascii="仿宋_GB2312" w:hAnsi="仿宋_GB2312" w:cs="仿宋_GB2312" w:eastAsia="仿宋_GB2312"/>
                      <w:sz w:val="18"/>
                      <w:color w:val="000000"/>
                    </w:rPr>
                    <w:t>3.5.4.5需具备信号处理与分析功能。在边缘控制器上，对采集到的振动时域信号进行深入分析，提取如峰值、均方根值、波形因子等时域特征参数，以直观反映设备的运行状态。同时，运用傅里叶变换算法将时域信号转换为频域信号，获取信号的频率成分信息。</w:t>
                  </w:r>
                </w:p>
                <w:p>
                  <w:pPr>
                    <w:pStyle w:val="null3"/>
                    <w:jc w:val="left"/>
                  </w:pPr>
                  <w:r>
                    <w:rPr>
                      <w:rFonts w:ascii="仿宋_GB2312" w:hAnsi="仿宋_GB2312" w:cs="仿宋_GB2312" w:eastAsia="仿宋_GB2312"/>
                      <w:sz w:val="18"/>
                      <w:color w:val="000000"/>
                    </w:rPr>
                    <w:t>3.5.5成品输送模块：</w:t>
                  </w:r>
                </w:p>
                <w:p>
                  <w:pPr>
                    <w:pStyle w:val="null3"/>
                    <w:jc w:val="left"/>
                  </w:pPr>
                  <w:r>
                    <w:rPr>
                      <w:rFonts w:ascii="仿宋_GB2312" w:hAnsi="仿宋_GB2312" w:cs="仿宋_GB2312" w:eastAsia="仿宋_GB2312"/>
                      <w:sz w:val="18"/>
                      <w:color w:val="000000"/>
                    </w:rPr>
                    <w:t>3.5.5.1需具备≥1条输送带，采用变频器控制用于成品的输送。</w:t>
                  </w:r>
                </w:p>
                <w:p>
                  <w:pPr>
                    <w:pStyle w:val="null3"/>
                    <w:jc w:val="left"/>
                  </w:pPr>
                  <w:r>
                    <w:rPr>
                      <w:rFonts w:ascii="仿宋_GB2312" w:hAnsi="仿宋_GB2312" w:cs="仿宋_GB2312" w:eastAsia="仿宋_GB2312"/>
                      <w:sz w:val="18"/>
                      <w:color w:val="000000"/>
                    </w:rPr>
                    <w:t>3.5.6 NG废料区：</w:t>
                  </w:r>
                </w:p>
                <w:p>
                  <w:pPr>
                    <w:pStyle w:val="null3"/>
                    <w:jc w:val="left"/>
                  </w:pPr>
                  <w:r>
                    <w:rPr>
                      <w:rFonts w:ascii="仿宋_GB2312" w:hAnsi="仿宋_GB2312" w:cs="仿宋_GB2312" w:eastAsia="仿宋_GB2312"/>
                      <w:sz w:val="18"/>
                      <w:color w:val="000000"/>
                    </w:rPr>
                    <w:t>3.5.6.1需具备废料区域用于质检NG件的存储。</w:t>
                  </w:r>
                </w:p>
                <w:p>
                  <w:pPr>
                    <w:pStyle w:val="null3"/>
                    <w:jc w:val="left"/>
                  </w:pPr>
                  <w:r>
                    <w:rPr>
                      <w:rFonts w:ascii="仿宋_GB2312" w:hAnsi="仿宋_GB2312" w:cs="仿宋_GB2312" w:eastAsia="仿宋_GB2312"/>
                      <w:sz w:val="18"/>
                      <w:color w:val="000000"/>
                    </w:rPr>
                    <w:t xml:space="preserve">3.5.7可编程逻辑控制器单元：  </w:t>
                  </w:r>
                </w:p>
                <w:p>
                  <w:pPr>
                    <w:pStyle w:val="null3"/>
                    <w:jc w:val="left"/>
                  </w:pPr>
                  <w:r>
                    <w:rPr>
                      <w:rFonts w:ascii="仿宋_GB2312" w:hAnsi="仿宋_GB2312" w:cs="仿宋_GB2312" w:eastAsia="仿宋_GB2312"/>
                      <w:sz w:val="18"/>
                      <w:color w:val="000000"/>
                    </w:rPr>
                    <w:t>3.5.7.1需具备≥1台PLC实现控制指令加载、内存存储及循环逻辑执行功能，驱动外部执行组件完成相应动作。</w:t>
                  </w:r>
                </w:p>
                <w:p>
                  <w:pPr>
                    <w:pStyle w:val="null3"/>
                    <w:jc w:val="left"/>
                  </w:pPr>
                  <w:r>
                    <w:rPr>
                      <w:rFonts w:ascii="仿宋_GB2312" w:hAnsi="仿宋_GB2312" w:cs="仿宋_GB2312" w:eastAsia="仿宋_GB2312"/>
                      <w:sz w:val="18"/>
                      <w:color w:val="000000"/>
                    </w:rPr>
                    <w:t>3.5.8输入输出模块：</w:t>
                  </w:r>
                </w:p>
                <w:p>
                  <w:pPr>
                    <w:pStyle w:val="null3"/>
                    <w:jc w:val="left"/>
                  </w:pPr>
                  <w:r>
                    <w:rPr>
                      <w:rFonts w:ascii="仿宋_GB2312" w:hAnsi="仿宋_GB2312" w:cs="仿宋_GB2312" w:eastAsia="仿宋_GB2312"/>
                      <w:sz w:val="18"/>
                      <w:color w:val="000000"/>
                    </w:rPr>
                    <w:t>3.5.8.1需配备≥32点输入输出满足工作站元器件接入需求，并留有≥8输入、8输出的余量。</w:t>
                  </w:r>
                </w:p>
                <w:p>
                  <w:pPr>
                    <w:pStyle w:val="null3"/>
                    <w:jc w:val="left"/>
                  </w:pPr>
                  <w:r>
                    <w:rPr>
                      <w:rFonts w:ascii="仿宋_GB2312" w:hAnsi="仿宋_GB2312" w:cs="仿宋_GB2312" w:eastAsia="仿宋_GB2312"/>
                      <w:sz w:val="18"/>
                      <w:color w:val="000000"/>
                    </w:rPr>
                    <w:t>3.5.9高清工业触摸显示器：</w:t>
                  </w:r>
                </w:p>
                <w:p>
                  <w:pPr>
                    <w:pStyle w:val="null3"/>
                    <w:jc w:val="left"/>
                  </w:pPr>
                  <w:r>
                    <w:rPr>
                      <w:rFonts w:ascii="仿宋_GB2312" w:hAnsi="仿宋_GB2312" w:cs="仿宋_GB2312" w:eastAsia="仿宋_GB2312"/>
                      <w:sz w:val="18"/>
                      <w:color w:val="000000"/>
                    </w:rPr>
                    <w:t>3.5.9.1屏幕尺寸≥21吋；屏幕宽高比16:9；屏幕分辨率需满足≥1920×1080。</w:t>
                  </w:r>
                </w:p>
                <w:p>
                  <w:pPr>
                    <w:pStyle w:val="null3"/>
                    <w:jc w:val="left"/>
                  </w:pPr>
                  <w:r>
                    <w:rPr>
                      <w:rFonts w:ascii="仿宋_GB2312" w:hAnsi="仿宋_GB2312" w:cs="仿宋_GB2312" w:eastAsia="仿宋_GB2312"/>
                      <w:sz w:val="18"/>
                      <w:color w:val="000000"/>
                    </w:rPr>
                    <w:t>3.5.9.2触控≥3000万次。</w:t>
                  </w:r>
                </w:p>
                <w:p>
                  <w:pPr>
                    <w:pStyle w:val="null3"/>
                    <w:jc w:val="left"/>
                  </w:pPr>
                  <w:r>
                    <w:rPr>
                      <w:rFonts w:ascii="仿宋_GB2312" w:hAnsi="仿宋_GB2312" w:cs="仿宋_GB2312" w:eastAsia="仿宋_GB2312"/>
                      <w:sz w:val="18"/>
                      <w:color w:val="000000"/>
                    </w:rPr>
                    <w:t>3.5.9.3需具备≥2个USB TypeA接口，1个USB TypeB触摸接口。</w:t>
                  </w:r>
                </w:p>
                <w:p>
                  <w:pPr>
                    <w:pStyle w:val="null3"/>
                    <w:jc w:val="left"/>
                  </w:pPr>
                  <w:r>
                    <w:rPr>
                      <w:rFonts w:ascii="仿宋_GB2312" w:hAnsi="仿宋_GB2312" w:cs="仿宋_GB2312" w:eastAsia="仿宋_GB2312"/>
                      <w:sz w:val="18"/>
                      <w:color w:val="000000"/>
                    </w:rPr>
                    <w:t>3.5.9.4至少需支持一种显示接口（包含但不限于DP、HDMI、VGA），支持USB输出方便扩展使用，内置左右声道喇叭。</w:t>
                  </w:r>
                </w:p>
                <w:p>
                  <w:pPr>
                    <w:pStyle w:val="null3"/>
                    <w:jc w:val="left"/>
                  </w:pPr>
                  <w:r>
                    <w:rPr>
                      <w:rFonts w:ascii="仿宋_GB2312" w:hAnsi="仿宋_GB2312" w:cs="仿宋_GB2312" w:eastAsia="仿宋_GB2312"/>
                      <w:sz w:val="18"/>
                      <w:color w:val="000000"/>
                    </w:rPr>
                    <w:t>3.5.10数字智能控制器：</w:t>
                  </w:r>
                </w:p>
                <w:p>
                  <w:pPr>
                    <w:pStyle w:val="null3"/>
                    <w:jc w:val="left"/>
                  </w:pPr>
                  <w:r>
                    <w:rPr>
                      <w:rFonts w:ascii="仿宋_GB2312" w:hAnsi="仿宋_GB2312" w:cs="仿宋_GB2312" w:eastAsia="仿宋_GB2312"/>
                      <w:sz w:val="18"/>
                      <w:color w:val="000000"/>
                    </w:rPr>
                    <w:t>3.5.10.1硬件配置需满足≥4核、主频≥1.6GHz，硬盘存储≥128GB（系统硬盘）+1T（扩展硬盘），内存≥16GB。</w:t>
                  </w:r>
                </w:p>
                <w:p>
                  <w:pPr>
                    <w:pStyle w:val="null3"/>
                    <w:jc w:val="left"/>
                  </w:pPr>
                  <w:r>
                    <w:rPr>
                      <w:rFonts w:ascii="仿宋_GB2312" w:hAnsi="仿宋_GB2312" w:cs="仿宋_GB2312" w:eastAsia="仿宋_GB2312"/>
                      <w:sz w:val="18"/>
                      <w:color w:val="000000"/>
                    </w:rPr>
                    <w:t>3.5.10.2控制器需具备≥3个显示接口，接口类型包含但不限于DP、HDMI、VGA。</w:t>
                  </w:r>
                </w:p>
                <w:p>
                  <w:pPr>
                    <w:pStyle w:val="null3"/>
                    <w:jc w:val="left"/>
                  </w:pPr>
                  <w:r>
                    <w:rPr>
                      <w:rFonts w:ascii="仿宋_GB2312" w:hAnsi="仿宋_GB2312" w:cs="仿宋_GB2312" w:eastAsia="仿宋_GB2312"/>
                      <w:sz w:val="18"/>
                      <w:color w:val="000000"/>
                    </w:rPr>
                    <w:t>3.5.10.3控制器需支持本地IO模块≥10个，需支持通过远程EtherCAT高速总线扩展外部IO模块，需支持模拟量、数字量输入输出。</w:t>
                  </w:r>
                </w:p>
                <w:p>
                  <w:pPr>
                    <w:pStyle w:val="null3"/>
                    <w:jc w:val="left"/>
                  </w:pPr>
                  <w:r>
                    <w:rPr>
                      <w:rFonts w:ascii="仿宋_GB2312" w:hAnsi="仿宋_GB2312" w:cs="仿宋_GB2312" w:eastAsia="仿宋_GB2312"/>
                      <w:sz w:val="18"/>
                      <w:color w:val="000000"/>
                    </w:rPr>
                    <w:t>3.5.10.4控制器需支持高速EtherCAT工业总线运动控制，运控能力支持≥256运动控制轴；带轴性能需≥12轴同步250微秒以内、36轴同步500微秒以内。</w:t>
                  </w:r>
                </w:p>
                <w:p>
                  <w:pPr>
                    <w:pStyle w:val="null3"/>
                    <w:jc w:val="left"/>
                  </w:pPr>
                  <w:r>
                    <w:rPr>
                      <w:rFonts w:ascii="仿宋_GB2312" w:hAnsi="仿宋_GB2312" w:cs="仿宋_GB2312" w:eastAsia="仿宋_GB2312"/>
                      <w:sz w:val="18"/>
                      <w:color w:val="000000"/>
                    </w:rPr>
                    <w:t>3.5.10.5 控制器EtherCAT可带从站数需支持≥1024个。</w:t>
                  </w:r>
                </w:p>
                <w:p>
                  <w:pPr>
                    <w:pStyle w:val="null3"/>
                    <w:jc w:val="left"/>
                  </w:pPr>
                  <w:r>
                    <w:rPr>
                      <w:rFonts w:ascii="仿宋_GB2312" w:hAnsi="仿宋_GB2312" w:cs="仿宋_GB2312" w:eastAsia="仿宋_GB2312"/>
                      <w:sz w:val="18"/>
                      <w:color w:val="000000"/>
                    </w:rPr>
                    <w:t>3.5.10.6工业编程控制器的存储器容量需满足程序容量≥256MB，数据容量≥256MB，掉电保持≥5M（需配置UPS）。</w:t>
                  </w:r>
                </w:p>
                <w:p>
                  <w:pPr>
                    <w:pStyle w:val="null3"/>
                    <w:jc w:val="left"/>
                  </w:pPr>
                  <w:r>
                    <w:rPr>
                      <w:rFonts w:ascii="仿宋_GB2312" w:hAnsi="仿宋_GB2312" w:cs="仿宋_GB2312" w:eastAsia="仿宋_GB2312"/>
                      <w:sz w:val="18"/>
                      <w:color w:val="000000"/>
                    </w:rPr>
                    <w:t>3.5.10.7控制器需具备≥4路RJ45网口，≥4路串口，≥6路USB3.0，2路USB2.0。</w:t>
                  </w:r>
                </w:p>
                <w:p>
                  <w:pPr>
                    <w:pStyle w:val="null3"/>
                    <w:jc w:val="left"/>
                  </w:pPr>
                  <w:r>
                    <w:rPr>
                      <w:rFonts w:ascii="仿宋_GB2312" w:hAnsi="仿宋_GB2312" w:cs="仿宋_GB2312" w:eastAsia="仿宋_GB2312"/>
                      <w:sz w:val="18"/>
                      <w:color w:val="000000"/>
                    </w:rPr>
                    <w:t>3.5.10.8智能控制器单元需具备高性能核心处理器，内置中型PLC功能。内部集成工业控制器编程软件，驱动调试监控软件，工业触摸屏组态编程软件，网关配置软件，为整体设备提供稳定灵活的编程操作环境。</w:t>
                  </w:r>
                </w:p>
                <w:p>
                  <w:pPr>
                    <w:pStyle w:val="null3"/>
                    <w:jc w:val="left"/>
                  </w:pPr>
                  <w:r>
                    <w:rPr>
                      <w:rFonts w:ascii="仿宋_GB2312" w:hAnsi="仿宋_GB2312" w:cs="仿宋_GB2312" w:eastAsia="仿宋_GB2312"/>
                      <w:sz w:val="18"/>
                      <w:color w:val="000000"/>
                    </w:rPr>
                    <w:t>▲3.5.10.9智能控制器需支持多系统混合运行架构，包含但不限于Windows系统、Linux实时系统。支持Hypervisor虚拟化技术，各系统以物理级隔离独立运行。支持本地存储与跨设备数据交互，原生支持SQLite/MySQL/SQLServer 等多类型数据库。</w:t>
                  </w:r>
                </w:p>
                <w:p>
                  <w:pPr>
                    <w:pStyle w:val="null3"/>
                    <w:jc w:val="left"/>
                  </w:pPr>
                  <w:r>
                    <w:rPr>
                      <w:rFonts w:ascii="仿宋_GB2312" w:hAnsi="仿宋_GB2312" w:cs="仿宋_GB2312" w:eastAsia="仿宋_GB2312"/>
                      <w:sz w:val="18"/>
                      <w:color w:val="000000"/>
                    </w:rPr>
                    <w:t>3.5.11运动控制器单元：</w:t>
                  </w:r>
                </w:p>
                <w:p>
                  <w:pPr>
                    <w:pStyle w:val="null3"/>
                    <w:jc w:val="left"/>
                  </w:pPr>
                  <w:r>
                    <w:rPr>
                      <w:rFonts w:ascii="仿宋_GB2312" w:hAnsi="仿宋_GB2312" w:cs="仿宋_GB2312" w:eastAsia="仿宋_GB2312"/>
                      <w:sz w:val="18"/>
                      <w:color w:val="000000"/>
                    </w:rPr>
                    <w:t>3.5.11.1本体外设接口具备USB接口≥1；网口接口≥2且需内置交换机功能，可实现便捷组网与级联。</w:t>
                  </w:r>
                </w:p>
                <w:p>
                  <w:pPr>
                    <w:pStyle w:val="null3"/>
                    <w:jc w:val="left"/>
                  </w:pPr>
                  <w:r>
                    <w:rPr>
                      <w:rFonts w:ascii="仿宋_GB2312" w:hAnsi="仿宋_GB2312" w:cs="仿宋_GB2312" w:eastAsia="仿宋_GB2312"/>
                      <w:sz w:val="18"/>
                      <w:color w:val="000000"/>
                    </w:rPr>
                    <w:t>3.5.11.2本体具备数字量输入≥8通道，硬件响应时间≤3μs，具备输入指示灯；软件滤波时间低速需满足5ms~1000ms，高速需满足500ns～1000μs。</w:t>
                  </w:r>
                </w:p>
                <w:p>
                  <w:pPr>
                    <w:pStyle w:val="null3"/>
                    <w:jc w:val="left"/>
                  </w:pPr>
                  <w:r>
                    <w:rPr>
                      <w:rFonts w:ascii="仿宋_GB2312" w:hAnsi="仿宋_GB2312" w:cs="仿宋_GB2312" w:eastAsia="仿宋_GB2312"/>
                      <w:sz w:val="18"/>
                      <w:color w:val="000000"/>
                    </w:rPr>
                    <w:t>3.5.11.3本体具备数字量输出≥8通道，硬件响应时间≤3μs，具备输出指示灯；具备短路保护、外接感性负载保护功能。</w:t>
                  </w:r>
                </w:p>
                <w:p>
                  <w:pPr>
                    <w:pStyle w:val="null3"/>
                    <w:jc w:val="left"/>
                  </w:pPr>
                  <w:r>
                    <w:rPr>
                      <w:rFonts w:ascii="仿宋_GB2312" w:hAnsi="仿宋_GB2312" w:cs="仿宋_GB2312" w:eastAsia="仿宋_GB2312"/>
                      <w:sz w:val="18"/>
                      <w:color w:val="000000"/>
                    </w:rPr>
                    <w:t>3.5.11.4 具备高速IO：①高速输入需支持AB相、脉冲+方向、CW/CCW、单相计数等；②高速输出需支持AB相、脉冲+方向、CW/CCW,支持PWM脉宽调制≥4路。</w:t>
                  </w:r>
                </w:p>
                <w:p>
                  <w:pPr>
                    <w:pStyle w:val="null3"/>
                    <w:jc w:val="left"/>
                  </w:pPr>
                  <w:r>
                    <w:rPr>
                      <w:rFonts w:ascii="仿宋_GB2312" w:hAnsi="仿宋_GB2312" w:cs="仿宋_GB2312" w:eastAsia="仿宋_GB2312"/>
                      <w:sz w:val="18"/>
                      <w:color w:val="000000"/>
                    </w:rPr>
                    <w:t>3.5.11.5具备程序容量≥8Myte；数据容量≥20Myte（其中掉电保存数据容量≥512kByte），支持位指令运算≤40ns、整型运算≤40ns、浮点运算≤55ns。</w:t>
                  </w:r>
                </w:p>
                <w:p>
                  <w:pPr>
                    <w:pStyle w:val="null3"/>
                    <w:jc w:val="left"/>
                  </w:pPr>
                  <w:r>
                    <w:rPr>
                      <w:rFonts w:ascii="仿宋_GB2312" w:hAnsi="仿宋_GB2312" w:cs="仿宋_GB2312" w:eastAsia="仿宋_GB2312"/>
                      <w:sz w:val="18"/>
                      <w:color w:val="000000"/>
                    </w:rPr>
                    <w:t>3.5.11.6需具备：①支持EtherCAT总线轴≥8，支持定位、插补、电子凸轮、轴组功能；②支持脉冲轴数≥5，需与总线轴统一运动控制指令;③通信周期典型值需满足8轴同步≤1ms。</w:t>
                  </w:r>
                </w:p>
                <w:p>
                  <w:pPr>
                    <w:pStyle w:val="null3"/>
                    <w:jc w:val="left"/>
                  </w:pPr>
                  <w:r>
                    <w:rPr>
                      <w:rFonts w:ascii="仿宋_GB2312" w:hAnsi="仿宋_GB2312" w:cs="仿宋_GB2312" w:eastAsia="仿宋_GB2312"/>
                      <w:sz w:val="18"/>
                      <w:color w:val="000000"/>
                    </w:rPr>
                    <w:t>3.5.11.7电子凸轮功能可编辑点位需≥2000个。</w:t>
                  </w:r>
                </w:p>
                <w:p>
                  <w:pPr>
                    <w:pStyle w:val="null3"/>
                    <w:jc w:val="left"/>
                  </w:pPr>
                  <w:r>
                    <w:rPr>
                      <w:rFonts w:ascii="仿宋_GB2312" w:hAnsi="仿宋_GB2312" w:cs="仿宋_GB2312" w:eastAsia="仿宋_GB2312"/>
                      <w:sz w:val="18"/>
                      <w:color w:val="000000"/>
                    </w:rPr>
                    <w:t>3.5.11.8具备扩展模块最高≥16个本地扩展模块，具备本地扩展卡≥2个（扩展卡支持数字量、RSS85、模拟量、通信、存储卡、CAN总线等）。</w:t>
                  </w:r>
                </w:p>
                <w:p>
                  <w:pPr>
                    <w:pStyle w:val="null3"/>
                    <w:jc w:val="left"/>
                  </w:pPr>
                  <w:r>
                    <w:rPr>
                      <w:rFonts w:ascii="仿宋_GB2312" w:hAnsi="仿宋_GB2312" w:cs="仿宋_GB2312" w:eastAsia="仿宋_GB2312"/>
                      <w:sz w:val="18"/>
                      <w:color w:val="000000"/>
                    </w:rPr>
                    <w:t>3.5.11.9通信规格需具备RJ45端口：①支持EtherNet通讯端口≥2,支持EIP通讯（EIP支持主站数≥16、从站数≥16，最大连接≥32）；②支持Modbus TCP通讯；③支持OPC UA服务器（具备客户端数量≥20、变量数≥5000）；④支持自由协议。</w:t>
                  </w:r>
                </w:p>
                <w:p>
                  <w:pPr>
                    <w:pStyle w:val="null3"/>
                    <w:jc w:val="left"/>
                  </w:pPr>
                  <w:r>
                    <w:rPr>
                      <w:rFonts w:ascii="仿宋_GB2312" w:hAnsi="仿宋_GB2312" w:cs="仿宋_GB2312" w:eastAsia="仿宋_GB2312"/>
                      <w:sz w:val="18"/>
                      <w:color w:val="000000"/>
                    </w:rPr>
                    <w:t>3.5.11.10具备Type-C接口，支持Type-C监控PLC、上下载用户程序，支持通过Type-C连接PC烧录固件。</w:t>
                  </w:r>
                </w:p>
                <w:p>
                  <w:pPr>
                    <w:pStyle w:val="null3"/>
                    <w:jc w:val="left"/>
                  </w:pPr>
                  <w:r>
                    <w:rPr>
                      <w:rFonts w:ascii="仿宋_GB2312" w:hAnsi="仿宋_GB2312" w:cs="仿宋_GB2312" w:eastAsia="仿宋_GB2312"/>
                      <w:sz w:val="18"/>
                      <w:color w:val="000000"/>
                    </w:rPr>
                    <w:t>3.5.11.11性能需支持PID同步运算功能，最大支持回路≥250。</w:t>
                  </w:r>
                </w:p>
                <w:p>
                  <w:pPr>
                    <w:pStyle w:val="null3"/>
                    <w:jc w:val="left"/>
                  </w:pPr>
                  <w:r>
                    <w:rPr>
                      <w:rFonts w:ascii="仿宋_GB2312" w:hAnsi="仿宋_GB2312" w:cs="仿宋_GB2312" w:eastAsia="仿宋_GB2312"/>
                      <w:sz w:val="18"/>
                      <w:color w:val="000000"/>
                    </w:rPr>
                    <w:t>3.5.11.12具备一站式开发软件提供一套完整的工程开发平台，具备完善的PLC程序编写功能，全面支持IEC 61131-3编程语言（LD、ST），提供FC/FB/变量表等程序组织单元，支持基础与自定义数据类型，具备交叉引用、多任务配置及在线监控、变量强制、断点调试等调试功能，并支持用户库封装与复用。</w:t>
                  </w:r>
                </w:p>
                <w:p>
                  <w:pPr>
                    <w:pStyle w:val="null3"/>
                    <w:jc w:val="left"/>
                  </w:pPr>
                  <w:r>
                    <w:rPr>
                      <w:rFonts w:ascii="仿宋_GB2312" w:hAnsi="仿宋_GB2312" w:cs="仿宋_GB2312" w:eastAsia="仿宋_GB2312"/>
                      <w:sz w:val="18"/>
                      <w:color w:val="000000"/>
                    </w:rPr>
                    <w:t xml:space="preserve">▲3.5.11.13一站式开发软件需支持轴组管理与运动学参数配置，轴组机械类型包含但不限于平面XY、笛卡尔XYZ、笛卡尔XYZA、SCARA、Delta（二自由度、三自由度）。  </w:t>
                  </w:r>
                </w:p>
                <w:p>
                  <w:pPr>
                    <w:pStyle w:val="null3"/>
                    <w:jc w:val="left"/>
                  </w:pPr>
                  <w:r>
                    <w:rPr>
                      <w:rFonts w:ascii="仿宋_GB2312" w:hAnsi="仿宋_GB2312" w:cs="仿宋_GB2312" w:eastAsia="仿宋_GB2312"/>
                      <w:sz w:val="18"/>
                      <w:color w:val="000000"/>
                    </w:rPr>
                    <w:t>■3.5.11.14一站式开发软件具备可扩展的设备库，涵盖PLC、工业触摸屏、伺服驱动器、变频器、阀岛、I/O及通信模块等设备，支持通过拖拽方式将设备从列表添加至网络组态界面。</w:t>
                  </w:r>
                </w:p>
                <w:p>
                  <w:pPr>
                    <w:pStyle w:val="null3"/>
                    <w:jc w:val="left"/>
                  </w:pPr>
                  <w:r>
                    <w:rPr>
                      <w:rFonts w:ascii="仿宋_GB2312" w:hAnsi="仿宋_GB2312" w:cs="仿宋_GB2312" w:eastAsia="仿宋_GB2312"/>
                      <w:sz w:val="18"/>
                      <w:color w:val="000000"/>
                    </w:rPr>
                    <w:t>3.5.12 IOT物联网单元：</w:t>
                  </w:r>
                </w:p>
                <w:p>
                  <w:pPr>
                    <w:pStyle w:val="null3"/>
                    <w:jc w:val="left"/>
                  </w:pPr>
                  <w:r>
                    <w:rPr>
                      <w:rFonts w:ascii="仿宋_GB2312" w:hAnsi="仿宋_GB2312" w:cs="仿宋_GB2312" w:eastAsia="仿宋_GB2312"/>
                      <w:sz w:val="18"/>
                      <w:color w:val="000000"/>
                    </w:rPr>
                    <w:t>3.5.12.1需具备≥1台人机界面连接PLC，显示和设置变频器等设备参数并可执行操作命令，用于人机交互。</w:t>
                  </w:r>
                </w:p>
                <w:p>
                  <w:pPr>
                    <w:pStyle w:val="null3"/>
                    <w:jc w:val="left"/>
                  </w:pPr>
                  <w:r>
                    <w:rPr>
                      <w:rFonts w:ascii="仿宋_GB2312" w:hAnsi="仿宋_GB2312" w:cs="仿宋_GB2312" w:eastAsia="仿宋_GB2312"/>
                      <w:sz w:val="18"/>
                      <w:color w:val="000000"/>
                    </w:rPr>
                    <w:t>3.5.13视觉工控机单元：</w:t>
                  </w:r>
                </w:p>
                <w:p>
                  <w:pPr>
                    <w:pStyle w:val="null3"/>
                    <w:jc w:val="left"/>
                  </w:pPr>
                  <w:r>
                    <w:rPr>
                      <w:rFonts w:ascii="仿宋_GB2312" w:hAnsi="仿宋_GB2312" w:cs="仿宋_GB2312" w:eastAsia="仿宋_GB2312"/>
                      <w:sz w:val="18"/>
                      <w:color w:val="000000"/>
                    </w:rPr>
                    <w:t>3.5.13.1需支持AI训练模型的部署，用于视觉智能检测。</w:t>
                  </w:r>
                </w:p>
                <w:p>
                  <w:pPr>
                    <w:pStyle w:val="null3"/>
                    <w:jc w:val="left"/>
                  </w:pPr>
                  <w:r>
                    <w:rPr>
                      <w:rFonts w:ascii="仿宋_GB2312" w:hAnsi="仿宋_GB2312" w:cs="仿宋_GB2312" w:eastAsia="仿宋_GB2312"/>
                      <w:sz w:val="18"/>
                      <w:color w:val="000000"/>
                    </w:rPr>
                    <w:t>3.5.13.2处理器：配置需满足≥6核、主频≥2.0GHz。</w:t>
                  </w:r>
                </w:p>
                <w:p>
                  <w:pPr>
                    <w:pStyle w:val="null3"/>
                    <w:jc w:val="left"/>
                  </w:pPr>
                  <w:r>
                    <w:rPr>
                      <w:rFonts w:ascii="仿宋_GB2312" w:hAnsi="仿宋_GB2312" w:cs="仿宋_GB2312" w:eastAsia="仿宋_GB2312"/>
                      <w:sz w:val="18"/>
                      <w:color w:val="000000"/>
                    </w:rPr>
                    <w:t>3.5.13.3视觉控制器需配备≥2扩展槽，1个PCIex16和1个PCI。</w:t>
                  </w:r>
                </w:p>
                <w:p>
                  <w:pPr>
                    <w:pStyle w:val="null3"/>
                    <w:jc w:val="left"/>
                  </w:pPr>
                  <w:r>
                    <w:rPr>
                      <w:rFonts w:ascii="仿宋_GB2312" w:hAnsi="仿宋_GB2312" w:cs="仿宋_GB2312" w:eastAsia="仿宋_GB2312"/>
                      <w:sz w:val="18"/>
                      <w:color w:val="000000"/>
                    </w:rPr>
                    <w:t>3.5.13.4视觉控制器处理器运行内存≥16GB，存储内容≥512GB。</w:t>
                  </w:r>
                </w:p>
                <w:p>
                  <w:pPr>
                    <w:pStyle w:val="null3"/>
                    <w:jc w:val="left"/>
                  </w:pPr>
                  <w:r>
                    <w:rPr>
                      <w:rFonts w:ascii="仿宋_GB2312" w:hAnsi="仿宋_GB2312" w:cs="仿宋_GB2312" w:eastAsia="仿宋_GB2312"/>
                      <w:sz w:val="18"/>
                      <w:color w:val="000000"/>
                    </w:rPr>
                    <w:t>3.5.13.5工控机显卡内存配置需满足≥16GB。</w:t>
                  </w:r>
                </w:p>
                <w:p>
                  <w:pPr>
                    <w:pStyle w:val="null3"/>
                    <w:jc w:val="left"/>
                  </w:pPr>
                  <w:r>
                    <w:rPr>
                      <w:rFonts w:ascii="仿宋_GB2312" w:hAnsi="仿宋_GB2312" w:cs="仿宋_GB2312" w:eastAsia="仿宋_GB2312"/>
                      <w:sz w:val="18"/>
                      <w:b/>
                      <w:color w:val="000000"/>
                    </w:rPr>
                    <w:t>3.6 需包含1套工业运营管理平台</w:t>
                  </w:r>
                  <w:r>
                    <w:rPr>
                      <w:rFonts w:ascii="仿宋_GB2312" w:hAnsi="仿宋_GB2312" w:cs="仿宋_GB2312" w:eastAsia="仿宋_GB2312"/>
                      <w:sz w:val="18"/>
                      <w:color w:val="000000"/>
                    </w:rPr>
                    <w:t>，技术参数要求如下：</w:t>
                  </w:r>
                </w:p>
                <w:p>
                  <w:pPr>
                    <w:pStyle w:val="null3"/>
                    <w:jc w:val="left"/>
                  </w:pPr>
                  <w:r>
                    <w:rPr>
                      <w:rFonts w:ascii="仿宋_GB2312" w:hAnsi="仿宋_GB2312" w:cs="仿宋_GB2312" w:eastAsia="仿宋_GB2312"/>
                      <w:sz w:val="18"/>
                      <w:color w:val="000000"/>
                    </w:rPr>
                    <w:t>3.6.1订单管理系统：</w:t>
                  </w:r>
                </w:p>
                <w:p>
                  <w:pPr>
                    <w:pStyle w:val="null3"/>
                    <w:jc w:val="left"/>
                  </w:pPr>
                  <w:r>
                    <w:rPr>
                      <w:rFonts w:ascii="仿宋_GB2312" w:hAnsi="仿宋_GB2312" w:cs="仿宋_GB2312" w:eastAsia="仿宋_GB2312"/>
                      <w:sz w:val="18"/>
                      <w:color w:val="000000"/>
                    </w:rPr>
                    <w:t>3.6.1.1订单内容需要适配工业数字化综合应用实训台生产的产品。</w:t>
                  </w:r>
                </w:p>
                <w:p>
                  <w:pPr>
                    <w:pStyle w:val="null3"/>
                    <w:jc w:val="left"/>
                  </w:pPr>
                  <w:r>
                    <w:rPr>
                      <w:rFonts w:ascii="仿宋_GB2312" w:hAnsi="仿宋_GB2312" w:cs="仿宋_GB2312" w:eastAsia="仿宋_GB2312"/>
                      <w:sz w:val="18"/>
                      <w:color w:val="000000"/>
                    </w:rPr>
                    <w:t>3.6.1.2订单填写功能需支持选择产品的配置、生产数量、期望交期等功能，并且页面能根据客户选择内容显示产品价格</w:t>
                  </w:r>
                </w:p>
                <w:p>
                  <w:pPr>
                    <w:pStyle w:val="null3"/>
                    <w:jc w:val="left"/>
                  </w:pPr>
                  <w:r>
                    <w:rPr>
                      <w:rFonts w:ascii="仿宋_GB2312" w:hAnsi="仿宋_GB2312" w:cs="仿宋_GB2312" w:eastAsia="仿宋_GB2312"/>
                      <w:sz w:val="18"/>
                      <w:color w:val="000000"/>
                    </w:rPr>
                    <w:t>3.6.1.3系统需支持显示订单列表，支持查看已经创建的订单清单的关键信息，包括编号、产品名称、下单时间、数量、状态等。</w:t>
                  </w:r>
                </w:p>
                <w:p>
                  <w:pPr>
                    <w:pStyle w:val="null3"/>
                    <w:jc w:val="left"/>
                  </w:pPr>
                  <w:r>
                    <w:rPr>
                      <w:rFonts w:ascii="仿宋_GB2312" w:hAnsi="仿宋_GB2312" w:cs="仿宋_GB2312" w:eastAsia="仿宋_GB2312"/>
                      <w:sz w:val="18"/>
                      <w:color w:val="000000"/>
                    </w:rPr>
                    <w:t>3.6.1.4系统需要支持订单的创建和管理。</w:t>
                  </w:r>
                </w:p>
                <w:p>
                  <w:pPr>
                    <w:pStyle w:val="null3"/>
                    <w:jc w:val="left"/>
                  </w:pPr>
                  <w:r>
                    <w:rPr>
                      <w:rFonts w:ascii="仿宋_GB2312" w:hAnsi="仿宋_GB2312" w:cs="仿宋_GB2312" w:eastAsia="仿宋_GB2312"/>
                      <w:sz w:val="18"/>
                      <w:color w:val="000000"/>
                    </w:rPr>
                    <w:t>3.6.1.5系统需要支持订单的详情查看、订单的内容变更。</w:t>
                  </w:r>
                </w:p>
                <w:p>
                  <w:pPr>
                    <w:pStyle w:val="null3"/>
                    <w:jc w:val="left"/>
                  </w:pPr>
                  <w:r>
                    <w:rPr>
                      <w:rFonts w:ascii="仿宋_GB2312" w:hAnsi="仿宋_GB2312" w:cs="仿宋_GB2312" w:eastAsia="仿宋_GB2312"/>
                      <w:sz w:val="18"/>
                      <w:color w:val="000000"/>
                    </w:rPr>
                    <w:t>▲3.6.1.6订单管理系统需支持不同岗位角色登录，创建订单，并进行订单操作与管理等功能。</w:t>
                  </w:r>
                </w:p>
                <w:p>
                  <w:pPr>
                    <w:pStyle w:val="null3"/>
                    <w:jc w:val="left"/>
                  </w:pPr>
                  <w:r>
                    <w:rPr>
                      <w:rFonts w:ascii="仿宋_GB2312" w:hAnsi="仿宋_GB2312" w:cs="仿宋_GB2312" w:eastAsia="仿宋_GB2312"/>
                      <w:sz w:val="18"/>
                      <w:color w:val="000000"/>
                    </w:rPr>
                    <w:t>3.6.2企业资源计划管理系统：</w:t>
                  </w:r>
                </w:p>
                <w:p>
                  <w:pPr>
                    <w:pStyle w:val="null3"/>
                    <w:jc w:val="left"/>
                  </w:pPr>
                  <w:r>
                    <w:rPr>
                      <w:rFonts w:ascii="仿宋_GB2312" w:hAnsi="仿宋_GB2312" w:cs="仿宋_GB2312" w:eastAsia="仿宋_GB2312"/>
                      <w:sz w:val="18"/>
                      <w:color w:val="000000"/>
                    </w:rPr>
                    <w:t>系统需具备不同岗位角色查看已创建的订单，包括订单管理列表、订单详情查看、订单分析等。</w:t>
                  </w:r>
                </w:p>
                <w:p>
                  <w:pPr>
                    <w:pStyle w:val="null3"/>
                    <w:jc w:val="left"/>
                  </w:pPr>
                  <w:r>
                    <w:rPr>
                      <w:rFonts w:ascii="仿宋_GB2312" w:hAnsi="仿宋_GB2312" w:cs="仿宋_GB2312" w:eastAsia="仿宋_GB2312"/>
                      <w:sz w:val="18"/>
                      <w:color w:val="000000"/>
                    </w:rPr>
                    <w:t>■3.6.2.1系统需支持对订单进行交付分析，页面需包括客户信息、订单信息、订单内的产品信息、查看订单涉及的物料的仓储库存信息、工厂的订单排程情况、工单排产情况。</w:t>
                  </w:r>
                </w:p>
                <w:p>
                  <w:pPr>
                    <w:pStyle w:val="null3"/>
                    <w:jc w:val="left"/>
                  </w:pPr>
                  <w:r>
                    <w:rPr>
                      <w:rFonts w:ascii="仿宋_GB2312" w:hAnsi="仿宋_GB2312" w:cs="仿宋_GB2312" w:eastAsia="仿宋_GB2312"/>
                      <w:sz w:val="18"/>
                      <w:color w:val="000000"/>
                    </w:rPr>
                    <w:t>3.6.2.2系统需支持对订单进行交期确认，或者对订单进行驳回功能。</w:t>
                  </w:r>
                </w:p>
                <w:p>
                  <w:pPr>
                    <w:pStyle w:val="null3"/>
                    <w:jc w:val="left"/>
                  </w:pPr>
                  <w:r>
                    <w:rPr>
                      <w:rFonts w:ascii="仿宋_GB2312" w:hAnsi="仿宋_GB2312" w:cs="仿宋_GB2312" w:eastAsia="仿宋_GB2312"/>
                      <w:sz w:val="18"/>
                      <w:color w:val="000000"/>
                    </w:rPr>
                    <w:t>▲3.6.2.3企业资源计划系统软件需实现订单创建、订单查询、修改、驳回等功能。</w:t>
                  </w:r>
                </w:p>
                <w:p>
                  <w:pPr>
                    <w:pStyle w:val="null3"/>
                    <w:jc w:val="left"/>
                  </w:pPr>
                  <w:r>
                    <w:rPr>
                      <w:rFonts w:ascii="仿宋_GB2312" w:hAnsi="仿宋_GB2312" w:cs="仿宋_GB2312" w:eastAsia="仿宋_GB2312"/>
                      <w:sz w:val="18"/>
                      <w:color w:val="000000"/>
                    </w:rPr>
                    <w:t>3.6.3生产执行管理系统：</w:t>
                  </w:r>
                </w:p>
                <w:p>
                  <w:pPr>
                    <w:pStyle w:val="null3"/>
                    <w:jc w:val="left"/>
                  </w:pPr>
                  <w:r>
                    <w:rPr>
                      <w:rFonts w:ascii="仿宋_GB2312" w:hAnsi="仿宋_GB2312" w:cs="仿宋_GB2312" w:eastAsia="仿宋_GB2312"/>
                      <w:sz w:val="18"/>
                      <w:color w:val="000000"/>
                    </w:rPr>
                    <w:t>系统应支持不同岗位角色基于生产执行管理系统进行工单开工、工单报工作业，并支持查看工单完成情况</w:t>
                  </w:r>
                </w:p>
                <w:p>
                  <w:pPr>
                    <w:pStyle w:val="null3"/>
                    <w:jc w:val="left"/>
                  </w:pPr>
                  <w:r>
                    <w:rPr>
                      <w:rFonts w:ascii="仿宋_GB2312" w:hAnsi="仿宋_GB2312" w:cs="仿宋_GB2312" w:eastAsia="仿宋_GB2312"/>
                      <w:sz w:val="18"/>
                      <w:color w:val="000000"/>
                    </w:rPr>
                    <w:t>3.6.3.1系统需支持柔性生产，工业数字化综合应用实训台支持根据工单关联订单产品自动切换生产</w:t>
                  </w:r>
                </w:p>
                <w:p>
                  <w:pPr>
                    <w:pStyle w:val="null3"/>
                    <w:jc w:val="left"/>
                  </w:pPr>
                  <w:r>
                    <w:rPr>
                      <w:rFonts w:ascii="仿宋_GB2312" w:hAnsi="仿宋_GB2312" w:cs="仿宋_GB2312" w:eastAsia="仿宋_GB2312"/>
                      <w:sz w:val="18"/>
                      <w:color w:val="000000"/>
                    </w:rPr>
                    <w:t>3.6.3.2系统需支持对设备、物料、产品、工序、工作中心等数据进行配置</w:t>
                  </w:r>
                </w:p>
                <w:p>
                  <w:pPr>
                    <w:pStyle w:val="null3"/>
                    <w:jc w:val="left"/>
                  </w:pPr>
                  <w:r>
                    <w:rPr>
                      <w:rFonts w:ascii="仿宋_GB2312" w:hAnsi="仿宋_GB2312" w:cs="仿宋_GB2312" w:eastAsia="仿宋_GB2312"/>
                      <w:sz w:val="18"/>
                      <w:color w:val="000000"/>
                    </w:rPr>
                    <w:t>3.6.3.3系统需支持物料基本信息的录入、修改、删除，包括物料编号、名称、规格、单位、类型等。</w:t>
                  </w:r>
                </w:p>
                <w:p>
                  <w:pPr>
                    <w:pStyle w:val="null3"/>
                    <w:jc w:val="left"/>
                  </w:pPr>
                  <w:r>
                    <w:rPr>
                      <w:rFonts w:ascii="仿宋_GB2312" w:hAnsi="仿宋_GB2312" w:cs="仿宋_GB2312" w:eastAsia="仿宋_GB2312"/>
                      <w:sz w:val="18"/>
                      <w:color w:val="000000"/>
                    </w:rPr>
                    <w:t>3.6.3.4系统需支持实时监控配套实训台的状态和运行参数，通过物联方式查看设备所有实时数据和历史数据。</w:t>
                  </w:r>
                </w:p>
                <w:p>
                  <w:pPr>
                    <w:pStyle w:val="null3"/>
                    <w:jc w:val="left"/>
                  </w:pPr>
                  <w:r>
                    <w:rPr>
                      <w:rFonts w:ascii="仿宋_GB2312" w:hAnsi="仿宋_GB2312" w:cs="仿宋_GB2312" w:eastAsia="仿宋_GB2312"/>
                      <w:sz w:val="18"/>
                      <w:color w:val="000000"/>
                    </w:rPr>
                    <w:t>3.6.3.5系统支持设备运维管理，包含有设备维修、设备点检、设备保养，系统支持配置每一台设备的点检标准、点检任务。</w:t>
                  </w:r>
                </w:p>
                <w:p>
                  <w:pPr>
                    <w:pStyle w:val="null3"/>
                    <w:jc w:val="left"/>
                  </w:pPr>
                  <w:r>
                    <w:rPr>
                      <w:rFonts w:ascii="仿宋_GB2312" w:hAnsi="仿宋_GB2312" w:cs="仿宋_GB2312" w:eastAsia="仿宋_GB2312"/>
                      <w:sz w:val="18"/>
                      <w:color w:val="000000"/>
                    </w:rPr>
                    <w:t>3.6.3.6系统支持配置每一台设备的保养标准、保养计划、保养任务，支持维护提醒功能。</w:t>
                  </w:r>
                </w:p>
                <w:p>
                  <w:pPr>
                    <w:pStyle w:val="null3"/>
                    <w:jc w:val="left"/>
                  </w:pPr>
                  <w:r>
                    <w:rPr>
                      <w:rFonts w:ascii="仿宋_GB2312" w:hAnsi="仿宋_GB2312" w:cs="仿宋_GB2312" w:eastAsia="仿宋_GB2312"/>
                      <w:sz w:val="18"/>
                      <w:color w:val="000000"/>
                    </w:rPr>
                    <w:t>3.6.3.7系统支持设备档案台账，显示设备基础信息，包括设备编号、设备名称、出厂日期、采购日期等</w:t>
                  </w:r>
                </w:p>
                <w:p>
                  <w:pPr>
                    <w:pStyle w:val="null3"/>
                    <w:jc w:val="left"/>
                  </w:pPr>
                  <w:r>
                    <w:rPr>
                      <w:rFonts w:ascii="仿宋_GB2312" w:hAnsi="仿宋_GB2312" w:cs="仿宋_GB2312" w:eastAsia="仿宋_GB2312"/>
                      <w:sz w:val="18"/>
                      <w:color w:val="000000"/>
                    </w:rPr>
                    <w:t>3.6.3.8系统支持设备的运维统计信息，包括历史故障次数、历史保养次数、历史点检次数、设备健康度的统计与查看。</w:t>
                  </w:r>
                </w:p>
                <w:p>
                  <w:pPr>
                    <w:pStyle w:val="null3"/>
                    <w:jc w:val="left"/>
                  </w:pPr>
                  <w:r>
                    <w:rPr>
                      <w:rFonts w:ascii="仿宋_GB2312" w:hAnsi="仿宋_GB2312" w:cs="仿宋_GB2312" w:eastAsia="仿宋_GB2312"/>
                      <w:sz w:val="18"/>
                      <w:color w:val="000000"/>
                    </w:rPr>
                    <w:t>▲3.6.3.9系统支持智能排产功能，可根据订单需求、设备产能、人员排班等因素，自动生成合理的生产计划排程。</w:t>
                  </w:r>
                </w:p>
                <w:p>
                  <w:pPr>
                    <w:pStyle w:val="null3"/>
                    <w:jc w:val="left"/>
                  </w:pPr>
                  <w:r>
                    <w:rPr>
                      <w:rFonts w:ascii="仿宋_GB2312" w:hAnsi="仿宋_GB2312" w:cs="仿宋_GB2312" w:eastAsia="仿宋_GB2312"/>
                      <w:sz w:val="18"/>
                      <w:color w:val="000000"/>
                    </w:rPr>
                    <w:t>3.6.3.10系统支持人工干预排程，可对排程结果进行调整和优化。</w:t>
                  </w:r>
                </w:p>
                <w:p>
                  <w:pPr>
                    <w:pStyle w:val="null3"/>
                    <w:jc w:val="left"/>
                  </w:pPr>
                  <w:r>
                    <w:rPr>
                      <w:rFonts w:ascii="仿宋_GB2312" w:hAnsi="仿宋_GB2312" w:cs="仿宋_GB2312" w:eastAsia="仿宋_GB2312"/>
                      <w:sz w:val="18"/>
                      <w:color w:val="000000"/>
                    </w:rPr>
                    <w:t>3.6.3.11支持生产订单的创建、下达和跟踪，可导入或手动录入订单信息，并支持实时显示如已派工、生产中、质检中、已完成等订单的执行状态。</w:t>
                  </w:r>
                </w:p>
                <w:p>
                  <w:pPr>
                    <w:pStyle w:val="null3"/>
                    <w:jc w:val="left"/>
                  </w:pPr>
                  <w:r>
                    <w:rPr>
                      <w:rFonts w:ascii="仿宋_GB2312" w:hAnsi="仿宋_GB2312" w:cs="仿宋_GB2312" w:eastAsia="仿宋_GB2312"/>
                      <w:sz w:val="18"/>
                      <w:color w:val="000000"/>
                    </w:rPr>
                    <w:t>▲3.6.3.12制造执行管理系统需实现工单管理、设备数据监控、设备运维管理、生产报工等功能。</w:t>
                  </w:r>
                </w:p>
                <w:p>
                  <w:pPr>
                    <w:pStyle w:val="null3"/>
                    <w:jc w:val="left"/>
                  </w:pPr>
                  <w:r>
                    <w:rPr>
                      <w:rFonts w:ascii="仿宋_GB2312" w:hAnsi="仿宋_GB2312" w:cs="仿宋_GB2312" w:eastAsia="仿宋_GB2312"/>
                      <w:sz w:val="18"/>
                      <w:color w:val="000000"/>
                    </w:rPr>
                    <w:t>3.6.4仓储管理系统：</w:t>
                  </w:r>
                </w:p>
                <w:p>
                  <w:pPr>
                    <w:pStyle w:val="null3"/>
                    <w:jc w:val="left"/>
                  </w:pPr>
                  <w:r>
                    <w:rPr>
                      <w:rFonts w:ascii="仿宋_GB2312" w:hAnsi="仿宋_GB2312" w:cs="仿宋_GB2312" w:eastAsia="仿宋_GB2312"/>
                      <w:sz w:val="18"/>
                      <w:color w:val="000000"/>
                    </w:rPr>
                    <w:t>系统支持对仓库、货品、载具进行配置，基于仓储管理系统完成包括出库管理、入库管理、调拨管理、库存查询、库存盘点等实训任务。</w:t>
                  </w:r>
                </w:p>
                <w:p>
                  <w:pPr>
                    <w:pStyle w:val="null3"/>
                    <w:jc w:val="left"/>
                  </w:pPr>
                  <w:r>
                    <w:rPr>
                      <w:rFonts w:ascii="仿宋_GB2312" w:hAnsi="仿宋_GB2312" w:cs="仿宋_GB2312" w:eastAsia="仿宋_GB2312"/>
                      <w:sz w:val="18"/>
                      <w:color w:val="000000"/>
                    </w:rPr>
                    <w:t>3.6.4.1系统需调拨管理功能，支持调拨计划制定与调拨执行功能。</w:t>
                  </w:r>
                </w:p>
                <w:p>
                  <w:pPr>
                    <w:pStyle w:val="null3"/>
                    <w:jc w:val="left"/>
                  </w:pPr>
                  <w:r>
                    <w:rPr>
                      <w:rFonts w:ascii="仿宋_GB2312" w:hAnsi="仿宋_GB2312" w:cs="仿宋_GB2312" w:eastAsia="仿宋_GB2312"/>
                      <w:sz w:val="18"/>
                      <w:color w:val="000000"/>
                    </w:rPr>
                    <w:t>3.6.4.2系统需支持库存查询功能，需根据货品编码、货品名称、所在仓库和货架查询货品目前的库存情况。</w:t>
                  </w:r>
                </w:p>
                <w:p>
                  <w:pPr>
                    <w:pStyle w:val="null3"/>
                    <w:jc w:val="left"/>
                  </w:pPr>
                  <w:r>
                    <w:rPr>
                      <w:rFonts w:ascii="仿宋_GB2312" w:hAnsi="仿宋_GB2312" w:cs="仿宋_GB2312" w:eastAsia="仿宋_GB2312"/>
                      <w:sz w:val="18"/>
                      <w:color w:val="000000"/>
                    </w:rPr>
                    <w:t>3.6.4.3仓储管理系统需实现出入库管理、调拨管理、库存查询等功能。</w:t>
                  </w:r>
                </w:p>
                <w:p>
                  <w:pPr>
                    <w:pStyle w:val="null3"/>
                    <w:jc w:val="left"/>
                  </w:pPr>
                  <w:r>
                    <w:rPr>
                      <w:rFonts w:ascii="仿宋_GB2312" w:hAnsi="仿宋_GB2312" w:cs="仿宋_GB2312" w:eastAsia="仿宋_GB2312"/>
                      <w:sz w:val="18"/>
                      <w:color w:val="000000"/>
                    </w:rPr>
                    <w:t>3.6.5质量管理系统：</w:t>
                  </w:r>
                </w:p>
                <w:p>
                  <w:pPr>
                    <w:pStyle w:val="null3"/>
                    <w:jc w:val="left"/>
                  </w:pPr>
                  <w:r>
                    <w:rPr>
                      <w:rFonts w:ascii="仿宋_GB2312" w:hAnsi="仿宋_GB2312" w:cs="仿宋_GB2312" w:eastAsia="仿宋_GB2312"/>
                      <w:sz w:val="18"/>
                      <w:color w:val="000000"/>
                    </w:rPr>
                    <w:t>系统支持对产品质量的检验和控制，包括制定质量检验标准、进行质量检验记录、统计质量数据等。能够对质量异常情况进行分析和追溯，帮助学生了解质量问题的原因和解决方法，提高学生的质量意识和质量控制能力。</w:t>
                  </w:r>
                </w:p>
                <w:p>
                  <w:pPr>
                    <w:pStyle w:val="null3"/>
                    <w:jc w:val="left"/>
                  </w:pPr>
                  <w:r>
                    <w:rPr>
                      <w:rFonts w:ascii="仿宋_GB2312" w:hAnsi="仿宋_GB2312" w:cs="仿宋_GB2312" w:eastAsia="仿宋_GB2312"/>
                      <w:sz w:val="18"/>
                      <w:color w:val="000000"/>
                    </w:rPr>
                    <w:t>3.6.5.1系统应支持配置质量检验规则，包括按照GB/T 2828.1-2012 标准或MIL-STD-1916 标准定义样本字码，进行抽样方案和检验规则配置，包括检验项目、检验标准、抽样标准、合格判定标准等。</w:t>
                  </w:r>
                </w:p>
                <w:p>
                  <w:pPr>
                    <w:pStyle w:val="null3"/>
                    <w:jc w:val="left"/>
                  </w:pPr>
                  <w:r>
                    <w:rPr>
                      <w:rFonts w:ascii="仿宋_GB2312" w:hAnsi="仿宋_GB2312" w:cs="仿宋_GB2312" w:eastAsia="仿宋_GB2312"/>
                      <w:sz w:val="18"/>
                      <w:color w:val="000000"/>
                    </w:rPr>
                    <w:t>3.6.5.2系统支持原材料检验、半成品检验和成品检验等不同检验环节的流程管理。能够自动记录检验结果，对不合格品进行处理，如返工、报废等。</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2"/>
              <w:gridCol w:w="1874"/>
              <w:gridCol w:w="177"/>
              <w:gridCol w:w="299"/>
            </w:tblGrid>
            <w:tr>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工业互联网实训平台</w:t>
                  </w:r>
                </w:p>
              </w:tc>
              <w:tc>
                <w:tcPr>
                  <w:tcW w:type="dxa" w:w="18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1、整体要求</w:t>
                  </w:r>
                </w:p>
                <w:p>
                  <w:pPr>
                    <w:pStyle w:val="null3"/>
                    <w:jc w:val="left"/>
                  </w:pPr>
                  <w:r>
                    <w:rPr>
                      <w:rFonts w:ascii="仿宋_GB2312" w:hAnsi="仿宋_GB2312" w:cs="仿宋_GB2312" w:eastAsia="仿宋_GB2312"/>
                      <w:sz w:val="18"/>
                      <w:color w:val="000000"/>
                    </w:rPr>
                    <w:t>1.1要求产品符合相关国家标准和安全标准，该设备要求能够完成对工业互联网云边端体系和网络数据传输的认识和演练。设备要至少涵盖网络、边缘计算、通讯、驱控、传感、执行仿真等云网边端架构。边缘计算区主要搭载边缘控制器，实现边缘工控、显示屏，模拟工业SCADA场景；设备要求搭载各种工业现场传感器，至少包括温度、湿度、压力、光电对射、光照、激光测距、定位、电表等传感器，用于演练采集工业现场各类数据；设备要求包含工业场景常见的驱动和控制类设备，至少包含 工业触摸屏、小型PLC、伺服、变频器、电机等，用于模拟工业场景下真实的设备自动化逻辑及动作；设备要求包含 RFID（高频）模块、NFC 模块、ZigBee 通讯板、LoRa 通讯 板、NB-IoT 通讯板、4G 通讯板、WIFI 通讯板、红外通讯板、蓝牙通讯板 等通讯及交互装置，用于模拟工业现场各种网络通讯传输；设备要求包括交换机、串口服务器和物联网关，实现网络数据分发和接入；设备要求包含工业场景下常见的运动机构及辅助部件，包括摄像头、流水线、仓储等，实现对不同的工业生产场景模拟。</w:t>
                  </w:r>
                </w:p>
                <w:p>
                  <w:pPr>
                    <w:pStyle w:val="null3"/>
                    <w:jc w:val="left"/>
                  </w:pPr>
                  <w:r>
                    <w:rPr>
                      <w:rFonts w:ascii="仿宋_GB2312" w:hAnsi="仿宋_GB2312" w:cs="仿宋_GB2312" w:eastAsia="仿宋_GB2312"/>
                      <w:sz w:val="18"/>
                      <w:color w:val="000000"/>
                    </w:rPr>
                    <w:t>1.2要求所投标产品提供详细的使用手册。</w:t>
                  </w:r>
                </w:p>
                <w:p>
                  <w:pPr>
                    <w:pStyle w:val="null3"/>
                    <w:jc w:val="left"/>
                  </w:pPr>
                  <w:r>
                    <w:rPr>
                      <w:rFonts w:ascii="仿宋_GB2312" w:hAnsi="仿宋_GB2312" w:cs="仿宋_GB2312" w:eastAsia="仿宋_GB2312"/>
                      <w:sz w:val="18"/>
                      <w:color w:val="000000"/>
                    </w:rPr>
                    <w:t>▲1.3所投标的产品采用实训平台加实训功能模块的组合式结构，技术方案中需提供工作站的实际图片或3D效果图及各功能模块效果图或实际图片，并提供实际使用场景照片或视频展示，以及设备相关的培训图片。</w:t>
                  </w:r>
                </w:p>
                <w:p>
                  <w:pPr>
                    <w:pStyle w:val="null3"/>
                    <w:jc w:val="left"/>
                  </w:pPr>
                  <w:r>
                    <w:rPr>
                      <w:rFonts w:ascii="仿宋_GB2312" w:hAnsi="仿宋_GB2312" w:cs="仿宋_GB2312" w:eastAsia="仿宋_GB2312"/>
                      <w:sz w:val="18"/>
                      <w:color w:val="000000"/>
                    </w:rPr>
                    <w:t>1.4教学、实训资源</w:t>
                  </w:r>
                </w:p>
                <w:p>
                  <w:pPr>
                    <w:pStyle w:val="null3"/>
                    <w:jc w:val="left"/>
                  </w:pPr>
                  <w:r>
                    <w:rPr>
                      <w:rFonts w:ascii="仿宋_GB2312" w:hAnsi="仿宋_GB2312" w:cs="仿宋_GB2312" w:eastAsia="仿宋_GB2312"/>
                      <w:sz w:val="18"/>
                      <w:color w:val="000000"/>
                    </w:rPr>
                    <w:t>1.4.1配套实训指导书：</w:t>
                  </w:r>
                </w:p>
                <w:p>
                  <w:pPr>
                    <w:pStyle w:val="null3"/>
                    <w:jc w:val="left"/>
                  </w:pPr>
                  <w:r>
                    <w:rPr>
                      <w:rFonts w:ascii="仿宋_GB2312" w:hAnsi="仿宋_GB2312" w:cs="仿宋_GB2312" w:eastAsia="仿宋_GB2312"/>
                      <w:sz w:val="18"/>
                      <w:color w:val="000000"/>
                    </w:rPr>
                    <w:t>采用项目任务教学体例，实训任务</w:t>
                  </w:r>
                  <w:r>
                    <w:rPr>
                      <w:rFonts w:ascii="仿宋_GB2312" w:hAnsi="仿宋_GB2312" w:cs="仿宋_GB2312" w:eastAsia="仿宋_GB2312"/>
                      <w:sz w:val="18"/>
                      <w:color w:val="000000"/>
                    </w:rPr>
                    <w:t>≥10个，包括但不限于物联网关选型及配置局域网参数、配置物联网关南向/北向参数、安装MQTT服务并进行通讯测试、云平台建档及数据校验、创建可视化项目、设计组态画面交互、设计生产设备监控画面；工业无线工程环境构建、基于ZigBee工业环境温湿度数据采集、OPCUA工程环境构建等。</w:t>
                  </w:r>
                </w:p>
                <w:p>
                  <w:pPr>
                    <w:pStyle w:val="null3"/>
                    <w:jc w:val="left"/>
                  </w:pPr>
                  <w:r>
                    <w:rPr>
                      <w:rFonts w:ascii="仿宋_GB2312" w:hAnsi="仿宋_GB2312" w:cs="仿宋_GB2312" w:eastAsia="仿宋_GB2312"/>
                      <w:sz w:val="18"/>
                      <w:color w:val="000000"/>
                    </w:rPr>
                    <w:t>1.4.2配套教学资源：</w:t>
                  </w:r>
                </w:p>
                <w:p>
                  <w:pPr>
                    <w:pStyle w:val="null3"/>
                    <w:jc w:val="left"/>
                  </w:pPr>
                  <w:r>
                    <w:rPr>
                      <w:rFonts w:ascii="仿宋_GB2312" w:hAnsi="仿宋_GB2312" w:cs="仿宋_GB2312" w:eastAsia="仿宋_GB2312"/>
                      <w:sz w:val="18"/>
                      <w:color w:val="000000"/>
                    </w:rPr>
                    <w:t>提供配套实训操作视频，数量</w:t>
                  </w:r>
                  <w:r>
                    <w:rPr>
                      <w:rFonts w:ascii="仿宋_GB2312" w:hAnsi="仿宋_GB2312" w:cs="仿宋_GB2312" w:eastAsia="仿宋_GB2312"/>
                      <w:sz w:val="18"/>
                      <w:color w:val="000000"/>
                    </w:rPr>
                    <w:t>≥12个，总时长≥200分钟，需提供截图附于所投标书中。</w:t>
                  </w:r>
                </w:p>
                <w:p>
                  <w:pPr>
                    <w:pStyle w:val="null3"/>
                    <w:jc w:val="left"/>
                  </w:pPr>
                  <w:r>
                    <w:rPr>
                      <w:rFonts w:ascii="仿宋_GB2312" w:hAnsi="仿宋_GB2312" w:cs="仿宋_GB2312" w:eastAsia="仿宋_GB2312"/>
                      <w:sz w:val="18"/>
                      <w:color w:val="000000"/>
                    </w:rPr>
                    <w:t>1.5机台整体尺寸≥1200mm（长）×800mm（宽）×2000mm（高度）。</w:t>
                  </w:r>
                </w:p>
                <w:p>
                  <w:pPr>
                    <w:pStyle w:val="null3"/>
                    <w:jc w:val="left"/>
                  </w:pPr>
                  <w:r>
                    <w:rPr>
                      <w:rFonts w:ascii="仿宋_GB2312" w:hAnsi="仿宋_GB2312" w:cs="仿宋_GB2312" w:eastAsia="仿宋_GB2312"/>
                      <w:sz w:val="18"/>
                      <w:color w:val="000000"/>
                    </w:rPr>
                    <w:t>1.6需配置重型万向脚轮（带锁定机构）。</w:t>
                  </w:r>
                </w:p>
                <w:p>
                  <w:pPr>
                    <w:pStyle w:val="null3"/>
                    <w:jc w:val="left"/>
                  </w:pPr>
                  <w:r>
                    <w:rPr>
                      <w:rFonts w:ascii="仿宋_GB2312" w:hAnsi="仿宋_GB2312" w:cs="仿宋_GB2312" w:eastAsia="仿宋_GB2312"/>
                      <w:sz w:val="18"/>
                      <w:b/>
                      <w:color w:val="000000"/>
                    </w:rPr>
                    <w:t>2、配置要求</w:t>
                  </w:r>
                </w:p>
                <w:p>
                  <w:pPr>
                    <w:pStyle w:val="null3"/>
                    <w:jc w:val="left"/>
                  </w:pPr>
                  <w:r>
                    <w:rPr>
                      <w:rFonts w:ascii="仿宋_GB2312" w:hAnsi="仿宋_GB2312" w:cs="仿宋_GB2312" w:eastAsia="仿宋_GB2312"/>
                      <w:sz w:val="18"/>
                      <w:color w:val="000000"/>
                    </w:rPr>
                    <w:t>2.1 传感区，包含但不限于温度传感器、湿度传感器、光电传感器、压力传感器、振动传感器、智能电表。</w:t>
                  </w:r>
                </w:p>
                <w:p>
                  <w:pPr>
                    <w:pStyle w:val="null3"/>
                    <w:jc w:val="left"/>
                  </w:pPr>
                  <w:r>
                    <w:rPr>
                      <w:rFonts w:ascii="仿宋_GB2312" w:hAnsi="仿宋_GB2312" w:cs="仿宋_GB2312" w:eastAsia="仿宋_GB2312"/>
                      <w:sz w:val="18"/>
                      <w:color w:val="000000"/>
                    </w:rPr>
                    <w:t>2.2 驱控区，包含但不限于可编程逻辑控制器（PLC）1台、工业触摸屏（工业触摸屏）1台、伺服驱动器4台、变频器1台、步进驱动器1台。</w:t>
                  </w:r>
                </w:p>
                <w:p>
                  <w:pPr>
                    <w:pStyle w:val="null3"/>
                    <w:jc w:val="left"/>
                  </w:pPr>
                  <w:r>
                    <w:rPr>
                      <w:rFonts w:ascii="仿宋_GB2312" w:hAnsi="仿宋_GB2312" w:cs="仿宋_GB2312" w:eastAsia="仿宋_GB2312"/>
                      <w:sz w:val="18"/>
                      <w:color w:val="000000"/>
                    </w:rPr>
                    <w:t>2.3 通讯区，包含但不限于RFID模块、NFC模块、ZigBee模块、LoRa模块、NB-IoT模块、4G模块、WiFi模块、红外模块、扫码模块。</w:t>
                  </w:r>
                </w:p>
                <w:p>
                  <w:pPr>
                    <w:pStyle w:val="null3"/>
                    <w:jc w:val="left"/>
                  </w:pPr>
                  <w:r>
                    <w:rPr>
                      <w:rFonts w:ascii="仿宋_GB2312" w:hAnsi="仿宋_GB2312" w:cs="仿宋_GB2312" w:eastAsia="仿宋_GB2312"/>
                      <w:sz w:val="18"/>
                      <w:color w:val="000000"/>
                    </w:rPr>
                    <w:t>2.4边缘计算区，包含但不限于数字智能控制器1台、UPS电源。</w:t>
                  </w:r>
                </w:p>
                <w:p>
                  <w:pPr>
                    <w:pStyle w:val="null3"/>
                    <w:jc w:val="left"/>
                  </w:pPr>
                  <w:r>
                    <w:rPr>
                      <w:rFonts w:ascii="仿宋_GB2312" w:hAnsi="仿宋_GB2312" w:cs="仿宋_GB2312" w:eastAsia="仿宋_GB2312"/>
                      <w:sz w:val="18"/>
                      <w:color w:val="000000"/>
                    </w:rPr>
                    <w:t>2.5 网络区，包含但不限于物联网关1台、交换机1台。</w:t>
                  </w:r>
                </w:p>
                <w:p>
                  <w:pPr>
                    <w:pStyle w:val="null3"/>
                    <w:jc w:val="left"/>
                  </w:pPr>
                  <w:r>
                    <w:rPr>
                      <w:rFonts w:ascii="仿宋_GB2312" w:hAnsi="仿宋_GB2312" w:cs="仿宋_GB2312" w:eastAsia="仿宋_GB2312"/>
                      <w:sz w:val="18"/>
                      <w:color w:val="000000"/>
                    </w:rPr>
                    <w:t>2.6执行仿真区，包含但不限于储料仓、输送带及电机3套、伺服模组及电机3套。</w:t>
                  </w:r>
                </w:p>
                <w:p>
                  <w:pPr>
                    <w:pStyle w:val="null3"/>
                    <w:jc w:val="left"/>
                  </w:pPr>
                  <w:r>
                    <w:rPr>
                      <w:rFonts w:ascii="仿宋_GB2312" w:hAnsi="仿宋_GB2312" w:cs="仿宋_GB2312" w:eastAsia="仿宋_GB2312"/>
                      <w:sz w:val="18"/>
                      <w:color w:val="000000"/>
                    </w:rPr>
                    <w:t>2.7数据可视化管理平台1套。</w:t>
                  </w:r>
                </w:p>
                <w:p>
                  <w:pPr>
                    <w:pStyle w:val="null3"/>
                    <w:jc w:val="left"/>
                  </w:pPr>
                  <w:r>
                    <w:rPr>
                      <w:rFonts w:ascii="仿宋_GB2312" w:hAnsi="仿宋_GB2312" w:cs="仿宋_GB2312" w:eastAsia="仿宋_GB2312"/>
                      <w:sz w:val="18"/>
                      <w:b/>
                      <w:color w:val="000000"/>
                    </w:rPr>
                    <w:t>3、技术参数要求</w:t>
                  </w:r>
                </w:p>
                <w:p>
                  <w:pPr>
                    <w:pStyle w:val="null3"/>
                    <w:jc w:val="left"/>
                  </w:pPr>
                  <w:r>
                    <w:rPr>
                      <w:rFonts w:ascii="仿宋_GB2312" w:hAnsi="仿宋_GB2312" w:cs="仿宋_GB2312" w:eastAsia="仿宋_GB2312"/>
                      <w:sz w:val="18"/>
                      <w:b/>
                      <w:color w:val="000000"/>
                    </w:rPr>
                    <w:t>3.1传感区</w:t>
                  </w:r>
                </w:p>
                <w:p>
                  <w:pPr>
                    <w:pStyle w:val="null3"/>
                    <w:jc w:val="left"/>
                  </w:pPr>
                  <w:r>
                    <w:rPr>
                      <w:rFonts w:ascii="仿宋_GB2312" w:hAnsi="仿宋_GB2312" w:cs="仿宋_GB2312" w:eastAsia="仿宋_GB2312"/>
                      <w:sz w:val="18"/>
                      <w:color w:val="000000"/>
                    </w:rPr>
                    <w:t>3.1.1温度传感器：</w:t>
                  </w:r>
                </w:p>
                <w:p>
                  <w:pPr>
                    <w:pStyle w:val="null3"/>
                    <w:jc w:val="left"/>
                  </w:pPr>
                  <w:r>
                    <w:rPr>
                      <w:rFonts w:ascii="仿宋_GB2312" w:hAnsi="仿宋_GB2312" w:cs="仿宋_GB2312" w:eastAsia="仿宋_GB2312"/>
                      <w:sz w:val="18"/>
                      <w:color w:val="000000"/>
                    </w:rPr>
                    <w:t>应具备</w:t>
                  </w:r>
                  <w:r>
                    <w:rPr>
                      <w:rFonts w:ascii="仿宋_GB2312" w:hAnsi="仿宋_GB2312" w:cs="仿宋_GB2312" w:eastAsia="仿宋_GB2312"/>
                      <w:sz w:val="18"/>
                      <w:color w:val="000000"/>
                    </w:rPr>
                    <w:t>≤±0.5℃的精度，适用于-10至60℃的测量范围，工作电压3.3-5V DC。</w:t>
                  </w:r>
                </w:p>
                <w:p>
                  <w:pPr>
                    <w:pStyle w:val="null3"/>
                    <w:jc w:val="left"/>
                  </w:pPr>
                  <w:r>
                    <w:rPr>
                      <w:rFonts w:ascii="仿宋_GB2312" w:hAnsi="仿宋_GB2312" w:cs="仿宋_GB2312" w:eastAsia="仿宋_GB2312"/>
                      <w:sz w:val="18"/>
                      <w:color w:val="000000"/>
                    </w:rPr>
                    <w:t>3.1.2湿度传感器：</w:t>
                  </w:r>
                </w:p>
                <w:p>
                  <w:pPr>
                    <w:pStyle w:val="null3"/>
                    <w:jc w:val="left"/>
                  </w:pPr>
                  <w:r>
                    <w:rPr>
                      <w:rFonts w:ascii="仿宋_GB2312" w:hAnsi="仿宋_GB2312" w:cs="仿宋_GB2312" w:eastAsia="仿宋_GB2312"/>
                      <w:sz w:val="18"/>
                      <w:color w:val="000000"/>
                    </w:rPr>
                    <w:t>精度</w:t>
                  </w:r>
                  <w:r>
                    <w:rPr>
                      <w:rFonts w:ascii="仿宋_GB2312" w:hAnsi="仿宋_GB2312" w:cs="仿宋_GB2312" w:eastAsia="仿宋_GB2312"/>
                      <w:sz w:val="18"/>
                      <w:color w:val="000000"/>
                    </w:rPr>
                    <w:t>≥±5% RH，适用于0至99% RH的测量范围，工作电压3.3-5V DC，I2C接口通讯。</w:t>
                  </w:r>
                </w:p>
                <w:p>
                  <w:pPr>
                    <w:pStyle w:val="null3"/>
                    <w:jc w:val="left"/>
                  </w:pPr>
                  <w:r>
                    <w:rPr>
                      <w:rFonts w:ascii="仿宋_GB2312" w:hAnsi="仿宋_GB2312" w:cs="仿宋_GB2312" w:eastAsia="仿宋_GB2312"/>
                      <w:sz w:val="18"/>
                      <w:color w:val="000000"/>
                    </w:rPr>
                    <w:t>3.1.3压力传感器：</w:t>
                  </w:r>
                </w:p>
                <w:p>
                  <w:pPr>
                    <w:pStyle w:val="null3"/>
                    <w:jc w:val="left"/>
                  </w:pPr>
                  <w:r>
                    <w:rPr>
                      <w:rFonts w:ascii="仿宋_GB2312" w:hAnsi="仿宋_GB2312" w:cs="仿宋_GB2312" w:eastAsia="仿宋_GB2312"/>
                      <w:sz w:val="18"/>
                      <w:color w:val="000000"/>
                    </w:rPr>
                    <w:t>适用于</w:t>
                  </w:r>
                  <w:r>
                    <w:rPr>
                      <w:rFonts w:ascii="仿宋_GB2312" w:hAnsi="仿宋_GB2312" w:cs="仿宋_GB2312" w:eastAsia="仿宋_GB2312"/>
                      <w:sz w:val="18"/>
                      <w:color w:val="000000"/>
                    </w:rPr>
                    <w:t>0至1KPa的测量范围，工作电压3.3-5V DC，I2C接口通讯。</w:t>
                  </w:r>
                </w:p>
                <w:p>
                  <w:pPr>
                    <w:pStyle w:val="null3"/>
                    <w:jc w:val="left"/>
                  </w:pPr>
                  <w:r>
                    <w:rPr>
                      <w:rFonts w:ascii="仿宋_GB2312" w:hAnsi="仿宋_GB2312" w:cs="仿宋_GB2312" w:eastAsia="仿宋_GB2312"/>
                      <w:sz w:val="18"/>
                      <w:color w:val="000000"/>
                    </w:rPr>
                    <w:t>3.1.4光电对射传感器：</w:t>
                  </w:r>
                </w:p>
                <w:p>
                  <w:pPr>
                    <w:pStyle w:val="null3"/>
                    <w:jc w:val="left"/>
                  </w:pPr>
                  <w:r>
                    <w:rPr>
                      <w:rFonts w:ascii="仿宋_GB2312" w:hAnsi="仿宋_GB2312" w:cs="仿宋_GB2312" w:eastAsia="仿宋_GB2312"/>
                      <w:sz w:val="18"/>
                      <w:color w:val="000000"/>
                    </w:rPr>
                    <w:t>感应距离</w:t>
                  </w:r>
                  <w:r>
                    <w:rPr>
                      <w:rFonts w:ascii="仿宋_GB2312" w:hAnsi="仿宋_GB2312" w:cs="仿宋_GB2312" w:eastAsia="仿宋_GB2312"/>
                      <w:sz w:val="18"/>
                      <w:color w:val="000000"/>
                    </w:rPr>
                    <w:t>≥3-20cm，工作电压12-24V DC。</w:t>
                  </w:r>
                </w:p>
                <w:p>
                  <w:pPr>
                    <w:pStyle w:val="null3"/>
                    <w:jc w:val="left"/>
                  </w:pPr>
                  <w:r>
                    <w:rPr>
                      <w:rFonts w:ascii="仿宋_GB2312" w:hAnsi="仿宋_GB2312" w:cs="仿宋_GB2312" w:eastAsia="仿宋_GB2312"/>
                      <w:sz w:val="18"/>
                      <w:color w:val="000000"/>
                    </w:rPr>
                    <w:t>3.1.5定位传感器：</w:t>
                  </w:r>
                </w:p>
                <w:p>
                  <w:pPr>
                    <w:pStyle w:val="null3"/>
                    <w:jc w:val="left"/>
                  </w:pPr>
                  <w:r>
                    <w:rPr>
                      <w:rFonts w:ascii="仿宋_GB2312" w:hAnsi="仿宋_GB2312" w:cs="仿宋_GB2312" w:eastAsia="仿宋_GB2312"/>
                      <w:sz w:val="18"/>
                      <w:color w:val="000000"/>
                    </w:rPr>
                    <w:t>支持北斗、</w:t>
                  </w:r>
                  <w:r>
                    <w:rPr>
                      <w:rFonts w:ascii="仿宋_GB2312" w:hAnsi="仿宋_GB2312" w:cs="仿宋_GB2312" w:eastAsia="仿宋_GB2312"/>
                      <w:sz w:val="18"/>
                      <w:color w:val="000000"/>
                    </w:rPr>
                    <w:t>GPS、GLONASS等，工作电压3.3-5V DC，支持串口通讯，配备有源天线、USB数据线。</w:t>
                  </w:r>
                </w:p>
                <w:p>
                  <w:pPr>
                    <w:pStyle w:val="null3"/>
                    <w:jc w:val="left"/>
                  </w:pPr>
                  <w:r>
                    <w:rPr>
                      <w:rFonts w:ascii="仿宋_GB2312" w:hAnsi="仿宋_GB2312" w:cs="仿宋_GB2312" w:eastAsia="仿宋_GB2312"/>
                      <w:sz w:val="18"/>
                      <w:color w:val="000000"/>
                    </w:rPr>
                    <w:t>3.1.6振动传感器：</w:t>
                  </w:r>
                </w:p>
                <w:p>
                  <w:pPr>
                    <w:pStyle w:val="null3"/>
                    <w:jc w:val="left"/>
                  </w:pPr>
                  <w:r>
                    <w:rPr>
                      <w:rFonts w:ascii="仿宋_GB2312" w:hAnsi="仿宋_GB2312" w:cs="仿宋_GB2312" w:eastAsia="仿宋_GB2312"/>
                      <w:sz w:val="18"/>
                      <w:color w:val="000000"/>
                    </w:rPr>
                    <w:t>振动测量方向包括</w:t>
                  </w:r>
                  <w:r>
                    <w:rPr>
                      <w:rFonts w:ascii="仿宋_GB2312" w:hAnsi="仿宋_GB2312" w:cs="仿宋_GB2312" w:eastAsia="仿宋_GB2312"/>
                      <w:sz w:val="18"/>
                      <w:color w:val="000000"/>
                    </w:rPr>
                    <w:t>X轴、Y轴、Z轴，检测信号包括速度、加速度、角速度、角度、位移、频率，振动速度测量范围≥0-50mm/s，振动振动加速度≥±16G，振动角速度≥ ±2000°/s， 振动角度≥0~180°，振动位移≥0~30000um，振动频率≥1-100Hz，通讯方式支持RS485，工作电压12V DC。</w:t>
                  </w:r>
                </w:p>
                <w:p>
                  <w:pPr>
                    <w:pStyle w:val="null3"/>
                    <w:jc w:val="left"/>
                  </w:pPr>
                  <w:r>
                    <w:rPr>
                      <w:rFonts w:ascii="仿宋_GB2312" w:hAnsi="仿宋_GB2312" w:cs="仿宋_GB2312" w:eastAsia="仿宋_GB2312"/>
                      <w:sz w:val="18"/>
                      <w:color w:val="000000"/>
                    </w:rPr>
                    <w:t>3.1.7智能电表：</w:t>
                  </w:r>
                </w:p>
                <w:p>
                  <w:pPr>
                    <w:pStyle w:val="null3"/>
                    <w:jc w:val="left"/>
                  </w:pPr>
                  <w:r>
                    <w:rPr>
                      <w:rFonts w:ascii="仿宋_GB2312" w:hAnsi="仿宋_GB2312" w:cs="仿宋_GB2312" w:eastAsia="仿宋_GB2312"/>
                      <w:sz w:val="18"/>
                      <w:color w:val="000000"/>
                    </w:rPr>
                    <w:t>电源</w:t>
                  </w:r>
                  <w:r>
                    <w:rPr>
                      <w:rFonts w:ascii="仿宋_GB2312" w:hAnsi="仿宋_GB2312" w:cs="仿宋_GB2312" w:eastAsia="仿宋_GB2312"/>
                      <w:sz w:val="18"/>
                      <w:color w:val="000000"/>
                    </w:rPr>
                    <w:t>220V DC，支持液晶显示，有线通讯方式：RS485，有线通讯协议：Modbus-RTU，无线通讯方式：LoRa 或 NB-IoT，支持IEC103/IEC104。</w:t>
                  </w:r>
                </w:p>
                <w:p>
                  <w:pPr>
                    <w:pStyle w:val="null3"/>
                    <w:jc w:val="left"/>
                  </w:pPr>
                  <w:r>
                    <w:rPr>
                      <w:rFonts w:ascii="仿宋_GB2312" w:hAnsi="仿宋_GB2312" w:cs="仿宋_GB2312" w:eastAsia="仿宋_GB2312"/>
                      <w:sz w:val="18"/>
                      <w:b/>
                      <w:color w:val="000000"/>
                    </w:rPr>
                    <w:t>3.2驱控区：</w:t>
                  </w:r>
                </w:p>
                <w:p>
                  <w:pPr>
                    <w:pStyle w:val="null3"/>
                    <w:jc w:val="left"/>
                  </w:pPr>
                  <w:r>
                    <w:rPr>
                      <w:rFonts w:ascii="仿宋_GB2312" w:hAnsi="仿宋_GB2312" w:cs="仿宋_GB2312" w:eastAsia="仿宋_GB2312"/>
                      <w:sz w:val="18"/>
                      <w:color w:val="000000"/>
                    </w:rPr>
                    <w:t>3.2.1 可编程逻辑控制器（PLC）：</w:t>
                  </w:r>
                </w:p>
                <w:p>
                  <w:pPr>
                    <w:pStyle w:val="null3"/>
                    <w:jc w:val="left"/>
                  </w:pPr>
                  <w:r>
                    <w:rPr>
                      <w:rFonts w:ascii="仿宋_GB2312" w:hAnsi="仿宋_GB2312" w:cs="仿宋_GB2312" w:eastAsia="仿宋_GB2312"/>
                      <w:sz w:val="18"/>
                      <w:color w:val="000000"/>
                    </w:rPr>
                    <w:t>3.2.1.1 程序容量≥200K，自定义变量≥2M，其中支持掉电保持变量≥256K，基本指令速度≤20ns，20K步逻辑指令速度≤2ms，≥8路DI，≥8路DO，支持但不限于LD、SFC编程语言，支持FB/FC等功能，支持但不限于EtherCAT、EtherNet、Modbus-TCP、TCP/IP、CAN等多种通讯方式，支持但不限于直线圆弧插补、电子齿轮、电子凸轮功能，支持PLC离线仿真功能。</w:t>
                  </w:r>
                </w:p>
                <w:p>
                  <w:pPr>
                    <w:pStyle w:val="null3"/>
                    <w:jc w:val="left"/>
                  </w:pPr>
                  <w:r>
                    <w:rPr>
                      <w:rFonts w:ascii="仿宋_GB2312" w:hAnsi="仿宋_GB2312" w:cs="仿宋_GB2312" w:eastAsia="仿宋_GB2312"/>
                      <w:sz w:val="18"/>
                      <w:color w:val="000000"/>
                    </w:rPr>
                    <w:t>3.2.1.2 PLC编程软件提供故障诊断，图形化网络组态，支持功能码的在线读写，支持PDO、SDO等控制参数的查改配置。</w:t>
                  </w:r>
                </w:p>
                <w:p>
                  <w:pPr>
                    <w:pStyle w:val="null3"/>
                    <w:jc w:val="left"/>
                  </w:pPr>
                  <w:r>
                    <w:rPr>
                      <w:rFonts w:ascii="仿宋_GB2312" w:hAnsi="仿宋_GB2312" w:cs="仿宋_GB2312" w:eastAsia="仿宋_GB2312"/>
                      <w:sz w:val="18"/>
                      <w:color w:val="000000"/>
                    </w:rPr>
                    <w:t>3.2.1.3 需要配套 PLC 应用软件，可实现 PC 端进行 PLC 编程功能。</w:t>
                  </w:r>
                </w:p>
                <w:p>
                  <w:pPr>
                    <w:pStyle w:val="null3"/>
                    <w:jc w:val="left"/>
                  </w:pPr>
                  <w:r>
                    <w:rPr>
                      <w:rFonts w:ascii="仿宋_GB2312" w:hAnsi="仿宋_GB2312" w:cs="仿宋_GB2312" w:eastAsia="仿宋_GB2312"/>
                      <w:sz w:val="18"/>
                      <w:color w:val="000000"/>
                    </w:rPr>
                    <w:t>3.2.1.4支持 LD、ST、SFC 等多种解释型指令语言编程， 并可实现多种解释型指令语言的混合编译，能够兼顾可编程控制器编译操作的执行效率和提高跨平台应用的扩展性。</w:t>
                  </w:r>
                </w:p>
                <w:p>
                  <w:pPr>
                    <w:pStyle w:val="null3"/>
                    <w:jc w:val="left"/>
                  </w:pPr>
                  <w:r>
                    <w:rPr>
                      <w:rFonts w:ascii="仿宋_GB2312" w:hAnsi="仿宋_GB2312" w:cs="仿宋_GB2312" w:eastAsia="仿宋_GB2312"/>
                      <w:sz w:val="18"/>
                      <w:color w:val="000000"/>
                    </w:rPr>
                    <w:t>3.2.1.5可编程逻辑控制支持通过USB串口满足用户完成 控制程序的更新与固件升级功能。</w:t>
                  </w:r>
                </w:p>
                <w:p>
                  <w:pPr>
                    <w:pStyle w:val="null3"/>
                    <w:jc w:val="left"/>
                  </w:pPr>
                  <w:r>
                    <w:rPr>
                      <w:rFonts w:ascii="仿宋_GB2312" w:hAnsi="仿宋_GB2312" w:cs="仿宋_GB2312" w:eastAsia="仿宋_GB2312"/>
                      <w:sz w:val="18"/>
                      <w:color w:val="000000"/>
                    </w:rPr>
                    <w:t>3.2.1.6可编程控制器 PLC 软件支持自动扫描和一键配置 EtherCAT从站，免程序调试驱动器，更快组建运动控制网络，控制器的指令速度需≥ 20K/1.6ms。</w:t>
                  </w:r>
                </w:p>
                <w:p>
                  <w:pPr>
                    <w:pStyle w:val="null3"/>
                    <w:jc w:val="left"/>
                  </w:pPr>
                  <w:r>
                    <w:rPr>
                      <w:rFonts w:ascii="仿宋_GB2312" w:hAnsi="仿宋_GB2312" w:cs="仿宋_GB2312" w:eastAsia="仿宋_GB2312"/>
                      <w:sz w:val="18"/>
                      <w:color w:val="000000"/>
                    </w:rPr>
                    <w:t>3.2.2 工业触摸屏（工业触摸屏）：</w:t>
                  </w:r>
                </w:p>
                <w:p>
                  <w:pPr>
                    <w:pStyle w:val="null3"/>
                    <w:jc w:val="left"/>
                  </w:pPr>
                  <w:r>
                    <w:rPr>
                      <w:rFonts w:ascii="仿宋_GB2312" w:hAnsi="仿宋_GB2312" w:cs="仿宋_GB2312" w:eastAsia="仿宋_GB2312"/>
                      <w:sz w:val="18"/>
                      <w:color w:val="000000"/>
                    </w:rPr>
                    <w:t>3.2.2.1具备高性能处理器，屏幕尺寸≥10吋，支持≥24位的真彩色，屏幕分辨率≥800×480，具备≥30000hrs的背光时长。</w:t>
                  </w:r>
                </w:p>
                <w:p>
                  <w:pPr>
                    <w:pStyle w:val="null3"/>
                    <w:jc w:val="left"/>
                  </w:pPr>
                  <w:r>
                    <w:rPr>
                      <w:rFonts w:ascii="仿宋_GB2312" w:hAnsi="仿宋_GB2312" w:cs="仿宋_GB2312" w:eastAsia="仿宋_GB2312"/>
                      <w:sz w:val="18"/>
                      <w:color w:val="000000"/>
                    </w:rPr>
                    <w:t>3.2.2.2具备VNC功能，能够远程投影至移动设备实时查看。</w:t>
                  </w:r>
                </w:p>
                <w:p>
                  <w:pPr>
                    <w:pStyle w:val="null3"/>
                    <w:jc w:val="left"/>
                  </w:pPr>
                  <w:r>
                    <w:rPr>
                      <w:rFonts w:ascii="仿宋_GB2312" w:hAnsi="仿宋_GB2312" w:cs="仿宋_GB2312" w:eastAsia="仿宋_GB2312"/>
                      <w:sz w:val="18"/>
                      <w:color w:val="000000"/>
                    </w:rPr>
                    <w:t>3.2.2.3具有≥40种控件组态化编程、提供变量管理、支持脚本编辑功能、支持加密狗功能、支持用户管理功能使教学内容丰富和简便。</w:t>
                  </w:r>
                </w:p>
                <w:p>
                  <w:pPr>
                    <w:pStyle w:val="null3"/>
                    <w:jc w:val="left"/>
                  </w:pPr>
                  <w:r>
                    <w:rPr>
                      <w:rFonts w:ascii="仿宋_GB2312" w:hAnsi="仿宋_GB2312" w:cs="仿宋_GB2312" w:eastAsia="仿宋_GB2312"/>
                      <w:sz w:val="18"/>
                      <w:color w:val="000000"/>
                    </w:rPr>
                    <w:t>3.2.2.4支持串口、以太网的单机和多机组网通讯，支持主流PLC、驱动通信协议，支持Modbus及Modbus TCP标准协议。</w:t>
                  </w:r>
                </w:p>
                <w:p>
                  <w:pPr>
                    <w:pStyle w:val="null3"/>
                    <w:jc w:val="left"/>
                  </w:pPr>
                  <w:r>
                    <w:rPr>
                      <w:rFonts w:ascii="仿宋_GB2312" w:hAnsi="仿宋_GB2312" w:cs="仿宋_GB2312" w:eastAsia="仿宋_GB2312"/>
                      <w:sz w:val="18"/>
                      <w:color w:val="000000"/>
                    </w:rPr>
                    <w:t>3.2.2.5需要工业触摸屏应用软件，用于PC端可进行工业触摸屏组态编程。</w:t>
                  </w:r>
                </w:p>
                <w:p>
                  <w:pPr>
                    <w:pStyle w:val="null3"/>
                    <w:jc w:val="left"/>
                  </w:pPr>
                  <w:r>
                    <w:rPr>
                      <w:rFonts w:ascii="仿宋_GB2312" w:hAnsi="仿宋_GB2312" w:cs="仿宋_GB2312" w:eastAsia="仿宋_GB2312"/>
                      <w:sz w:val="18"/>
                      <w:color w:val="000000"/>
                    </w:rPr>
                    <w:t>3.2.2.6 触摸屏需支持离线模拟及在线模拟功能，触摸屏支持与真实 PLC 组网，可通过触摸屏进行对 PLC 变量控制，支持自定义变量添加等功能使教学内容丰富和简便。</w:t>
                  </w:r>
                </w:p>
                <w:p>
                  <w:pPr>
                    <w:pStyle w:val="null3"/>
                    <w:jc w:val="left"/>
                  </w:pPr>
                  <w:r>
                    <w:rPr>
                      <w:rFonts w:ascii="仿宋_GB2312" w:hAnsi="仿宋_GB2312" w:cs="仿宋_GB2312" w:eastAsia="仿宋_GB2312"/>
                      <w:sz w:val="18"/>
                      <w:color w:val="000000"/>
                    </w:rPr>
                    <w:t>3.2.2.7 人机界面 工业触摸屏 需支持 RS422/RS485/R232 标准 串口通信协议，支持Modbus TCP标准协议。</w:t>
                  </w:r>
                </w:p>
                <w:p>
                  <w:pPr>
                    <w:pStyle w:val="null3"/>
                    <w:jc w:val="left"/>
                  </w:pPr>
                  <w:r>
                    <w:rPr>
                      <w:rFonts w:ascii="仿宋_GB2312" w:hAnsi="仿宋_GB2312" w:cs="仿宋_GB2312" w:eastAsia="仿宋_GB2312"/>
                      <w:sz w:val="18"/>
                      <w:color w:val="000000"/>
                    </w:rPr>
                    <w:t>3.2.2.8 工业触摸屏需支持离线模拟及在线模拟功能，支持通过USB或者以太网连接PC；支持Modbus协议，能够实现高效的设备参数组网监控。</w:t>
                  </w:r>
                </w:p>
                <w:p>
                  <w:pPr>
                    <w:pStyle w:val="null3"/>
                    <w:jc w:val="left"/>
                  </w:pPr>
                  <w:r>
                    <w:rPr>
                      <w:rFonts w:ascii="仿宋_GB2312" w:hAnsi="仿宋_GB2312" w:cs="仿宋_GB2312" w:eastAsia="仿宋_GB2312"/>
                      <w:sz w:val="18"/>
                      <w:color w:val="000000"/>
                    </w:rPr>
                    <w:t>3.2.3伺服驱动器：</w:t>
                  </w:r>
                </w:p>
                <w:p>
                  <w:pPr>
                    <w:pStyle w:val="null3"/>
                    <w:jc w:val="left"/>
                  </w:pPr>
                  <w:r>
                    <w:rPr>
                      <w:rFonts w:ascii="仿宋_GB2312" w:hAnsi="仿宋_GB2312" w:cs="仿宋_GB2312" w:eastAsia="仿宋_GB2312"/>
                      <w:sz w:val="18"/>
                      <w:color w:val="000000"/>
                    </w:rPr>
                    <w:t>3.2.3.1支持速度、位置和力矩控制，可用于高精度的传动系统定位。满足对于多种工业总线、超高速与超精密控制的研究性课题、电子凸轮和插补的运动控制、多轴同步控制的教学需求。</w:t>
                  </w:r>
                </w:p>
                <w:p>
                  <w:pPr>
                    <w:pStyle w:val="null3"/>
                    <w:jc w:val="left"/>
                  </w:pPr>
                  <w:r>
                    <w:rPr>
                      <w:rFonts w:ascii="仿宋_GB2312" w:hAnsi="仿宋_GB2312" w:cs="仿宋_GB2312" w:eastAsia="仿宋_GB2312"/>
                      <w:sz w:val="18"/>
                      <w:color w:val="000000"/>
                    </w:rPr>
                    <w:t>3.2.3.2运动控制器具备面板按钮，支持手动控制运行状态和调整参数，应用调试方便。</w:t>
                  </w:r>
                </w:p>
                <w:p>
                  <w:pPr>
                    <w:pStyle w:val="null3"/>
                    <w:jc w:val="left"/>
                  </w:pPr>
                  <w:r>
                    <w:rPr>
                      <w:rFonts w:ascii="仿宋_GB2312" w:hAnsi="仿宋_GB2312" w:cs="仿宋_GB2312" w:eastAsia="仿宋_GB2312"/>
                      <w:sz w:val="18"/>
                      <w:color w:val="000000"/>
                    </w:rPr>
                    <w:t>3.2.3.3具备有高速、高精密控制的性能，能够更大限度发挥机械设备性能减少对运动控制。</w:t>
                  </w:r>
                </w:p>
                <w:p>
                  <w:pPr>
                    <w:pStyle w:val="null3"/>
                    <w:jc w:val="left"/>
                  </w:pPr>
                  <w:r>
                    <w:rPr>
                      <w:rFonts w:ascii="仿宋_GB2312" w:hAnsi="仿宋_GB2312" w:cs="仿宋_GB2312" w:eastAsia="仿宋_GB2312"/>
                      <w:sz w:val="18"/>
                      <w:color w:val="000000"/>
                    </w:rPr>
                    <w:t>3.2.3.4具备≥150us同步周期与≥30ns同步抖动能够支持插补、凸轮等轨迹运动控制和多轴同步控制。</w:t>
                  </w:r>
                </w:p>
                <w:p>
                  <w:pPr>
                    <w:pStyle w:val="null3"/>
                    <w:jc w:val="left"/>
                  </w:pPr>
                  <w:r>
                    <w:rPr>
                      <w:rFonts w:ascii="仿宋_GB2312" w:hAnsi="仿宋_GB2312" w:cs="仿宋_GB2312" w:eastAsia="仿宋_GB2312"/>
                      <w:sz w:val="18"/>
                      <w:color w:val="000000"/>
                    </w:rPr>
                    <w:t>3.2.3.5运动控制器满足IEC61508-1 SIL-3标准安全设计，支持安全转矩关掉功能和动态制动。</w:t>
                  </w:r>
                </w:p>
                <w:p>
                  <w:pPr>
                    <w:pStyle w:val="null3"/>
                    <w:jc w:val="left"/>
                  </w:pPr>
                  <w:r>
                    <w:rPr>
                      <w:rFonts w:ascii="仿宋_GB2312" w:hAnsi="仿宋_GB2312" w:cs="仿宋_GB2312" w:eastAsia="仿宋_GB2312"/>
                      <w:sz w:val="18"/>
                      <w:color w:val="000000"/>
                    </w:rPr>
                    <w:t>3.2.3.6 需支持动态制动功能，在伺服故障、急停或停机、 电机抱闸失效时，可进行动态制动，防止因设备高速自由 停车造成损失或人员伤害。</w:t>
                  </w:r>
                </w:p>
                <w:p>
                  <w:pPr>
                    <w:pStyle w:val="null3"/>
                    <w:jc w:val="left"/>
                  </w:pPr>
                  <w:r>
                    <w:rPr>
                      <w:rFonts w:ascii="仿宋_GB2312" w:hAnsi="仿宋_GB2312" w:cs="仿宋_GB2312" w:eastAsia="仿宋_GB2312"/>
                      <w:sz w:val="18"/>
                      <w:color w:val="000000"/>
                    </w:rPr>
                    <w:t>3.2.3.7 伺服驱动器需支持参数自调整方法，具备自适应辨识负载惯量比参数，自动设定共振抑制参数，后台通过向导式指引完成自动运行及伺服增益参数自调整。</w:t>
                  </w:r>
                </w:p>
                <w:p>
                  <w:pPr>
                    <w:pStyle w:val="null3"/>
                    <w:jc w:val="left"/>
                  </w:pPr>
                  <w:r>
                    <w:rPr>
                      <w:rFonts w:ascii="仿宋_GB2312" w:hAnsi="仿宋_GB2312" w:cs="仿宋_GB2312" w:eastAsia="仿宋_GB2312"/>
                      <w:sz w:val="18"/>
                      <w:color w:val="000000"/>
                    </w:rPr>
                    <w:t>3.2.3.8 需配备伺服控制软件，可通过工业网络连接伺服驱动器进行伺服驱动器参数调节、参数上传与下载等功能，同时需支持向导指引，图形化参数配置使能够在教学中便捷调试。</w:t>
                  </w:r>
                </w:p>
                <w:p>
                  <w:pPr>
                    <w:pStyle w:val="null3"/>
                    <w:jc w:val="left"/>
                  </w:pPr>
                  <w:r>
                    <w:rPr>
                      <w:rFonts w:ascii="仿宋_GB2312" w:hAnsi="仿宋_GB2312" w:cs="仿宋_GB2312" w:eastAsia="仿宋_GB2312"/>
                      <w:sz w:val="18"/>
                      <w:color w:val="000000"/>
                    </w:rPr>
                    <w:t>3.2.4 伺服电机：</w:t>
                  </w:r>
                </w:p>
                <w:p>
                  <w:pPr>
                    <w:pStyle w:val="null3"/>
                    <w:jc w:val="left"/>
                  </w:pPr>
                  <w:r>
                    <w:rPr>
                      <w:rFonts w:ascii="仿宋_GB2312" w:hAnsi="仿宋_GB2312" w:cs="仿宋_GB2312" w:eastAsia="仿宋_GB2312"/>
                      <w:sz w:val="18"/>
                      <w:color w:val="000000"/>
                    </w:rPr>
                    <w:t>伺服电机为运动控制的最终执行单元，需支持电机转矩模式带载运动；支持双轴凸轮同步运动；支持直线模组定位运动功能，具体技术要求如下：</w:t>
                  </w:r>
                </w:p>
                <w:p>
                  <w:pPr>
                    <w:pStyle w:val="null3"/>
                    <w:jc w:val="left"/>
                  </w:pPr>
                  <w:r>
                    <w:rPr>
                      <w:rFonts w:ascii="仿宋_GB2312" w:hAnsi="仿宋_GB2312" w:cs="仿宋_GB2312" w:eastAsia="仿宋_GB2312"/>
                      <w:sz w:val="18"/>
                      <w:color w:val="000000"/>
                    </w:rPr>
                    <w:t>3.2.4.1具备≥2台伺服电机额定功率≥100W，最大电流≥4.5A，最大转矩≥1.1N·m，最高转速≥6000rpm。</w:t>
                  </w:r>
                </w:p>
                <w:p>
                  <w:pPr>
                    <w:pStyle w:val="null3"/>
                    <w:jc w:val="left"/>
                  </w:pPr>
                  <w:r>
                    <w:rPr>
                      <w:rFonts w:ascii="仿宋_GB2312" w:hAnsi="仿宋_GB2312" w:cs="仿宋_GB2312" w:eastAsia="仿宋_GB2312"/>
                      <w:sz w:val="18"/>
                      <w:color w:val="000000"/>
                    </w:rPr>
                    <w:t>3.2.4.2具备≥2台伺服电机额定功率≥400W，最大电流≥9.5A，最大转矩≥4.4N·m，最高转速≥7000rpm。</w:t>
                  </w:r>
                </w:p>
                <w:p>
                  <w:pPr>
                    <w:pStyle w:val="null3"/>
                    <w:jc w:val="left"/>
                  </w:pPr>
                  <w:r>
                    <w:rPr>
                      <w:rFonts w:ascii="仿宋_GB2312" w:hAnsi="仿宋_GB2312" w:cs="仿宋_GB2312" w:eastAsia="仿宋_GB2312"/>
                      <w:sz w:val="18"/>
                      <w:color w:val="000000"/>
                    </w:rPr>
                    <w:t>3.2.4.3内置同步电机需支持23位及以上绝对值编码器，具备绝对精度校正功能，满足控制电机较高的重复定位精度和绝对定位精度要求。</w:t>
                  </w:r>
                </w:p>
                <w:p>
                  <w:pPr>
                    <w:pStyle w:val="null3"/>
                    <w:jc w:val="left"/>
                  </w:pPr>
                  <w:r>
                    <w:rPr>
                      <w:rFonts w:ascii="仿宋_GB2312" w:hAnsi="仿宋_GB2312" w:cs="仿宋_GB2312" w:eastAsia="仿宋_GB2312"/>
                      <w:sz w:val="18"/>
                      <w:color w:val="000000"/>
                    </w:rPr>
                    <w:t>3.2.5变频器：</w:t>
                  </w:r>
                </w:p>
                <w:p>
                  <w:pPr>
                    <w:pStyle w:val="null3"/>
                    <w:jc w:val="left"/>
                  </w:pPr>
                  <w:r>
                    <w:rPr>
                      <w:rFonts w:ascii="仿宋_GB2312" w:hAnsi="仿宋_GB2312" w:cs="仿宋_GB2312" w:eastAsia="仿宋_GB2312"/>
                      <w:sz w:val="18"/>
                      <w:color w:val="000000"/>
                    </w:rPr>
                    <w:t>3.2.5.1变频器额定功率≥400W，额定输出电流≥2A，最高输出频率≥500Hz。</w:t>
                  </w:r>
                </w:p>
                <w:p>
                  <w:pPr>
                    <w:pStyle w:val="null3"/>
                    <w:jc w:val="left"/>
                  </w:pPr>
                  <w:r>
                    <w:rPr>
                      <w:rFonts w:ascii="仿宋_GB2312" w:hAnsi="仿宋_GB2312" w:cs="仿宋_GB2312" w:eastAsia="仿宋_GB2312"/>
                      <w:sz w:val="18"/>
                      <w:color w:val="000000"/>
                    </w:rPr>
                    <w:t>3.2.5.2变频器输入端子需具备≥5个DI端子，2个AI端子；输出端子需具备≥1个DO端子，1个继电器输出端子，1个AO端子。</w:t>
                  </w:r>
                </w:p>
                <w:p>
                  <w:pPr>
                    <w:pStyle w:val="null3"/>
                    <w:jc w:val="left"/>
                  </w:pPr>
                  <w:r>
                    <w:rPr>
                      <w:rFonts w:ascii="仿宋_GB2312" w:hAnsi="仿宋_GB2312" w:cs="仿宋_GB2312" w:eastAsia="仿宋_GB2312"/>
                      <w:sz w:val="18"/>
                      <w:color w:val="000000"/>
                    </w:rPr>
                    <w:t>3.2.5.3支持对永磁同步电机、异步感应电机、同步磁阻电机的变频驱动，并具备开环矢量控制、闭环矢量控制、V/F控制的控制方式。</w:t>
                  </w:r>
                </w:p>
                <w:p>
                  <w:pPr>
                    <w:pStyle w:val="null3"/>
                    <w:jc w:val="left"/>
                  </w:pPr>
                  <w:r>
                    <w:rPr>
                      <w:rFonts w:ascii="仿宋_GB2312" w:hAnsi="仿宋_GB2312" w:cs="仿宋_GB2312" w:eastAsia="仿宋_GB2312"/>
                      <w:sz w:val="18"/>
                      <w:color w:val="000000"/>
                    </w:rPr>
                    <w:t>3.2.5.4具备Modbus(Modbus-RTU、Modbus-ASC、Modbus-TCP/IP)、Profibus-DP、CANlink、CANopen、Profinet、EtherCAT、Ethernet/lP等通讯方式。</w:t>
                  </w:r>
                </w:p>
                <w:p>
                  <w:pPr>
                    <w:pStyle w:val="null3"/>
                    <w:jc w:val="left"/>
                  </w:pPr>
                  <w:r>
                    <w:rPr>
                      <w:rFonts w:ascii="仿宋_GB2312" w:hAnsi="仿宋_GB2312" w:cs="仿宋_GB2312" w:eastAsia="仿宋_GB2312"/>
                      <w:sz w:val="18"/>
                      <w:color w:val="000000"/>
                    </w:rPr>
                    <w:t>3.2.5.5支持23 位通信编码器、ABZ编码器(差分、集电极、推挽)、旋变编码器、正余弦编码器。</w:t>
                  </w:r>
                </w:p>
                <w:p>
                  <w:pPr>
                    <w:pStyle w:val="null3"/>
                    <w:jc w:val="left"/>
                  </w:pPr>
                  <w:r>
                    <w:rPr>
                      <w:rFonts w:ascii="仿宋_GB2312" w:hAnsi="仿宋_GB2312" w:cs="仿宋_GB2312" w:eastAsia="仿宋_GB2312"/>
                      <w:sz w:val="18"/>
                      <w:color w:val="000000"/>
                    </w:rPr>
                    <w:t>3.2.5.6变频器启动转矩≥200%，转矩阶跃响应时间≤2ms。</w:t>
                  </w:r>
                </w:p>
                <w:p>
                  <w:pPr>
                    <w:pStyle w:val="null3"/>
                    <w:jc w:val="left"/>
                  </w:pPr>
                  <w:r>
                    <w:rPr>
                      <w:rFonts w:ascii="仿宋_GB2312" w:hAnsi="仿宋_GB2312" w:cs="仿宋_GB2312" w:eastAsia="仿宋_GB2312"/>
                      <w:sz w:val="18"/>
                      <w:color w:val="000000"/>
                    </w:rPr>
                    <w:t>3.2.5.7需要变频器平台软件，用于监控变频驱动的各个参数，实时进行参数修改，波形的抓取分析，远程控制变频驱动。</w:t>
                  </w:r>
                </w:p>
                <w:p>
                  <w:pPr>
                    <w:pStyle w:val="null3"/>
                    <w:jc w:val="left"/>
                  </w:pPr>
                  <w:r>
                    <w:rPr>
                      <w:rFonts w:ascii="仿宋_GB2312" w:hAnsi="仿宋_GB2312" w:cs="仿宋_GB2312" w:eastAsia="仿宋_GB2312"/>
                      <w:sz w:val="18"/>
                      <w:color w:val="000000"/>
                    </w:rPr>
                    <w:t>3.2.5.8 变频器具备自动检测并跟踪电机的实际转速，防止由于过电流、过电压故障报警，或者因变频器长时间处于失速过流状态而损坏电机。</w:t>
                  </w:r>
                </w:p>
                <w:p>
                  <w:pPr>
                    <w:pStyle w:val="null3"/>
                    <w:jc w:val="left"/>
                  </w:pPr>
                  <w:r>
                    <w:rPr>
                      <w:rFonts w:ascii="仿宋_GB2312" w:hAnsi="仿宋_GB2312" w:cs="仿宋_GB2312" w:eastAsia="仿宋_GB2312"/>
                      <w:sz w:val="18"/>
                      <w:color w:val="000000"/>
                    </w:rPr>
                    <w:t>3.2.5.9 变频器需具备控制制动单元的方法，当驱动负载电机处于频繁、快速制动时，具备处理再生反馈电能的能力，以消耗制动过程中的回馈电能，防止母线电压波动大。</w:t>
                  </w:r>
                </w:p>
                <w:p>
                  <w:pPr>
                    <w:pStyle w:val="null3"/>
                    <w:jc w:val="left"/>
                  </w:pPr>
                  <w:r>
                    <w:rPr>
                      <w:rFonts w:ascii="仿宋_GB2312" w:hAnsi="仿宋_GB2312" w:cs="仿宋_GB2312" w:eastAsia="仿宋_GB2312"/>
                      <w:sz w:val="18"/>
                      <w:color w:val="000000"/>
                    </w:rPr>
                    <w:t>3.2.5.10变频调速系统需具备安全转矩关断（STO）功能。</w:t>
                  </w:r>
                </w:p>
                <w:p>
                  <w:pPr>
                    <w:pStyle w:val="null3"/>
                    <w:jc w:val="left"/>
                  </w:pPr>
                  <w:r>
                    <w:rPr>
                      <w:rFonts w:ascii="仿宋_GB2312" w:hAnsi="仿宋_GB2312" w:cs="仿宋_GB2312" w:eastAsia="仿宋_GB2312"/>
                      <w:sz w:val="18"/>
                      <w:color w:val="000000"/>
                    </w:rPr>
                    <w:t>3.2.5.11变频器需具备过压、过流、过载、电机过热、掉载保护、故障自动复位、自动重启、故障跛行。</w:t>
                  </w:r>
                </w:p>
                <w:p>
                  <w:pPr>
                    <w:pStyle w:val="null3"/>
                    <w:jc w:val="left"/>
                  </w:pPr>
                  <w:r>
                    <w:rPr>
                      <w:rFonts w:ascii="仿宋_GB2312" w:hAnsi="仿宋_GB2312" w:cs="仿宋_GB2312" w:eastAsia="仿宋_GB2312"/>
                      <w:sz w:val="18"/>
                      <w:color w:val="000000"/>
                    </w:rPr>
                    <w:t>3.2.6 步进驱动器：</w:t>
                  </w:r>
                </w:p>
                <w:p>
                  <w:pPr>
                    <w:pStyle w:val="null3"/>
                    <w:jc w:val="left"/>
                  </w:pPr>
                  <w:r>
                    <w:rPr>
                      <w:rFonts w:ascii="仿宋_GB2312" w:hAnsi="仿宋_GB2312" w:cs="仿宋_GB2312" w:eastAsia="仿宋_GB2312"/>
                      <w:sz w:val="18"/>
                      <w:color w:val="000000"/>
                    </w:rPr>
                    <w:t>步进驱动器作为步进电机的控制单元，把控制器发出的电脉冲信号转换成电机的转动角度和速度，控制步进电机带动的机构运动，具体技术要求如下：</w:t>
                  </w:r>
                </w:p>
                <w:p>
                  <w:pPr>
                    <w:pStyle w:val="null3"/>
                    <w:jc w:val="left"/>
                  </w:pPr>
                  <w:r>
                    <w:rPr>
                      <w:rFonts w:ascii="仿宋_GB2312" w:hAnsi="仿宋_GB2312" w:cs="仿宋_GB2312" w:eastAsia="仿宋_GB2312"/>
                      <w:sz w:val="18"/>
                      <w:color w:val="000000"/>
                    </w:rPr>
                    <w:t>3.2.6.1步进驱动器需具备数字IO输入：输入DI≥4个，普通DI输入延迟时间≤100μs，高速DI输入延迟时间≤30μs。</w:t>
                  </w:r>
                </w:p>
                <w:p>
                  <w:pPr>
                    <w:pStyle w:val="null3"/>
                    <w:jc w:val="left"/>
                  </w:pPr>
                  <w:r>
                    <w:rPr>
                      <w:rFonts w:ascii="仿宋_GB2312" w:hAnsi="仿宋_GB2312" w:cs="仿宋_GB2312" w:eastAsia="仿宋_GB2312"/>
                      <w:sz w:val="18"/>
                      <w:color w:val="000000"/>
                    </w:rPr>
                    <w:t>3.2.6.2支持包含但不限于EtherCAT等通讯方式。</w:t>
                  </w:r>
                </w:p>
                <w:p>
                  <w:pPr>
                    <w:pStyle w:val="null3"/>
                    <w:jc w:val="left"/>
                  </w:pPr>
                  <w:r>
                    <w:rPr>
                      <w:rFonts w:ascii="仿宋_GB2312" w:hAnsi="仿宋_GB2312" w:cs="仿宋_GB2312" w:eastAsia="仿宋_GB2312"/>
                      <w:sz w:val="18"/>
                      <w:color w:val="000000"/>
                    </w:rPr>
                    <w:t>3.2.6.3步进驱动器需具备数字IO输出：输出IO支持DO个数≥2个，最大输出电流≥50mA，延迟时间≤500μs。</w:t>
                  </w:r>
                </w:p>
                <w:p>
                  <w:pPr>
                    <w:pStyle w:val="null3"/>
                    <w:jc w:val="left"/>
                  </w:pPr>
                  <w:r>
                    <w:rPr>
                      <w:rFonts w:ascii="仿宋_GB2312" w:hAnsi="仿宋_GB2312" w:cs="仿宋_GB2312" w:eastAsia="仿宋_GB2312"/>
                      <w:sz w:val="18"/>
                      <w:color w:val="000000"/>
                    </w:rPr>
                    <w:t>3.2.6.4步进驱动器需具备20V-50V DC宽电压输入，输出电流有效值≥4A，输出电流峰值≥5.6A，支持Type-C调试接口，支持免上电调试。</w:t>
                  </w:r>
                </w:p>
                <w:p>
                  <w:pPr>
                    <w:pStyle w:val="null3"/>
                    <w:jc w:val="left"/>
                  </w:pPr>
                  <w:r>
                    <w:rPr>
                      <w:rFonts w:ascii="仿宋_GB2312" w:hAnsi="仿宋_GB2312" w:cs="仿宋_GB2312" w:eastAsia="仿宋_GB2312"/>
                      <w:sz w:val="18"/>
                      <w:color w:val="000000"/>
                    </w:rPr>
                    <w:t>3.2.7 步进电机：</w:t>
                  </w:r>
                </w:p>
                <w:p>
                  <w:pPr>
                    <w:pStyle w:val="null3"/>
                    <w:jc w:val="left"/>
                  </w:pPr>
                  <w:r>
                    <w:rPr>
                      <w:rFonts w:ascii="仿宋_GB2312" w:hAnsi="仿宋_GB2312" w:cs="仿宋_GB2312" w:eastAsia="仿宋_GB2312"/>
                      <w:sz w:val="18"/>
                      <w:color w:val="000000"/>
                    </w:rPr>
                    <w:t>3.2.7.1步进电机额定功率≥100W，额定电流≥4A，保持转矩≥2N·m，最高转速≥6000rpm。</w:t>
                  </w:r>
                </w:p>
                <w:p>
                  <w:pPr>
                    <w:pStyle w:val="null3"/>
                    <w:jc w:val="left"/>
                  </w:pPr>
                  <w:r>
                    <w:rPr>
                      <w:rFonts w:ascii="仿宋_GB2312" w:hAnsi="仿宋_GB2312" w:cs="仿宋_GB2312" w:eastAsia="仿宋_GB2312"/>
                      <w:sz w:val="18"/>
                      <w:b/>
                      <w:color w:val="000000"/>
                    </w:rPr>
                    <w:t>3.3通讯区</w:t>
                  </w:r>
                </w:p>
                <w:p>
                  <w:pPr>
                    <w:pStyle w:val="null3"/>
                    <w:jc w:val="left"/>
                  </w:pPr>
                  <w:r>
                    <w:rPr>
                      <w:rFonts w:ascii="仿宋_GB2312" w:hAnsi="仿宋_GB2312" w:cs="仿宋_GB2312" w:eastAsia="仿宋_GB2312"/>
                      <w:sz w:val="18"/>
                      <w:color w:val="000000"/>
                    </w:rPr>
                    <w:t>3.3.1RFID模块：</w:t>
                  </w:r>
                </w:p>
                <w:p>
                  <w:pPr>
                    <w:pStyle w:val="null3"/>
                    <w:jc w:val="left"/>
                  </w:pPr>
                  <w:r>
                    <w:rPr>
                      <w:rFonts w:ascii="仿宋_GB2312" w:hAnsi="仿宋_GB2312" w:cs="仿宋_GB2312" w:eastAsia="仿宋_GB2312"/>
                      <w:sz w:val="18"/>
                      <w:color w:val="000000"/>
                    </w:rPr>
                    <w:t>支持高频（</w:t>
                  </w:r>
                  <w:r>
                    <w:rPr>
                      <w:rFonts w:ascii="仿宋_GB2312" w:hAnsi="仿宋_GB2312" w:cs="仿宋_GB2312" w:eastAsia="仿宋_GB2312"/>
                      <w:sz w:val="18"/>
                      <w:color w:val="000000"/>
                    </w:rPr>
                    <w:t>HF，13.56MHz），支持RFID读写，支持上位机对接，并支持二次开发，高频载码体≥100个。</w:t>
                  </w:r>
                </w:p>
                <w:p>
                  <w:pPr>
                    <w:pStyle w:val="null3"/>
                    <w:jc w:val="left"/>
                  </w:pPr>
                  <w:r>
                    <w:rPr>
                      <w:rFonts w:ascii="仿宋_GB2312" w:hAnsi="仿宋_GB2312" w:cs="仿宋_GB2312" w:eastAsia="仿宋_GB2312"/>
                      <w:sz w:val="18"/>
                      <w:color w:val="000000"/>
                    </w:rPr>
                    <w:t>3.3.2NFC模块：</w:t>
                  </w:r>
                </w:p>
                <w:p>
                  <w:pPr>
                    <w:pStyle w:val="null3"/>
                    <w:jc w:val="left"/>
                  </w:pPr>
                  <w:r>
                    <w:rPr>
                      <w:rFonts w:ascii="仿宋_GB2312" w:hAnsi="仿宋_GB2312" w:cs="仿宋_GB2312" w:eastAsia="仿宋_GB2312"/>
                      <w:sz w:val="18"/>
                      <w:color w:val="000000"/>
                    </w:rPr>
                    <w:t>支持</w:t>
                  </w:r>
                  <w:r>
                    <w:rPr>
                      <w:rFonts w:ascii="仿宋_GB2312" w:hAnsi="仿宋_GB2312" w:cs="仿宋_GB2312" w:eastAsia="仿宋_GB2312"/>
                      <w:sz w:val="18"/>
                      <w:color w:val="000000"/>
                    </w:rPr>
                    <w:t>ISO14443A、ISO15693、ISO1443B协议，支持NFC卡读写，提供≥200张电子标签，支持上位机对接，并支持二次开发。</w:t>
                  </w:r>
                </w:p>
                <w:p>
                  <w:pPr>
                    <w:pStyle w:val="null3"/>
                    <w:jc w:val="left"/>
                  </w:pPr>
                  <w:r>
                    <w:rPr>
                      <w:rFonts w:ascii="仿宋_GB2312" w:hAnsi="仿宋_GB2312" w:cs="仿宋_GB2312" w:eastAsia="仿宋_GB2312"/>
                      <w:sz w:val="18"/>
                      <w:color w:val="000000"/>
                    </w:rPr>
                    <w:t>3.3.3ZigBee模块：</w:t>
                  </w:r>
                </w:p>
                <w:p>
                  <w:pPr>
                    <w:pStyle w:val="null3"/>
                    <w:jc w:val="left"/>
                  </w:pPr>
                  <w:r>
                    <w:rPr>
                      <w:rFonts w:ascii="仿宋_GB2312" w:hAnsi="仿宋_GB2312" w:cs="仿宋_GB2312" w:eastAsia="仿宋_GB2312"/>
                      <w:sz w:val="18"/>
                      <w:color w:val="000000"/>
                    </w:rPr>
                    <w:t>机台应具备</w:t>
                  </w:r>
                  <w:r>
                    <w:rPr>
                      <w:rFonts w:ascii="仿宋_GB2312" w:hAnsi="仿宋_GB2312" w:cs="仿宋_GB2312" w:eastAsia="仿宋_GB2312"/>
                      <w:sz w:val="18"/>
                      <w:color w:val="000000"/>
                    </w:rPr>
                    <w:t>≥1个ZigBee协调器和1个ZigBee路由器。 ZigBee路由器以开发板形式，支持烧录接口、支持Micro USB供电、支持外接传感器、支持安装OLED显示屏，搭载≥2个板载传感器。ZigBee协调器以开发板形式，支持烧录接口、Micro USB供电、外接传感器、安装OLED显示屏。ZigBee 应用协议版本为ZigBee 3.0， ZigBee 电磁波频率为2.4GHz，ZigBee 无线通信距离要求相邻节点的通信距离至少100米，支持上位机对接，并支持二次开发。</w:t>
                  </w:r>
                </w:p>
                <w:p>
                  <w:pPr>
                    <w:pStyle w:val="null3"/>
                    <w:jc w:val="left"/>
                  </w:pPr>
                  <w:r>
                    <w:rPr>
                      <w:rFonts w:ascii="仿宋_GB2312" w:hAnsi="仿宋_GB2312" w:cs="仿宋_GB2312" w:eastAsia="仿宋_GB2312"/>
                      <w:sz w:val="18"/>
                      <w:color w:val="000000"/>
                    </w:rPr>
                    <w:t>3.3.4LoRa模块：</w:t>
                  </w:r>
                </w:p>
                <w:p>
                  <w:pPr>
                    <w:pStyle w:val="null3"/>
                    <w:jc w:val="left"/>
                  </w:pPr>
                  <w:r>
                    <w:rPr>
                      <w:rFonts w:ascii="仿宋_GB2312" w:hAnsi="仿宋_GB2312" w:cs="仿宋_GB2312" w:eastAsia="仿宋_GB2312"/>
                      <w:sz w:val="18"/>
                      <w:color w:val="000000"/>
                    </w:rPr>
                    <w:t>机台应具备</w:t>
                  </w:r>
                  <w:r>
                    <w:rPr>
                      <w:rFonts w:ascii="仿宋_GB2312" w:hAnsi="仿宋_GB2312" w:cs="仿宋_GB2312" w:eastAsia="仿宋_GB2312"/>
                      <w:sz w:val="18"/>
                      <w:color w:val="000000"/>
                    </w:rPr>
                    <w:t>≥1个LoRa网关和1个LoRa终端节点。LoRa网关或终端节点，以开发板形式，支持支持烧录接口、Micro USB供电、外接传感器、安装OLED显示屏。LoRa开发板支持和上位机通讯。上位机软件支持串口选择、支持波特率选择，支持LoRa采集的数据读取，支持固件烧录。 LoRa开发板支持数据透传、网络地址配置、信道配置、点对点通讯、广播通讯等。配备6dBi天线，与LoRa节点配合使用，确保1km范围内的信号覆盖。支持上位机对接，并支持二次开发。</w:t>
                  </w:r>
                </w:p>
                <w:p>
                  <w:pPr>
                    <w:pStyle w:val="null3"/>
                    <w:jc w:val="left"/>
                  </w:pPr>
                  <w:r>
                    <w:rPr>
                      <w:rFonts w:ascii="仿宋_GB2312" w:hAnsi="仿宋_GB2312" w:cs="仿宋_GB2312" w:eastAsia="仿宋_GB2312"/>
                      <w:sz w:val="18"/>
                      <w:color w:val="000000"/>
                    </w:rPr>
                    <w:t>3.3.5NB-IoT模块：</w:t>
                  </w:r>
                </w:p>
                <w:p>
                  <w:pPr>
                    <w:pStyle w:val="null3"/>
                    <w:jc w:val="left"/>
                  </w:pPr>
                  <w:r>
                    <w:rPr>
                      <w:rFonts w:ascii="仿宋_GB2312" w:hAnsi="仿宋_GB2312" w:cs="仿宋_GB2312" w:eastAsia="仿宋_GB2312"/>
                      <w:sz w:val="18"/>
                      <w:color w:val="000000"/>
                    </w:rPr>
                    <w:t>NB-IoT模块以开发板形式，需要支持SIM卡插入。</w:t>
                  </w:r>
                </w:p>
                <w:p>
                  <w:pPr>
                    <w:pStyle w:val="null3"/>
                    <w:jc w:val="left"/>
                  </w:pPr>
                  <w:r>
                    <w:rPr>
                      <w:rFonts w:ascii="仿宋_GB2312" w:hAnsi="仿宋_GB2312" w:cs="仿宋_GB2312" w:eastAsia="仿宋_GB2312"/>
                      <w:sz w:val="18"/>
                      <w:color w:val="000000"/>
                    </w:rPr>
                    <w:t>3.3.6 4G模块：</w:t>
                  </w:r>
                </w:p>
                <w:p>
                  <w:pPr>
                    <w:pStyle w:val="null3"/>
                    <w:jc w:val="left"/>
                  </w:pPr>
                  <w:r>
                    <w:rPr>
                      <w:rFonts w:ascii="仿宋_GB2312" w:hAnsi="仿宋_GB2312" w:cs="仿宋_GB2312" w:eastAsia="仿宋_GB2312"/>
                      <w:sz w:val="18"/>
                      <w:color w:val="000000"/>
                    </w:rPr>
                    <w:t>4G模块以开发板形式，需要支持SIM卡插入。</w:t>
                  </w:r>
                </w:p>
                <w:p>
                  <w:pPr>
                    <w:pStyle w:val="null3"/>
                    <w:jc w:val="left"/>
                  </w:pPr>
                  <w:r>
                    <w:rPr>
                      <w:rFonts w:ascii="仿宋_GB2312" w:hAnsi="仿宋_GB2312" w:cs="仿宋_GB2312" w:eastAsia="仿宋_GB2312"/>
                      <w:sz w:val="18"/>
                      <w:color w:val="000000"/>
                    </w:rPr>
                    <w:t>3.3.7 WiFi模块：</w:t>
                  </w:r>
                </w:p>
                <w:p>
                  <w:pPr>
                    <w:pStyle w:val="null3"/>
                    <w:jc w:val="left"/>
                  </w:pPr>
                  <w:r>
                    <w:rPr>
                      <w:rFonts w:ascii="仿宋_GB2312" w:hAnsi="仿宋_GB2312" w:cs="仿宋_GB2312" w:eastAsia="仿宋_GB2312"/>
                      <w:sz w:val="18"/>
                      <w:color w:val="000000"/>
                    </w:rPr>
                    <w:t>WiFi模块以开发板形式，支持802.11 b/g/n，支持外接传感器。</w:t>
                  </w:r>
                </w:p>
                <w:p>
                  <w:pPr>
                    <w:pStyle w:val="null3"/>
                    <w:jc w:val="left"/>
                  </w:pPr>
                  <w:r>
                    <w:rPr>
                      <w:rFonts w:ascii="仿宋_GB2312" w:hAnsi="仿宋_GB2312" w:cs="仿宋_GB2312" w:eastAsia="仿宋_GB2312"/>
                      <w:sz w:val="18"/>
                      <w:color w:val="000000"/>
                    </w:rPr>
                    <w:t>3.3.8 红外模块：</w:t>
                  </w:r>
                </w:p>
                <w:p>
                  <w:pPr>
                    <w:pStyle w:val="null3"/>
                    <w:jc w:val="left"/>
                  </w:pPr>
                  <w:r>
                    <w:rPr>
                      <w:rFonts w:ascii="仿宋_GB2312" w:hAnsi="仿宋_GB2312" w:cs="仿宋_GB2312" w:eastAsia="仿宋_GB2312"/>
                      <w:sz w:val="18"/>
                      <w:color w:val="000000"/>
                    </w:rPr>
                    <w:t>红外模块以开发板形式，应具备包括红外发射器和红外接收器，支持外接传感器，配备红外遥控器，支持对接上位机。</w:t>
                  </w:r>
                </w:p>
                <w:p>
                  <w:pPr>
                    <w:pStyle w:val="null3"/>
                    <w:jc w:val="left"/>
                  </w:pPr>
                  <w:r>
                    <w:rPr>
                      <w:rFonts w:ascii="仿宋_GB2312" w:hAnsi="仿宋_GB2312" w:cs="仿宋_GB2312" w:eastAsia="仿宋_GB2312"/>
                      <w:sz w:val="18"/>
                      <w:color w:val="000000"/>
                    </w:rPr>
                    <w:t>3.3.9扫码模块：</w:t>
                  </w:r>
                </w:p>
                <w:p>
                  <w:pPr>
                    <w:pStyle w:val="null3"/>
                    <w:jc w:val="left"/>
                  </w:pPr>
                  <w:r>
                    <w:rPr>
                      <w:rFonts w:ascii="仿宋_GB2312" w:hAnsi="仿宋_GB2312" w:cs="仿宋_GB2312" w:eastAsia="仿宋_GB2312"/>
                      <w:sz w:val="18"/>
                      <w:color w:val="000000"/>
                    </w:rPr>
                    <w:t>应主要由支架和扫码器组成，对供料模块推出的瓶体进行扫码识别。扫码机支持自动感应扫描，支持</w:t>
                  </w:r>
                  <w:r>
                    <w:rPr>
                      <w:rFonts w:ascii="仿宋_GB2312" w:hAnsi="仿宋_GB2312" w:cs="仿宋_GB2312" w:eastAsia="仿宋_GB2312"/>
                      <w:sz w:val="18"/>
                      <w:color w:val="000000"/>
                    </w:rPr>
                    <w:t>USB/串口，可调节式智能蜂鸣器，可以全面读取所有主流一维，二维条码。</w:t>
                  </w:r>
                </w:p>
                <w:p>
                  <w:pPr>
                    <w:pStyle w:val="null3"/>
                    <w:jc w:val="left"/>
                  </w:pPr>
                  <w:r>
                    <w:rPr>
                      <w:rFonts w:ascii="仿宋_GB2312" w:hAnsi="仿宋_GB2312" w:cs="仿宋_GB2312" w:eastAsia="仿宋_GB2312"/>
                      <w:sz w:val="18"/>
                      <w:b/>
                      <w:color w:val="000000"/>
                    </w:rPr>
                    <w:t>3.4边缘计算区</w:t>
                  </w:r>
                </w:p>
                <w:p>
                  <w:pPr>
                    <w:pStyle w:val="null3"/>
                    <w:jc w:val="left"/>
                  </w:pPr>
                  <w:r>
                    <w:rPr>
                      <w:rFonts w:ascii="仿宋_GB2312" w:hAnsi="仿宋_GB2312" w:cs="仿宋_GB2312" w:eastAsia="仿宋_GB2312"/>
                      <w:sz w:val="18"/>
                      <w:color w:val="000000"/>
                    </w:rPr>
                    <w:t>3.4.1 数字智能控制器：</w:t>
                  </w:r>
                </w:p>
                <w:p>
                  <w:pPr>
                    <w:pStyle w:val="null3"/>
                    <w:jc w:val="left"/>
                  </w:pPr>
                  <w:r>
                    <w:rPr>
                      <w:rFonts w:ascii="仿宋_GB2312" w:hAnsi="仿宋_GB2312" w:cs="仿宋_GB2312" w:eastAsia="仿宋_GB2312"/>
                      <w:sz w:val="18"/>
                      <w:color w:val="000000"/>
                    </w:rPr>
                    <w:t>作为设备的主控核心单元，智能控制器需将逻辑控制、运动控制、边端软件、工业触摸屏组态软件、工业物联网设备管理系统、</w:t>
                  </w:r>
                  <w:r>
                    <w:rPr>
                      <w:rFonts w:ascii="仿宋_GB2312" w:hAnsi="仿宋_GB2312" w:cs="仿宋_GB2312" w:eastAsia="仿宋_GB2312"/>
                      <w:sz w:val="18"/>
                      <w:color w:val="000000"/>
                    </w:rPr>
                    <w:t>Windows生态软件集成在同一个硬件平台内，并可同时运行。具体技术要求如下：</w:t>
                  </w:r>
                </w:p>
                <w:p>
                  <w:pPr>
                    <w:pStyle w:val="null3"/>
                    <w:jc w:val="left"/>
                  </w:pPr>
                  <w:r>
                    <w:rPr>
                      <w:rFonts w:ascii="仿宋_GB2312" w:hAnsi="仿宋_GB2312" w:cs="仿宋_GB2312" w:eastAsia="仿宋_GB2312"/>
                      <w:sz w:val="18"/>
                      <w:color w:val="000000"/>
                    </w:rPr>
                    <w:t>3.4.1.1智能控制器单元需搭载高性能核心处理器，CPU≥2.0GHz,≥8核，内存≥16G，储存内存≥128G+1T SSD。</w:t>
                  </w:r>
                </w:p>
                <w:p>
                  <w:pPr>
                    <w:pStyle w:val="null3"/>
                    <w:jc w:val="left"/>
                  </w:pPr>
                  <w:r>
                    <w:rPr>
                      <w:rFonts w:ascii="仿宋_GB2312" w:hAnsi="仿宋_GB2312" w:cs="仿宋_GB2312" w:eastAsia="仿宋_GB2312"/>
                      <w:sz w:val="18"/>
                      <w:color w:val="000000"/>
                    </w:rPr>
                    <w:t>3.4.1.2 具备≥3个显示接口类型包含但不限于DP/HDMI/VGA，支持本地IO端子 ≥10个。</w:t>
                  </w:r>
                </w:p>
                <w:p>
                  <w:pPr>
                    <w:pStyle w:val="null3"/>
                    <w:jc w:val="left"/>
                  </w:pPr>
                  <w:r>
                    <w:rPr>
                      <w:rFonts w:ascii="仿宋_GB2312" w:hAnsi="仿宋_GB2312" w:cs="仿宋_GB2312" w:eastAsia="仿宋_GB2312"/>
                      <w:sz w:val="18"/>
                      <w:color w:val="000000"/>
                    </w:rPr>
                    <w:t>3.4.1.3内置中型PLC功能，内部集成工业控制器编程软件，驱动调试监控软件，工业触摸屏组态编程软件，为整体设备提供稳定灵活的编程操作环境。</w:t>
                  </w:r>
                </w:p>
                <w:p>
                  <w:pPr>
                    <w:pStyle w:val="null3"/>
                    <w:jc w:val="left"/>
                  </w:pPr>
                  <w:r>
                    <w:rPr>
                      <w:rFonts w:ascii="仿宋_GB2312" w:hAnsi="仿宋_GB2312" w:cs="仿宋_GB2312" w:eastAsia="仿宋_GB2312"/>
                      <w:sz w:val="18"/>
                      <w:color w:val="000000"/>
                    </w:rPr>
                    <w:t>3.4.1.4智能控制器编程语言符合IEC 61131-3标准编程方式和PLCOpen标准，支持MQTT、OPC UA、EtherNet IP、EtherCAT通讯协议可用于各种总线协议的使用和学习。</w:t>
                  </w:r>
                </w:p>
                <w:p>
                  <w:pPr>
                    <w:pStyle w:val="null3"/>
                    <w:jc w:val="left"/>
                  </w:pPr>
                  <w:r>
                    <w:rPr>
                      <w:rFonts w:ascii="仿宋_GB2312" w:hAnsi="仿宋_GB2312" w:cs="仿宋_GB2312" w:eastAsia="仿宋_GB2312"/>
                      <w:sz w:val="18"/>
                      <w:color w:val="000000"/>
                    </w:rPr>
                    <w:t>3.4.1.5支持高速Ethercat工业总线运动控制，EtherCAT同步周期需在12轴同步≤250微秒，36轴同步≤500微秒。</w:t>
                  </w:r>
                </w:p>
                <w:p>
                  <w:pPr>
                    <w:pStyle w:val="null3"/>
                    <w:jc w:val="left"/>
                  </w:pPr>
                  <w:r>
                    <w:rPr>
                      <w:rFonts w:ascii="仿宋_GB2312" w:hAnsi="仿宋_GB2312" w:cs="仿宋_GB2312" w:eastAsia="仿宋_GB2312"/>
                      <w:sz w:val="18"/>
                      <w:color w:val="000000"/>
                    </w:rPr>
                    <w:t>3.4.1.6工业编程控制器运动控制能力能够支持≥256运动控制轴。</w:t>
                  </w:r>
                </w:p>
                <w:p>
                  <w:pPr>
                    <w:pStyle w:val="null3"/>
                    <w:jc w:val="left"/>
                  </w:pPr>
                  <w:r>
                    <w:rPr>
                      <w:rFonts w:ascii="仿宋_GB2312" w:hAnsi="仿宋_GB2312" w:cs="仿宋_GB2312" w:eastAsia="仿宋_GB2312"/>
                      <w:sz w:val="18"/>
                      <w:color w:val="000000"/>
                    </w:rPr>
                    <w:t>3.4.1.7工业编程控制器的存储器容量需要满足：程序容量≥256MB，数据容量≥256MB，掉电保持≥5MB（要配置UPS）。</w:t>
                  </w:r>
                </w:p>
                <w:p>
                  <w:pPr>
                    <w:pStyle w:val="null3"/>
                    <w:jc w:val="left"/>
                  </w:pPr>
                  <w:r>
                    <w:rPr>
                      <w:rFonts w:ascii="仿宋_GB2312" w:hAnsi="仿宋_GB2312" w:cs="仿宋_GB2312" w:eastAsia="仿宋_GB2312"/>
                      <w:sz w:val="18"/>
                      <w:color w:val="000000"/>
                    </w:rPr>
                    <w:t>3.4.1.8支持边端软件运行，支持边端数据采集配置和数据管理；</w:t>
                  </w:r>
                </w:p>
                <w:p>
                  <w:pPr>
                    <w:pStyle w:val="null3"/>
                    <w:jc w:val="left"/>
                  </w:pPr>
                  <w:r>
                    <w:rPr>
                      <w:rFonts w:ascii="仿宋_GB2312" w:hAnsi="仿宋_GB2312" w:cs="仿宋_GB2312" w:eastAsia="仿宋_GB2312"/>
                      <w:sz w:val="18"/>
                      <w:color w:val="000000"/>
                    </w:rPr>
                    <w:t>3.4.1.9为保证正常操作使用，需配套1套≥21吋的显示器。</w:t>
                  </w:r>
                </w:p>
                <w:p>
                  <w:pPr>
                    <w:pStyle w:val="null3"/>
                    <w:jc w:val="left"/>
                  </w:pPr>
                  <w:r>
                    <w:rPr>
                      <w:rFonts w:ascii="仿宋_GB2312" w:hAnsi="仿宋_GB2312" w:cs="仿宋_GB2312" w:eastAsia="仿宋_GB2312"/>
                      <w:sz w:val="18"/>
                      <w:color w:val="000000"/>
                    </w:rPr>
                    <w:t>3.4.2 UPS电源：</w:t>
                  </w:r>
                </w:p>
                <w:p>
                  <w:pPr>
                    <w:pStyle w:val="null3"/>
                    <w:jc w:val="left"/>
                  </w:pPr>
                  <w:r>
                    <w:rPr>
                      <w:rFonts w:ascii="仿宋_GB2312" w:hAnsi="仿宋_GB2312" w:cs="仿宋_GB2312" w:eastAsia="仿宋_GB2312"/>
                      <w:sz w:val="18"/>
                      <w:color w:val="000000"/>
                    </w:rPr>
                    <w:t>为保证智能控制器稳定运行，需配备</w:t>
                  </w:r>
                  <w:r>
                    <w:rPr>
                      <w:rFonts w:ascii="仿宋_GB2312" w:hAnsi="仿宋_GB2312" w:cs="仿宋_GB2312" w:eastAsia="仿宋_GB2312"/>
                      <w:sz w:val="18"/>
                      <w:color w:val="000000"/>
                    </w:rPr>
                    <w:t>≥1套UPS电源，具体技术要求如下:</w:t>
                  </w:r>
                </w:p>
                <w:p>
                  <w:pPr>
                    <w:pStyle w:val="null3"/>
                    <w:jc w:val="left"/>
                  </w:pPr>
                  <w:r>
                    <w:rPr>
                      <w:rFonts w:ascii="仿宋_GB2312" w:hAnsi="仿宋_GB2312" w:cs="仿宋_GB2312" w:eastAsia="仿宋_GB2312"/>
                      <w:sz w:val="18"/>
                      <w:color w:val="000000"/>
                    </w:rPr>
                    <w:t>3.4.2.1额定电流≥10A，输出电压纹波≤150mVp-p，具备过压、过流、短路自动保护功能；</w:t>
                  </w:r>
                </w:p>
                <w:p>
                  <w:pPr>
                    <w:pStyle w:val="null3"/>
                    <w:jc w:val="left"/>
                  </w:pPr>
                  <w:r>
                    <w:rPr>
                      <w:rFonts w:ascii="仿宋_GB2312" w:hAnsi="仿宋_GB2312" w:cs="仿宋_GB2312" w:eastAsia="仿宋_GB2312"/>
                      <w:sz w:val="18"/>
                      <w:color w:val="000000"/>
                    </w:rPr>
                    <w:t>3.4.2.2采用电容储能，存储容量≥100As，24V/10A输出掉电保持时间≥10s，电容设计寿命≥10年，支持≥50万次充放电，充满电时间≤120s。</w:t>
                  </w:r>
                </w:p>
                <w:p>
                  <w:pPr>
                    <w:pStyle w:val="null3"/>
                    <w:jc w:val="left"/>
                  </w:pPr>
                  <w:r>
                    <w:rPr>
                      <w:rFonts w:ascii="仿宋_GB2312" w:hAnsi="仿宋_GB2312" w:cs="仿宋_GB2312" w:eastAsia="仿宋_GB2312"/>
                      <w:sz w:val="18"/>
                      <w:b/>
                      <w:color w:val="000000"/>
                    </w:rPr>
                    <w:t>3.5网络区</w:t>
                  </w:r>
                </w:p>
                <w:p>
                  <w:pPr>
                    <w:pStyle w:val="null3"/>
                    <w:jc w:val="left"/>
                  </w:pPr>
                  <w:r>
                    <w:rPr>
                      <w:rFonts w:ascii="仿宋_GB2312" w:hAnsi="仿宋_GB2312" w:cs="仿宋_GB2312" w:eastAsia="仿宋_GB2312"/>
                      <w:sz w:val="18"/>
                      <w:color w:val="000000"/>
                    </w:rPr>
                    <w:t>3.5.1物联网关：</w:t>
                  </w:r>
                </w:p>
                <w:p>
                  <w:pPr>
                    <w:pStyle w:val="null3"/>
                    <w:jc w:val="left"/>
                  </w:pPr>
                  <w:r>
                    <w:rPr>
                      <w:rFonts w:ascii="仿宋_GB2312" w:hAnsi="仿宋_GB2312" w:cs="仿宋_GB2312" w:eastAsia="仿宋_GB2312"/>
                      <w:sz w:val="18"/>
                      <w:color w:val="000000"/>
                    </w:rPr>
                    <w:t>3.5.1.1需要实现工业现场的数据采集，支持各种通信协议，实现数据采集的配置、采集、存储和管理。</w:t>
                  </w:r>
                </w:p>
                <w:p>
                  <w:pPr>
                    <w:pStyle w:val="null3"/>
                    <w:jc w:val="left"/>
                  </w:pPr>
                  <w:r>
                    <w:rPr>
                      <w:rFonts w:ascii="仿宋_GB2312" w:hAnsi="仿宋_GB2312" w:cs="仿宋_GB2312" w:eastAsia="仿宋_GB2312"/>
                      <w:sz w:val="18"/>
                      <w:color w:val="000000"/>
                    </w:rPr>
                    <w:t>3.5.1.2南向支持对接各种支持Modbus总线协议，实现数据采集。</w:t>
                  </w:r>
                </w:p>
                <w:p>
                  <w:pPr>
                    <w:pStyle w:val="null3"/>
                    <w:jc w:val="left"/>
                  </w:pPr>
                  <w:r>
                    <w:rPr>
                      <w:rFonts w:ascii="仿宋_GB2312" w:hAnsi="仿宋_GB2312" w:cs="仿宋_GB2312" w:eastAsia="仿宋_GB2312"/>
                      <w:sz w:val="18"/>
                      <w:color w:val="000000"/>
                    </w:rPr>
                    <w:t>3.5.1.3北向连接工业互联网云平台及工业互联网应用，实现数据的北向通信以及指令接收。</w:t>
                  </w:r>
                </w:p>
                <w:p>
                  <w:pPr>
                    <w:pStyle w:val="null3"/>
                    <w:jc w:val="left"/>
                  </w:pPr>
                  <w:r>
                    <w:rPr>
                      <w:rFonts w:ascii="仿宋_GB2312" w:hAnsi="仿宋_GB2312" w:cs="仿宋_GB2312" w:eastAsia="仿宋_GB2312"/>
                      <w:sz w:val="18"/>
                      <w:color w:val="000000"/>
                    </w:rPr>
                    <w:t>3.5.1.4支持扫码快速添加设备。</w:t>
                  </w:r>
                </w:p>
                <w:p>
                  <w:pPr>
                    <w:pStyle w:val="null3"/>
                    <w:jc w:val="left"/>
                  </w:pPr>
                  <w:r>
                    <w:rPr>
                      <w:rFonts w:ascii="仿宋_GB2312" w:hAnsi="仿宋_GB2312" w:cs="仿宋_GB2312" w:eastAsia="仿宋_GB2312"/>
                      <w:sz w:val="18"/>
                      <w:color w:val="000000"/>
                    </w:rPr>
                    <w:t>3.5.1.5具备两个及以上以太网口，支持4G\WiFi\以太网通讯，支持RS485/RS232通讯接口，具备物理按钮复位。</w:t>
                  </w:r>
                </w:p>
                <w:p>
                  <w:pPr>
                    <w:pStyle w:val="null3"/>
                    <w:jc w:val="left"/>
                  </w:pPr>
                  <w:r>
                    <w:rPr>
                      <w:rFonts w:ascii="仿宋_GB2312" w:hAnsi="仿宋_GB2312" w:cs="仿宋_GB2312" w:eastAsia="仿宋_GB2312"/>
                      <w:sz w:val="18"/>
                      <w:color w:val="000000"/>
                    </w:rPr>
                    <w:t>3.5.2交换机：</w:t>
                  </w:r>
                </w:p>
                <w:p>
                  <w:pPr>
                    <w:pStyle w:val="null3"/>
                    <w:jc w:val="left"/>
                  </w:pPr>
                  <w:r>
                    <w:rPr>
                      <w:rFonts w:ascii="仿宋_GB2312" w:hAnsi="仿宋_GB2312" w:cs="仿宋_GB2312" w:eastAsia="仿宋_GB2312"/>
                      <w:sz w:val="18"/>
                      <w:color w:val="000000"/>
                    </w:rPr>
                    <w:t>提供</w:t>
                  </w:r>
                  <w:r>
                    <w:rPr>
                      <w:rFonts w:ascii="仿宋_GB2312" w:hAnsi="仿宋_GB2312" w:cs="仿宋_GB2312" w:eastAsia="仿宋_GB2312"/>
                      <w:sz w:val="18"/>
                      <w:color w:val="000000"/>
                    </w:rPr>
                    <w:t>≥16个10/100/1000M/2500Mbps自适应RJ45 端口和4个1/2.5/10Gbps SFP+端口，支持802.1Q VLAN、MTU VLAN、端口VLAN，支持配置端口流控、双工、开启/关闭，支持端口汇聚、端口监控、端口隔离、端口流量统计，支持QoS、端口出/入口限速、风暴抑制，支持线缆检测、环回检测。</w:t>
                  </w:r>
                </w:p>
                <w:p>
                  <w:pPr>
                    <w:pStyle w:val="null3"/>
                    <w:jc w:val="left"/>
                  </w:pPr>
                  <w:r>
                    <w:rPr>
                      <w:rFonts w:ascii="仿宋_GB2312" w:hAnsi="仿宋_GB2312" w:cs="仿宋_GB2312" w:eastAsia="仿宋_GB2312"/>
                      <w:sz w:val="18"/>
                      <w:b/>
                      <w:color w:val="000000"/>
                    </w:rPr>
                    <w:t>3.6执行仿真区</w:t>
                  </w:r>
                </w:p>
                <w:p>
                  <w:pPr>
                    <w:pStyle w:val="null3"/>
                    <w:jc w:val="left"/>
                  </w:pPr>
                  <w:r>
                    <w:rPr>
                      <w:rFonts w:ascii="仿宋_GB2312" w:hAnsi="仿宋_GB2312" w:cs="仿宋_GB2312" w:eastAsia="仿宋_GB2312"/>
                      <w:sz w:val="18"/>
                      <w:color w:val="000000"/>
                    </w:rPr>
                    <w:t>3.6.1储料区：</w:t>
                  </w:r>
                </w:p>
                <w:p>
                  <w:pPr>
                    <w:pStyle w:val="null3"/>
                    <w:jc w:val="left"/>
                  </w:pPr>
                  <w:r>
                    <w:rPr>
                      <w:rFonts w:ascii="仿宋_GB2312" w:hAnsi="仿宋_GB2312" w:cs="仿宋_GB2312" w:eastAsia="仿宋_GB2312"/>
                      <w:sz w:val="18"/>
                      <w:color w:val="000000"/>
                    </w:rPr>
                    <w:t>支持存放示教产品物料，物料为类立方体，储料区能识别物料是否有放置。</w:t>
                  </w:r>
                </w:p>
                <w:p>
                  <w:pPr>
                    <w:pStyle w:val="null3"/>
                    <w:jc w:val="left"/>
                  </w:pPr>
                  <w:r>
                    <w:rPr>
                      <w:rFonts w:ascii="仿宋_GB2312" w:hAnsi="仿宋_GB2312" w:cs="仿宋_GB2312" w:eastAsia="仿宋_GB2312"/>
                      <w:sz w:val="18"/>
                      <w:color w:val="000000"/>
                    </w:rPr>
                    <w:t>3.6.2流水线：</w:t>
                  </w:r>
                </w:p>
                <w:p>
                  <w:pPr>
                    <w:pStyle w:val="null3"/>
                    <w:jc w:val="left"/>
                  </w:pPr>
                  <w:r>
                    <w:rPr>
                      <w:rFonts w:ascii="仿宋_GB2312" w:hAnsi="仿宋_GB2312" w:cs="仿宋_GB2312" w:eastAsia="仿宋_GB2312"/>
                      <w:sz w:val="18"/>
                      <w:color w:val="000000"/>
                    </w:rPr>
                    <w:t>具备</w:t>
                  </w:r>
                  <w:r>
                    <w:rPr>
                      <w:rFonts w:ascii="仿宋_GB2312" w:hAnsi="仿宋_GB2312" w:cs="仿宋_GB2312" w:eastAsia="仿宋_GB2312"/>
                      <w:sz w:val="18"/>
                      <w:color w:val="000000"/>
                    </w:rPr>
                    <w:t>≥2条流水线，支持两种电机控制方式（变频、步进），流水线包括光电对射感应器，感应产品是否途径指定点，并具备高频 RFID 读写功能，识别物料的编码，并能支持编码写入到 RFID 标签。</w:t>
                  </w:r>
                </w:p>
                <w:p>
                  <w:pPr>
                    <w:pStyle w:val="null3"/>
                    <w:jc w:val="left"/>
                  </w:pPr>
                  <w:r>
                    <w:rPr>
                      <w:rFonts w:ascii="仿宋_GB2312" w:hAnsi="仿宋_GB2312" w:cs="仿宋_GB2312" w:eastAsia="仿宋_GB2312"/>
                      <w:sz w:val="18"/>
                      <w:color w:val="000000"/>
                    </w:rPr>
                    <w:t>3.6.3三轴模组模块：</w:t>
                  </w:r>
                </w:p>
                <w:p>
                  <w:pPr>
                    <w:pStyle w:val="null3"/>
                    <w:jc w:val="left"/>
                  </w:pPr>
                  <w:r>
                    <w:rPr>
                      <w:rFonts w:ascii="仿宋_GB2312" w:hAnsi="仿宋_GB2312" w:cs="仿宋_GB2312" w:eastAsia="仿宋_GB2312"/>
                      <w:sz w:val="18"/>
                      <w:color w:val="000000"/>
                    </w:rPr>
                    <w:t>3.6.3.1三轴模组模块需具有≥3个直线滑台及1条输送带，通过伺服控制，实现对物料的分拣与搬运。</w:t>
                  </w:r>
                </w:p>
                <w:p>
                  <w:pPr>
                    <w:pStyle w:val="null3"/>
                    <w:jc w:val="left"/>
                  </w:pPr>
                  <w:r>
                    <w:rPr>
                      <w:rFonts w:ascii="仿宋_GB2312" w:hAnsi="仿宋_GB2312" w:cs="仿宋_GB2312" w:eastAsia="仿宋_GB2312"/>
                      <w:sz w:val="18"/>
                      <w:color w:val="000000"/>
                    </w:rPr>
                    <w:t>3.6.3.2滑台采用丝杆内嵌式，导程≥10mm，行程≥100mm。</w:t>
                  </w:r>
                </w:p>
                <w:p>
                  <w:pPr>
                    <w:pStyle w:val="null3"/>
                    <w:jc w:val="left"/>
                  </w:pPr>
                  <w:r>
                    <w:rPr>
                      <w:rFonts w:ascii="仿宋_GB2312" w:hAnsi="仿宋_GB2312" w:cs="仿宋_GB2312" w:eastAsia="仿宋_GB2312"/>
                      <w:sz w:val="18"/>
                      <w:b/>
                      <w:color w:val="000000"/>
                    </w:rPr>
                    <w:t>3.7数据可视化管理平台</w:t>
                  </w:r>
                </w:p>
                <w:p>
                  <w:pPr>
                    <w:pStyle w:val="null3"/>
                    <w:jc w:val="left"/>
                  </w:pPr>
                  <w:r>
                    <w:rPr>
                      <w:rFonts w:ascii="仿宋_GB2312" w:hAnsi="仿宋_GB2312" w:cs="仿宋_GB2312" w:eastAsia="仿宋_GB2312"/>
                      <w:sz w:val="18"/>
                      <w:color w:val="000000"/>
                    </w:rPr>
                    <w:t>3.7.1支持浏览器和服务器架构，可通过PC 浏览器登录系统；支持实训设备虚实映射功能，可展示内容包含但不限于：设备整体运行状态、设备各部件参数变化图、设备运动执行区状态；支持工业物联网节点的状态查询并按需控制，云平台与工业物联网项目云网关之间自动连接，无需配置；支持网页组态形式可视化界面，可将设备数据进行计算处理并呈现为数据看板，支持通过低代码开发，自由完成设备的可视化看板配置。</w:t>
                  </w:r>
                </w:p>
                <w:p>
                  <w:pPr>
                    <w:pStyle w:val="null3"/>
                    <w:jc w:val="left"/>
                  </w:pPr>
                  <w:r>
                    <w:rPr>
                      <w:rFonts w:ascii="仿宋_GB2312" w:hAnsi="仿宋_GB2312" w:cs="仿宋_GB2312" w:eastAsia="仿宋_GB2312"/>
                      <w:sz w:val="18"/>
                      <w:color w:val="000000"/>
                    </w:rPr>
                    <w:t>3.7.2支持设备数据远程调试、参数下发功能，实时采集传感器数值及历史数据并反馈到界面；支持手机、电脑远程实时监控实训设备状态，包含：设备运行状态、设备使用时长、设备故障与报警信息；支持用户管理、日志管理等运维管理功能；支持多账号的调试授权。（临时账号密码生成、临时账号管理设备范围需要可配置）；支持消息推送，方式至少包括：邮箱、短信、微信公众号、App；支持跨网段调试，即不断网情况下调试不同网段PLC。</w:t>
                  </w:r>
                </w:p>
                <w:p>
                  <w:pPr>
                    <w:pStyle w:val="null3"/>
                    <w:jc w:val="left"/>
                  </w:pPr>
                  <w:r>
                    <w:rPr>
                      <w:rFonts w:ascii="仿宋_GB2312" w:hAnsi="仿宋_GB2312" w:cs="仿宋_GB2312" w:eastAsia="仿宋_GB2312"/>
                      <w:sz w:val="18"/>
                      <w:color w:val="000000"/>
                    </w:rPr>
                    <w:t>3.7.3物联网应用软件：依据物联平台和数据链路所需的网络资源，通过系统定义的设备参数和规则，实现将设备参数上传至云端或本地服务。</w:t>
                  </w:r>
                </w:p>
              </w:tc>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2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2"/>
              <w:gridCol w:w="1874"/>
              <w:gridCol w:w="177"/>
              <w:gridCol w:w="299"/>
            </w:tblGrid>
            <w:tr>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智能运维实训平台</w:t>
                  </w:r>
                </w:p>
              </w:tc>
              <w:tc>
                <w:tcPr>
                  <w:tcW w:type="dxa" w:w="18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1、整体要求</w:t>
                  </w:r>
                </w:p>
                <w:p>
                  <w:pPr>
                    <w:pStyle w:val="null3"/>
                    <w:jc w:val="left"/>
                  </w:pPr>
                  <w:r>
                    <w:rPr>
                      <w:rFonts w:ascii="仿宋_GB2312" w:hAnsi="仿宋_GB2312" w:cs="仿宋_GB2312" w:eastAsia="仿宋_GB2312"/>
                      <w:sz w:val="18"/>
                      <w:color w:val="000000"/>
                    </w:rPr>
                    <w:t>1.1平台通过工业常见设备及配套组件，搭建可模拟工业现场设备运行状态的实验平台。要求产品符合相关国家标准和安全标准，能够完成对工业产品原型设计与验证。至少设有智能控制区（具备控制器、工业触摸屏等控制产品）、电机驱动区（具备运动控制器、变频器驱动器等驱动类产品）、运动执行区（具备电机、传动机构，并配套相关传感器）等明确功能区及相关产品组合。</w:t>
                  </w:r>
                </w:p>
                <w:p>
                  <w:pPr>
                    <w:pStyle w:val="null3"/>
                    <w:jc w:val="left"/>
                  </w:pPr>
                  <w:r>
                    <w:rPr>
                      <w:rFonts w:ascii="仿宋_GB2312" w:hAnsi="仿宋_GB2312" w:cs="仿宋_GB2312" w:eastAsia="仿宋_GB2312"/>
                      <w:sz w:val="18"/>
                      <w:color w:val="000000"/>
                    </w:rPr>
                    <w:t>1.2输入电源为市电输入（单相三线 AC220V±10% 50Hz）。</w:t>
                  </w:r>
                </w:p>
                <w:p>
                  <w:pPr>
                    <w:pStyle w:val="null3"/>
                    <w:jc w:val="left"/>
                  </w:pPr>
                  <w:r>
                    <w:rPr>
                      <w:rFonts w:ascii="仿宋_GB2312" w:hAnsi="仿宋_GB2312" w:cs="仿宋_GB2312" w:eastAsia="仿宋_GB2312"/>
                      <w:sz w:val="18"/>
                      <w:color w:val="000000"/>
                    </w:rPr>
                    <w:t>1.3配有安全空开保护，对电源、设备进行监控和保护, 具有接地、漏电压、漏电流保护装置。</w:t>
                  </w:r>
                </w:p>
                <w:p>
                  <w:pPr>
                    <w:pStyle w:val="null3"/>
                    <w:jc w:val="left"/>
                  </w:pPr>
                  <w:r>
                    <w:rPr>
                      <w:rFonts w:ascii="仿宋_GB2312" w:hAnsi="仿宋_GB2312" w:cs="仿宋_GB2312" w:eastAsia="仿宋_GB2312"/>
                      <w:sz w:val="18"/>
                      <w:b/>
                      <w:color w:val="000000"/>
                    </w:rPr>
                    <w:t>2、配置要求</w:t>
                  </w:r>
                </w:p>
                <w:p>
                  <w:pPr>
                    <w:pStyle w:val="null3"/>
                    <w:jc w:val="left"/>
                  </w:pPr>
                  <w:r>
                    <w:rPr>
                      <w:rFonts w:ascii="仿宋_GB2312" w:hAnsi="仿宋_GB2312" w:cs="仿宋_GB2312" w:eastAsia="仿宋_GB2312"/>
                      <w:sz w:val="18"/>
                      <w:color w:val="000000"/>
                    </w:rPr>
                    <w:t>2.1 通用设备模拟平台1套。</w:t>
                  </w:r>
                </w:p>
                <w:p>
                  <w:pPr>
                    <w:pStyle w:val="null3"/>
                    <w:jc w:val="left"/>
                  </w:pPr>
                  <w:r>
                    <w:rPr>
                      <w:rFonts w:ascii="仿宋_GB2312" w:hAnsi="仿宋_GB2312" w:cs="仿宋_GB2312" w:eastAsia="仿宋_GB2312"/>
                      <w:sz w:val="18"/>
                      <w:color w:val="000000"/>
                    </w:rPr>
                    <w:t>2.2 边缘一体机1台。</w:t>
                  </w:r>
                </w:p>
                <w:p>
                  <w:pPr>
                    <w:pStyle w:val="null3"/>
                    <w:jc w:val="left"/>
                  </w:pPr>
                  <w:r>
                    <w:rPr>
                      <w:rFonts w:ascii="仿宋_GB2312" w:hAnsi="仿宋_GB2312" w:cs="仿宋_GB2312" w:eastAsia="仿宋_GB2312"/>
                      <w:sz w:val="18"/>
                      <w:color w:val="000000"/>
                    </w:rPr>
                    <w:t>2.3 工业平板终端1台。</w:t>
                  </w:r>
                </w:p>
                <w:p>
                  <w:pPr>
                    <w:pStyle w:val="null3"/>
                    <w:jc w:val="left"/>
                  </w:pPr>
                  <w:r>
                    <w:rPr>
                      <w:rFonts w:ascii="仿宋_GB2312" w:hAnsi="仿宋_GB2312" w:cs="仿宋_GB2312" w:eastAsia="仿宋_GB2312"/>
                      <w:sz w:val="18"/>
                      <w:color w:val="000000"/>
                    </w:rPr>
                    <w:t>2.4 手持巡检终端1台。</w:t>
                  </w:r>
                </w:p>
                <w:p>
                  <w:pPr>
                    <w:pStyle w:val="null3"/>
                    <w:jc w:val="left"/>
                  </w:pPr>
                  <w:r>
                    <w:rPr>
                      <w:rFonts w:ascii="仿宋_GB2312" w:hAnsi="仿宋_GB2312" w:cs="仿宋_GB2312" w:eastAsia="仿宋_GB2312"/>
                      <w:sz w:val="18"/>
                      <w:color w:val="000000"/>
                    </w:rPr>
                    <w:t>2.5 摄像头1台。</w:t>
                  </w:r>
                </w:p>
                <w:p>
                  <w:pPr>
                    <w:pStyle w:val="null3"/>
                    <w:jc w:val="left"/>
                  </w:pPr>
                  <w:r>
                    <w:rPr>
                      <w:rFonts w:ascii="仿宋_GB2312" w:hAnsi="仿宋_GB2312" w:cs="仿宋_GB2312" w:eastAsia="仿宋_GB2312"/>
                      <w:sz w:val="18"/>
                      <w:color w:val="000000"/>
                    </w:rPr>
                    <w:t>2.6智能运维验证平台1套。</w:t>
                  </w:r>
                </w:p>
                <w:p>
                  <w:pPr>
                    <w:pStyle w:val="null3"/>
                    <w:jc w:val="left"/>
                  </w:pPr>
                  <w:r>
                    <w:rPr>
                      <w:rFonts w:ascii="仿宋_GB2312" w:hAnsi="仿宋_GB2312" w:cs="仿宋_GB2312" w:eastAsia="仿宋_GB2312"/>
                      <w:sz w:val="18"/>
                      <w:b/>
                      <w:color w:val="000000"/>
                    </w:rPr>
                    <w:t>3、技术参数要求</w:t>
                  </w:r>
                </w:p>
                <w:p>
                  <w:pPr>
                    <w:pStyle w:val="null3"/>
                    <w:jc w:val="left"/>
                  </w:pPr>
                  <w:r>
                    <w:rPr>
                      <w:rFonts w:ascii="仿宋_GB2312" w:hAnsi="仿宋_GB2312" w:cs="仿宋_GB2312" w:eastAsia="仿宋_GB2312"/>
                      <w:sz w:val="18"/>
                      <w:b/>
                      <w:color w:val="000000"/>
                    </w:rPr>
                    <w:t>3.1 通用设备模拟平台1套</w:t>
                  </w:r>
                </w:p>
                <w:p>
                  <w:pPr>
                    <w:pStyle w:val="null3"/>
                    <w:jc w:val="left"/>
                  </w:pPr>
                  <w:r>
                    <w:rPr>
                      <w:rFonts w:ascii="仿宋_GB2312" w:hAnsi="仿宋_GB2312" w:cs="仿宋_GB2312" w:eastAsia="仿宋_GB2312"/>
                      <w:sz w:val="18"/>
                      <w:color w:val="000000"/>
                    </w:rPr>
                    <w:t>3.1.1可编程逻辑控制器（PLC）：</w:t>
                  </w:r>
                </w:p>
                <w:p>
                  <w:pPr>
                    <w:pStyle w:val="null3"/>
                    <w:jc w:val="left"/>
                  </w:pPr>
                  <w:r>
                    <w:rPr>
                      <w:rFonts w:ascii="仿宋_GB2312" w:hAnsi="仿宋_GB2312" w:cs="仿宋_GB2312" w:eastAsia="仿宋_GB2312"/>
                      <w:sz w:val="18"/>
                      <w:color w:val="000000"/>
                    </w:rPr>
                    <w:t>3.1.1.1本体支持USB串口与网口，满足用户上下载程序及固件升级。</w:t>
                  </w:r>
                </w:p>
                <w:p>
                  <w:pPr>
                    <w:pStyle w:val="null3"/>
                    <w:jc w:val="left"/>
                  </w:pPr>
                  <w:r>
                    <w:rPr>
                      <w:rFonts w:ascii="仿宋_GB2312" w:hAnsi="仿宋_GB2312" w:cs="仿宋_GB2312" w:eastAsia="仿宋_GB2312"/>
                      <w:sz w:val="18"/>
                      <w:color w:val="000000"/>
                    </w:rPr>
                    <w:t>3.1.1.2支持双网口设计，支持Modbus-TCP主从站（做客户端最大31个服务器）、TCP/IP、UDP、支持EtherNet/IP主从站，最大支持32个从站，最小通信周期5ms，能够级联与扩展IP模块保证内外网隔离。</w:t>
                  </w:r>
                </w:p>
                <w:p>
                  <w:pPr>
                    <w:pStyle w:val="null3"/>
                    <w:jc w:val="left"/>
                  </w:pPr>
                  <w:r>
                    <w:rPr>
                      <w:rFonts w:ascii="仿宋_GB2312" w:hAnsi="仿宋_GB2312" w:cs="仿宋_GB2312" w:eastAsia="仿宋_GB2312"/>
                      <w:sz w:val="18"/>
                      <w:color w:val="000000"/>
                    </w:rPr>
                    <w:t>3.1.1.3具备有逻辑控制功能，控制指令速度≥20K/步，程序容量≥128k用户程序，支持通信、模拟量、数字量变量应用，可实现≥3路串口通信。</w:t>
                  </w:r>
                </w:p>
                <w:p>
                  <w:pPr>
                    <w:pStyle w:val="null3"/>
                    <w:jc w:val="left"/>
                  </w:pPr>
                  <w:r>
                    <w:rPr>
                      <w:rFonts w:ascii="仿宋_GB2312" w:hAnsi="仿宋_GB2312" w:cs="仿宋_GB2312" w:eastAsia="仿宋_GB2312"/>
                      <w:sz w:val="18"/>
                      <w:color w:val="000000"/>
                    </w:rPr>
                    <w:t>3.1.1.4具备有凸轮、齿轮、插补等运动控制功能。</w:t>
                  </w:r>
                </w:p>
                <w:p>
                  <w:pPr>
                    <w:pStyle w:val="null3"/>
                    <w:jc w:val="left"/>
                  </w:pPr>
                  <w:r>
                    <w:rPr>
                      <w:rFonts w:ascii="仿宋_GB2312" w:hAnsi="仿宋_GB2312" w:cs="仿宋_GB2312" w:eastAsia="仿宋_GB2312"/>
                      <w:sz w:val="18"/>
                      <w:color w:val="000000"/>
                    </w:rPr>
                    <w:t>3.1.1.5支持LD、ST、SFC编程语言功能，支持联想输入、自定义中文变量，提高程序可读性；支持高速总线带轴能力≥32轴；支持本地拓展模块≥16个；支持扩展远程IO模块，扩展模块具备TYPE-C连接定期进行固件升级功能；支持2个及以上扩展卡槽，实现通信/模拟量/数字量等功能灵活扩展；支持扩展IP模块，实现设备内外网隔离。</w:t>
                  </w:r>
                </w:p>
                <w:p>
                  <w:pPr>
                    <w:pStyle w:val="null3"/>
                    <w:jc w:val="left"/>
                  </w:pPr>
                  <w:r>
                    <w:rPr>
                      <w:rFonts w:ascii="仿宋_GB2312" w:hAnsi="仿宋_GB2312" w:cs="仿宋_GB2312" w:eastAsia="仿宋_GB2312"/>
                      <w:sz w:val="18"/>
                      <w:color w:val="000000"/>
                    </w:rPr>
                    <w:t>3.1.1.6支持PLC程序本地离线仿真，可实现与工业触摸屏控制模块联动离线仿真，支持虚轴仿真调试。</w:t>
                  </w:r>
                </w:p>
                <w:p>
                  <w:pPr>
                    <w:pStyle w:val="null3"/>
                    <w:jc w:val="left"/>
                  </w:pPr>
                  <w:r>
                    <w:rPr>
                      <w:rFonts w:ascii="仿宋_GB2312" w:hAnsi="仿宋_GB2312" w:cs="仿宋_GB2312" w:eastAsia="仿宋_GB2312"/>
                      <w:sz w:val="18"/>
                      <w:color w:val="000000"/>
                    </w:rPr>
                    <w:t>3.1.2工业触摸屏（工业触摸屏）：</w:t>
                  </w:r>
                </w:p>
                <w:p>
                  <w:pPr>
                    <w:pStyle w:val="null3"/>
                    <w:jc w:val="left"/>
                  </w:pPr>
                  <w:r>
                    <w:rPr>
                      <w:rFonts w:ascii="仿宋_GB2312" w:hAnsi="仿宋_GB2312" w:cs="仿宋_GB2312" w:eastAsia="仿宋_GB2312"/>
                      <w:sz w:val="18"/>
                      <w:color w:val="000000"/>
                    </w:rPr>
                    <w:t>3.1.2.1屏幕尺寸≥10吋，支持≥24位的真彩色，屏幕分辨≥1024×600，背光时长≥30000hrs，亮度≥300cd/m²；具备高存储，DRAM≥256MB DDR3，Flash≥256MB,支持RTC时钟；具备VNC功能，能够远程投影实时查看；具备多样化控件组态化编程、变量管理、支持脚本编辑功能、支持用户管理功能使教学内容丰富和简便。</w:t>
                  </w:r>
                </w:p>
                <w:p>
                  <w:pPr>
                    <w:pStyle w:val="null3"/>
                    <w:jc w:val="left"/>
                  </w:pPr>
                  <w:r>
                    <w:rPr>
                      <w:rFonts w:ascii="仿宋_GB2312" w:hAnsi="仿宋_GB2312" w:cs="仿宋_GB2312" w:eastAsia="仿宋_GB2312"/>
                      <w:sz w:val="18"/>
                      <w:color w:val="000000"/>
                    </w:rPr>
                    <w:t>3.1.2.2支持离线仿真及与PLC控制器联合仿真、具备≥40种控件组态化编程、提供变量管理、支持脚本编辑功能、支持加密狗功能、支持用户管理功能使教学内容丰富和简便。</w:t>
                  </w:r>
                </w:p>
                <w:p>
                  <w:pPr>
                    <w:pStyle w:val="null3"/>
                    <w:jc w:val="left"/>
                  </w:pPr>
                  <w:r>
                    <w:rPr>
                      <w:rFonts w:ascii="仿宋_GB2312" w:hAnsi="仿宋_GB2312" w:cs="仿宋_GB2312" w:eastAsia="仿宋_GB2312"/>
                      <w:sz w:val="18"/>
                      <w:color w:val="000000"/>
                    </w:rPr>
                    <w:t>3.1.2.3支持标签通讯，具备高扩展性，利用编程接口可以实现自由插件和专用通信协议。</w:t>
                  </w:r>
                </w:p>
                <w:p>
                  <w:pPr>
                    <w:pStyle w:val="null3"/>
                    <w:jc w:val="left"/>
                  </w:pPr>
                  <w:r>
                    <w:rPr>
                      <w:rFonts w:ascii="仿宋_GB2312" w:hAnsi="仿宋_GB2312" w:cs="仿宋_GB2312" w:eastAsia="仿宋_GB2312"/>
                      <w:sz w:val="18"/>
                      <w:color w:val="000000"/>
                    </w:rPr>
                    <w:t>3.1.2.4以太网接口≥1个，COM口≥3个，支持串口、以太网的单机和多机组网通讯，支持主流PLC、驱动通信协议，支持RS422/RS485/R232标准串口，支持Modbus TCP标准协议。</w:t>
                  </w:r>
                </w:p>
                <w:p>
                  <w:pPr>
                    <w:pStyle w:val="null3"/>
                    <w:jc w:val="left"/>
                  </w:pPr>
                  <w:r>
                    <w:rPr>
                      <w:rFonts w:ascii="仿宋_GB2312" w:hAnsi="仿宋_GB2312" w:cs="仿宋_GB2312" w:eastAsia="仿宋_GB2312"/>
                      <w:sz w:val="18"/>
                      <w:color w:val="000000"/>
                    </w:rPr>
                    <w:t>3.1.2.5物联网应用软件：依据物联平台和数据链路所需的网络资源，通过系统定义的设备参数和规则，实现将设备参数上传至云端或本地服务。</w:t>
                  </w:r>
                </w:p>
                <w:p>
                  <w:pPr>
                    <w:pStyle w:val="null3"/>
                    <w:jc w:val="left"/>
                  </w:pPr>
                  <w:r>
                    <w:rPr>
                      <w:rFonts w:ascii="仿宋_GB2312" w:hAnsi="仿宋_GB2312" w:cs="仿宋_GB2312" w:eastAsia="仿宋_GB2312"/>
                      <w:sz w:val="18"/>
                      <w:color w:val="000000"/>
                    </w:rPr>
                    <w:t>3.1.3运动控制器</w:t>
                  </w:r>
                </w:p>
                <w:p>
                  <w:pPr>
                    <w:pStyle w:val="null3"/>
                    <w:jc w:val="left"/>
                  </w:pPr>
                  <w:r>
                    <w:rPr>
                      <w:rFonts w:ascii="仿宋_GB2312" w:hAnsi="仿宋_GB2312" w:cs="仿宋_GB2312" w:eastAsia="仿宋_GB2312"/>
                      <w:sz w:val="18"/>
                      <w:color w:val="000000"/>
                    </w:rPr>
                    <w:t>用于控制伺服电机的运动，支持速度、位置和力矩控制，可用于高精度的传动系统定位。满足对于多种工业总线、超高速与超精密控制的研究性课题、电子凸轮和插补的运动控制、多轴同步控制的教学需求。</w:t>
                  </w:r>
                </w:p>
                <w:p>
                  <w:pPr>
                    <w:pStyle w:val="null3"/>
                    <w:jc w:val="left"/>
                  </w:pPr>
                  <w:r>
                    <w:rPr>
                      <w:rFonts w:ascii="仿宋_GB2312" w:hAnsi="仿宋_GB2312" w:cs="仿宋_GB2312" w:eastAsia="仿宋_GB2312"/>
                      <w:sz w:val="18"/>
                      <w:color w:val="000000"/>
                    </w:rPr>
                    <w:t>3.1.3.1支持安全转矩关掉功能和动态制动，保证教学安全。</w:t>
                  </w:r>
                </w:p>
                <w:p>
                  <w:pPr>
                    <w:pStyle w:val="null3"/>
                    <w:jc w:val="left"/>
                  </w:pPr>
                  <w:r>
                    <w:rPr>
                      <w:rFonts w:ascii="仿宋_GB2312" w:hAnsi="仿宋_GB2312" w:cs="仿宋_GB2312" w:eastAsia="仿宋_GB2312"/>
                      <w:sz w:val="18"/>
                      <w:color w:val="000000"/>
                    </w:rPr>
                    <w:t>3.1.3.2运动控制器具备面板按钮，支持手动控制运行状态和调整参数，应用调试方便。</w:t>
                  </w:r>
                </w:p>
                <w:p>
                  <w:pPr>
                    <w:pStyle w:val="null3"/>
                    <w:jc w:val="left"/>
                  </w:pPr>
                  <w:r>
                    <w:rPr>
                      <w:rFonts w:ascii="仿宋_GB2312" w:hAnsi="仿宋_GB2312" w:cs="仿宋_GB2312" w:eastAsia="仿宋_GB2312"/>
                      <w:sz w:val="18"/>
                      <w:color w:val="000000"/>
                    </w:rPr>
                    <w:t>3.1.3.3支持EtherCAT工业通信总线运动控制。</w:t>
                  </w:r>
                </w:p>
                <w:p>
                  <w:pPr>
                    <w:pStyle w:val="null3"/>
                    <w:jc w:val="left"/>
                  </w:pPr>
                  <w:r>
                    <w:rPr>
                      <w:rFonts w:ascii="仿宋_GB2312" w:hAnsi="仿宋_GB2312" w:cs="仿宋_GB2312" w:eastAsia="仿宋_GB2312"/>
                      <w:sz w:val="18"/>
                      <w:color w:val="000000"/>
                    </w:rPr>
                    <w:t>3.1.3.4支持一键调试运动控制单元、自动运动识别最佳参数，针对性能调式教学更加便捷。</w:t>
                  </w:r>
                </w:p>
                <w:p>
                  <w:pPr>
                    <w:pStyle w:val="null3"/>
                    <w:jc w:val="left"/>
                  </w:pPr>
                  <w:r>
                    <w:rPr>
                      <w:rFonts w:ascii="仿宋_GB2312" w:hAnsi="仿宋_GB2312" w:cs="仿宋_GB2312" w:eastAsia="仿宋_GB2312"/>
                      <w:sz w:val="18"/>
                      <w:color w:val="000000"/>
                    </w:rPr>
                    <w:t>3.1.3.5具备有高速、高精密控制的性能，能够更大限度发挥机械设备性能减少对运动控制教学与研究的难度，具备≥150us同步周期与≥30ns同步抖动能够支持插补、凸轮等轨迹运动控制和多轴同步控制的高效教学。</w:t>
                  </w:r>
                </w:p>
                <w:p>
                  <w:pPr>
                    <w:pStyle w:val="null3"/>
                    <w:jc w:val="left"/>
                  </w:pPr>
                  <w:r>
                    <w:rPr>
                      <w:rFonts w:ascii="仿宋_GB2312" w:hAnsi="仿宋_GB2312" w:cs="仿宋_GB2312" w:eastAsia="仿宋_GB2312"/>
                      <w:sz w:val="18"/>
                      <w:color w:val="000000"/>
                    </w:rPr>
                    <w:t>3.1.3.6支持23位以上多圈/单圈绝对值编码器，满足绝对值定位等教学实训需求。</w:t>
                  </w:r>
                </w:p>
                <w:p>
                  <w:pPr>
                    <w:pStyle w:val="null3"/>
                    <w:jc w:val="left"/>
                  </w:pPr>
                  <w:r>
                    <w:rPr>
                      <w:rFonts w:ascii="仿宋_GB2312" w:hAnsi="仿宋_GB2312" w:cs="仿宋_GB2312" w:eastAsia="仿宋_GB2312"/>
                      <w:sz w:val="18"/>
                      <w:color w:val="000000"/>
                    </w:rPr>
                    <w:t>3.1.3.7支持通过智能控制器打开运动控制单元参数列表，并在线查看与修改列表参数，提升实训教学效率。</w:t>
                  </w:r>
                </w:p>
                <w:p>
                  <w:pPr>
                    <w:pStyle w:val="null3"/>
                    <w:jc w:val="left"/>
                  </w:pPr>
                  <w:r>
                    <w:rPr>
                      <w:rFonts w:ascii="仿宋_GB2312" w:hAnsi="仿宋_GB2312" w:cs="仿宋_GB2312" w:eastAsia="仿宋_GB2312"/>
                      <w:sz w:val="18"/>
                      <w:color w:val="000000"/>
                    </w:rPr>
                    <w:t>3.1.3.8具备独立后台调试软件，可实现向导式易用性调整功能、黑匣子功能、机械特性分析功能。</w:t>
                  </w:r>
                </w:p>
                <w:p>
                  <w:pPr>
                    <w:pStyle w:val="null3"/>
                    <w:jc w:val="left"/>
                  </w:pPr>
                  <w:r>
                    <w:rPr>
                      <w:rFonts w:ascii="仿宋_GB2312" w:hAnsi="仿宋_GB2312" w:cs="仿宋_GB2312" w:eastAsia="仿宋_GB2312"/>
                      <w:sz w:val="18"/>
                      <w:color w:val="000000"/>
                    </w:rPr>
                    <w:t>3.1.3.9支持多轴同步运动工艺控制实训，多轴同步牵引轴中的所有轴是同步启停，轴线速度相等。通过建立一个虚主轴，每个轴通过不同的齿轮比与同一个虚主轴啮合，将多轴控制变换为控制虚主轴和电子齿轮比。</w:t>
                  </w:r>
                </w:p>
                <w:p>
                  <w:pPr>
                    <w:pStyle w:val="null3"/>
                    <w:jc w:val="left"/>
                  </w:pPr>
                  <w:r>
                    <w:rPr>
                      <w:rFonts w:ascii="仿宋_GB2312" w:hAnsi="仿宋_GB2312" w:cs="仿宋_GB2312" w:eastAsia="仿宋_GB2312"/>
                      <w:sz w:val="18"/>
                      <w:color w:val="000000"/>
                    </w:rPr>
                    <w:t>3.1.4变频驱动器</w:t>
                  </w:r>
                </w:p>
                <w:p>
                  <w:pPr>
                    <w:pStyle w:val="null3"/>
                    <w:jc w:val="left"/>
                  </w:pPr>
                  <w:r>
                    <w:rPr>
                      <w:rFonts w:ascii="仿宋_GB2312" w:hAnsi="仿宋_GB2312" w:cs="仿宋_GB2312" w:eastAsia="仿宋_GB2312"/>
                      <w:sz w:val="18"/>
                      <w:color w:val="000000"/>
                    </w:rPr>
                    <w:t>应用变频技术与微电子技术，通过改变电机工作电源频率方式来控制交流电动机的电力控制设备，满足对于多种工业总线、变频标量和矢量，开环和闭环控制异步感应电机、永磁同步电机、磁阻电机的教学需求，</w:t>
                  </w:r>
                  <w:r>
                    <w:rPr>
                      <w:rFonts w:ascii="仿宋_GB2312" w:hAnsi="仿宋_GB2312" w:cs="仿宋_GB2312" w:eastAsia="仿宋_GB2312"/>
                      <w:sz w:val="18"/>
                      <w:color w:val="000000"/>
                    </w:rPr>
                    <w:t>PID算法教学需求。</w:t>
                  </w:r>
                </w:p>
                <w:p>
                  <w:pPr>
                    <w:pStyle w:val="null3"/>
                    <w:jc w:val="left"/>
                  </w:pPr>
                  <w:r>
                    <w:rPr>
                      <w:rFonts w:ascii="仿宋_GB2312" w:hAnsi="仿宋_GB2312" w:cs="仿宋_GB2312" w:eastAsia="仿宋_GB2312"/>
                      <w:sz w:val="18"/>
                      <w:color w:val="000000"/>
                    </w:rPr>
                    <w:t>3.1.4.1支持模拟量曲线绘制输入输出，数字量输入输出控制变频。</w:t>
                  </w:r>
                </w:p>
                <w:p>
                  <w:pPr>
                    <w:pStyle w:val="null3"/>
                    <w:jc w:val="left"/>
                  </w:pPr>
                  <w:r>
                    <w:rPr>
                      <w:rFonts w:ascii="仿宋_GB2312" w:hAnsi="仿宋_GB2312" w:cs="仿宋_GB2312" w:eastAsia="仿宋_GB2312"/>
                      <w:sz w:val="18"/>
                      <w:color w:val="000000"/>
                    </w:rPr>
                    <w:t>3.1.4.2支持扩展IO与多种编码器PG卡，最高可支持23位编码器闭环控制，可实现异步电机定位控制功能。</w:t>
                  </w:r>
                </w:p>
                <w:p>
                  <w:pPr>
                    <w:pStyle w:val="null3"/>
                    <w:jc w:val="left"/>
                  </w:pPr>
                  <w:r>
                    <w:rPr>
                      <w:rFonts w:ascii="仿宋_GB2312" w:hAnsi="仿宋_GB2312" w:cs="仿宋_GB2312" w:eastAsia="仿宋_GB2312"/>
                      <w:sz w:val="18"/>
                      <w:color w:val="000000"/>
                    </w:rPr>
                    <w:t>3.1.4.3内置标量和矢量控制、开环和闭环控制算法可以驱动绝大多数交流电机，适用于多种对象电机控制实训，包括异步感应电机、永磁同步电机、同步磁阻电机等。</w:t>
                  </w:r>
                </w:p>
                <w:p>
                  <w:pPr>
                    <w:pStyle w:val="null3"/>
                    <w:jc w:val="left"/>
                  </w:pPr>
                  <w:r>
                    <w:rPr>
                      <w:rFonts w:ascii="仿宋_GB2312" w:hAnsi="仿宋_GB2312" w:cs="仿宋_GB2312" w:eastAsia="仿宋_GB2312"/>
                      <w:sz w:val="18"/>
                      <w:color w:val="000000"/>
                    </w:rPr>
                    <w:t>3.1.4.4支持拓展多种工业总线协议包含但不限于Modbus RTU、CAN、EtherCAT、Profinet、EtherNet/IP、Modbus TCP，丰富控制教学场景。</w:t>
                  </w:r>
                </w:p>
                <w:p>
                  <w:pPr>
                    <w:pStyle w:val="null3"/>
                    <w:jc w:val="left"/>
                  </w:pPr>
                  <w:r>
                    <w:rPr>
                      <w:rFonts w:ascii="仿宋_GB2312" w:hAnsi="仿宋_GB2312" w:cs="仿宋_GB2312" w:eastAsia="仿宋_GB2312"/>
                      <w:sz w:val="18"/>
                      <w:color w:val="000000"/>
                    </w:rPr>
                    <w:t>3.1.4.5具备后台软件，支持实现参数更改，波形记录，远程控制等功能，调试，支持变频自学习。</w:t>
                  </w:r>
                </w:p>
                <w:p>
                  <w:pPr>
                    <w:pStyle w:val="null3"/>
                    <w:jc w:val="left"/>
                  </w:pPr>
                  <w:r>
                    <w:rPr>
                      <w:rFonts w:ascii="仿宋_GB2312" w:hAnsi="仿宋_GB2312" w:cs="仿宋_GB2312" w:eastAsia="仿宋_GB2312"/>
                      <w:sz w:val="18"/>
                      <w:color w:val="000000"/>
                    </w:rPr>
                    <w:t>3.1.4.6可实现内部参数互联及自由编程，驱动器单元可以实现各类信号的简易编程处理，并对内部数据进行四则运算，满足不同实训场景下逻辑运算与工艺控制要求。</w:t>
                  </w:r>
                </w:p>
                <w:p>
                  <w:pPr>
                    <w:pStyle w:val="null3"/>
                    <w:jc w:val="left"/>
                  </w:pPr>
                  <w:r>
                    <w:rPr>
                      <w:rFonts w:ascii="仿宋_GB2312" w:hAnsi="仿宋_GB2312" w:cs="仿宋_GB2312" w:eastAsia="仿宋_GB2312"/>
                      <w:sz w:val="18"/>
                      <w:color w:val="000000"/>
                    </w:rPr>
                    <w:t>3.1.5运动执行区：</w:t>
                  </w:r>
                </w:p>
                <w:p>
                  <w:pPr>
                    <w:pStyle w:val="null3"/>
                    <w:jc w:val="left"/>
                  </w:pPr>
                  <w:r>
                    <w:rPr>
                      <w:rFonts w:ascii="仿宋_GB2312" w:hAnsi="仿宋_GB2312" w:cs="仿宋_GB2312" w:eastAsia="仿宋_GB2312"/>
                      <w:sz w:val="18"/>
                      <w:color w:val="000000"/>
                    </w:rPr>
                    <w:t>3.1.5.1需支持电机转矩模式带载运动，支持双轴凸轮同步运动。</w:t>
                  </w:r>
                </w:p>
                <w:p>
                  <w:pPr>
                    <w:pStyle w:val="null3"/>
                    <w:jc w:val="left"/>
                  </w:pPr>
                  <w:r>
                    <w:rPr>
                      <w:rFonts w:ascii="仿宋_GB2312" w:hAnsi="仿宋_GB2312" w:cs="仿宋_GB2312" w:eastAsia="仿宋_GB2312"/>
                      <w:sz w:val="18"/>
                      <w:color w:val="000000"/>
                    </w:rPr>
                    <w:t>3.1.5.2内置同步电机需支持23位及以上绝对值编码器，具备绝对精度校正功能，满足控制电机较高的重复定位精度和绝对定位精度要求。</w:t>
                  </w:r>
                </w:p>
                <w:p>
                  <w:pPr>
                    <w:pStyle w:val="null3"/>
                    <w:jc w:val="left"/>
                  </w:pPr>
                  <w:r>
                    <w:rPr>
                      <w:rFonts w:ascii="仿宋_GB2312" w:hAnsi="仿宋_GB2312" w:cs="仿宋_GB2312" w:eastAsia="仿宋_GB2312"/>
                      <w:sz w:val="18"/>
                      <w:color w:val="000000"/>
                    </w:rPr>
                    <w:t>3.1.5.3内置异步电机需配置脉冲编码器，具备闭环控制运动功能。</w:t>
                  </w:r>
                </w:p>
                <w:p>
                  <w:pPr>
                    <w:pStyle w:val="null3"/>
                    <w:jc w:val="left"/>
                  </w:pPr>
                  <w:r>
                    <w:rPr>
                      <w:rFonts w:ascii="仿宋_GB2312" w:hAnsi="仿宋_GB2312" w:cs="仿宋_GB2312" w:eastAsia="仿宋_GB2312"/>
                      <w:sz w:val="18"/>
                      <w:color w:val="000000"/>
                    </w:rPr>
                    <w:t>3.1.5.4包含数字开关量传感器，可与控制器连接，实现信号的交互。包含脉冲信号采集器，可输入到控制器，实现位置的读取。</w:t>
                  </w:r>
                </w:p>
                <w:p>
                  <w:pPr>
                    <w:pStyle w:val="null3"/>
                    <w:jc w:val="left"/>
                  </w:pPr>
                  <w:r>
                    <w:rPr>
                      <w:rFonts w:ascii="仿宋_GB2312" w:hAnsi="仿宋_GB2312" w:cs="仿宋_GB2312" w:eastAsia="仿宋_GB2312"/>
                      <w:sz w:val="18"/>
                      <w:color w:val="000000"/>
                    </w:rPr>
                    <w:t>3.1.6 传感区：</w:t>
                  </w:r>
                </w:p>
                <w:p>
                  <w:pPr>
                    <w:pStyle w:val="null3"/>
                    <w:jc w:val="left"/>
                  </w:pPr>
                  <w:r>
                    <w:rPr>
                      <w:rFonts w:ascii="仿宋_GB2312" w:hAnsi="仿宋_GB2312" w:cs="仿宋_GB2312" w:eastAsia="仿宋_GB2312"/>
                      <w:sz w:val="18"/>
                      <w:color w:val="000000"/>
                    </w:rPr>
                    <w:t>3.1.6.1温度传感器：应具备≤±0.5℃的精度，适用≥0-60℃的测量范围。</w:t>
                  </w:r>
                </w:p>
                <w:p>
                  <w:pPr>
                    <w:pStyle w:val="null3"/>
                    <w:jc w:val="left"/>
                  </w:pPr>
                  <w:r>
                    <w:rPr>
                      <w:rFonts w:ascii="仿宋_GB2312" w:hAnsi="仿宋_GB2312" w:cs="仿宋_GB2312" w:eastAsia="仿宋_GB2312"/>
                      <w:sz w:val="18"/>
                      <w:color w:val="000000"/>
                    </w:rPr>
                    <w:t>3.1.6.2振动传感器：速度≥0-50mm/s，加速度≥±15G。</w:t>
                  </w:r>
                </w:p>
                <w:p>
                  <w:pPr>
                    <w:pStyle w:val="null3"/>
                    <w:jc w:val="left"/>
                  </w:pPr>
                  <w:r>
                    <w:rPr>
                      <w:rFonts w:ascii="仿宋_GB2312" w:hAnsi="仿宋_GB2312" w:cs="仿宋_GB2312" w:eastAsia="仿宋_GB2312"/>
                      <w:sz w:val="18"/>
                      <w:color w:val="000000"/>
                    </w:rPr>
                    <w:t>3.1.6.3智能电表：支持但不限于RS485通讯方式。</w:t>
                  </w:r>
                </w:p>
                <w:p>
                  <w:pPr>
                    <w:pStyle w:val="null3"/>
                    <w:jc w:val="left"/>
                  </w:pPr>
                  <w:r>
                    <w:rPr>
                      <w:rFonts w:ascii="仿宋_GB2312" w:hAnsi="仿宋_GB2312" w:cs="仿宋_GB2312" w:eastAsia="仿宋_GB2312"/>
                      <w:sz w:val="18"/>
                      <w:color w:val="000000"/>
                    </w:rPr>
                    <w:t>3.1.7人机作业区：</w:t>
                  </w:r>
                </w:p>
                <w:p>
                  <w:pPr>
                    <w:pStyle w:val="null3"/>
                    <w:jc w:val="left"/>
                  </w:pPr>
                  <w:r>
                    <w:rPr>
                      <w:rFonts w:ascii="仿宋_GB2312" w:hAnsi="仿宋_GB2312" w:cs="仿宋_GB2312" w:eastAsia="仿宋_GB2312"/>
                      <w:sz w:val="18"/>
                      <w:color w:val="000000"/>
                    </w:rPr>
                    <w:t>3.1.7.1所有需要用户使用的连接线或端子线需要集中分布于人机作业区的端子板区域，端子板连线采用拔插式设计，并符合相关安全规范。</w:t>
                  </w:r>
                </w:p>
                <w:p>
                  <w:pPr>
                    <w:pStyle w:val="null3"/>
                    <w:jc w:val="left"/>
                  </w:pPr>
                  <w:r>
                    <w:rPr>
                      <w:rFonts w:ascii="仿宋_GB2312" w:hAnsi="仿宋_GB2312" w:cs="仿宋_GB2312" w:eastAsia="仿宋_GB2312"/>
                      <w:sz w:val="18"/>
                      <w:color w:val="000000"/>
                    </w:rPr>
                    <w:t>3.1.7.2按键区独立分布，方便使用者快速识别与操作。</w:t>
                  </w:r>
                </w:p>
                <w:p>
                  <w:pPr>
                    <w:pStyle w:val="null3"/>
                    <w:jc w:val="left"/>
                  </w:pPr>
                  <w:r>
                    <w:rPr>
                      <w:rFonts w:ascii="仿宋_GB2312" w:hAnsi="仿宋_GB2312" w:cs="仿宋_GB2312" w:eastAsia="仿宋_GB2312"/>
                      <w:sz w:val="18"/>
                      <w:b/>
                      <w:color w:val="000000"/>
                    </w:rPr>
                    <w:t>3.2边缘一体机1台</w:t>
                  </w:r>
                </w:p>
                <w:p>
                  <w:pPr>
                    <w:pStyle w:val="null3"/>
                    <w:jc w:val="left"/>
                  </w:pPr>
                  <w:r>
                    <w:rPr>
                      <w:rFonts w:ascii="仿宋_GB2312" w:hAnsi="仿宋_GB2312" w:cs="仿宋_GB2312" w:eastAsia="仿宋_GB2312"/>
                      <w:sz w:val="18"/>
                      <w:color w:val="000000"/>
                    </w:rPr>
                    <w:t>3.2.1CPU：主频≥2.4GHZ，内存DDR5 ≥16GB，存储SSD≥256GB，支持≥4xUSB 3.0, 2xUSB 2.0。</w:t>
                  </w:r>
                </w:p>
                <w:p>
                  <w:pPr>
                    <w:pStyle w:val="null3"/>
                    <w:jc w:val="left"/>
                  </w:pPr>
                  <w:r>
                    <w:rPr>
                      <w:rFonts w:ascii="仿宋_GB2312" w:hAnsi="仿宋_GB2312" w:cs="仿宋_GB2312" w:eastAsia="仿宋_GB2312"/>
                      <w:sz w:val="18"/>
                      <w:color w:val="000000"/>
                    </w:rPr>
                    <w:t>3.2.2包含≥2个 RS485/232 可切换接口，≥4个 RS232/485/422 磁隔离可切换接口，支持多协议通信，满足不同设备的通信适配需求。</w:t>
                  </w:r>
                </w:p>
                <w:p>
                  <w:pPr>
                    <w:pStyle w:val="null3"/>
                    <w:jc w:val="left"/>
                  </w:pPr>
                  <w:r>
                    <w:rPr>
                      <w:rFonts w:ascii="仿宋_GB2312" w:hAnsi="仿宋_GB2312" w:cs="仿宋_GB2312" w:eastAsia="仿宋_GB2312"/>
                      <w:sz w:val="18"/>
                      <w:color w:val="000000"/>
                    </w:rPr>
                    <w:t>3.2.3具备≥2路CAN总线接口，波特率支持10Kbps~1Mbps可调，保障总线通信的规范性与可靠性。</w:t>
                  </w:r>
                </w:p>
                <w:p>
                  <w:pPr>
                    <w:pStyle w:val="null3"/>
                    <w:jc w:val="left"/>
                  </w:pPr>
                  <w:r>
                    <w:rPr>
                      <w:rFonts w:ascii="仿宋_GB2312" w:hAnsi="仿宋_GB2312" w:cs="仿宋_GB2312" w:eastAsia="仿宋_GB2312"/>
                      <w:sz w:val="18"/>
                      <w:color w:val="000000"/>
                    </w:rPr>
                    <w:t>3.2.4支持TPM 2.0可信计算安全功能，板载硬件加密芯片，保障数据安全。</w:t>
                  </w:r>
                </w:p>
                <w:p>
                  <w:pPr>
                    <w:pStyle w:val="null3"/>
                    <w:jc w:val="left"/>
                  </w:pPr>
                  <w:r>
                    <w:rPr>
                      <w:rFonts w:ascii="仿宋_GB2312" w:hAnsi="仿宋_GB2312" w:cs="仿宋_GB2312" w:eastAsia="仿宋_GB2312"/>
                      <w:sz w:val="18"/>
                      <w:color w:val="000000"/>
                    </w:rPr>
                    <w:t>3.2.5支持 255 级可编程配置，计时单位支持秒级、分级两种模式可选，支持超时触发中断告警或系统复位两种响应机制。</w:t>
                  </w:r>
                </w:p>
                <w:p>
                  <w:pPr>
                    <w:pStyle w:val="null3"/>
                    <w:jc w:val="left"/>
                  </w:pPr>
                  <w:r>
                    <w:rPr>
                      <w:rFonts w:ascii="仿宋_GB2312" w:hAnsi="仿宋_GB2312" w:cs="仿宋_GB2312" w:eastAsia="仿宋_GB2312"/>
                      <w:sz w:val="18"/>
                      <w:color w:val="000000"/>
                    </w:rPr>
                    <w:t>3.2.6提供系统还原功能，配备 RECOVER 按键，不带电情况下连续按 5 秒可清除 CMOS。</w:t>
                  </w:r>
                </w:p>
                <w:p>
                  <w:pPr>
                    <w:pStyle w:val="null3"/>
                    <w:jc w:val="left"/>
                  </w:pPr>
                  <w:r>
                    <w:rPr>
                      <w:rFonts w:ascii="仿宋_GB2312" w:hAnsi="仿宋_GB2312" w:cs="仿宋_GB2312" w:eastAsia="仿宋_GB2312"/>
                      <w:sz w:val="18"/>
                      <w:color w:val="000000"/>
                    </w:rPr>
                    <w:t>3.2.7支持低代码开发、多协议兼容、低延迟计算、实时监控与控制、拖拽式流程配置、边缘 AI 算法、云边多设备协同和多任务处理特性。</w:t>
                  </w:r>
                </w:p>
                <w:p>
                  <w:pPr>
                    <w:pStyle w:val="null3"/>
                    <w:jc w:val="left"/>
                  </w:pPr>
                  <w:r>
                    <w:rPr>
                      <w:rFonts w:ascii="仿宋_GB2312" w:hAnsi="仿宋_GB2312" w:cs="仿宋_GB2312" w:eastAsia="仿宋_GB2312"/>
                      <w:sz w:val="18"/>
                      <w:color w:val="000000"/>
                    </w:rPr>
                    <w:t>3.2.8支持多种编程语言，可实现灵活逻辑控制及与其他设备无缝集成。</w:t>
                  </w:r>
                </w:p>
                <w:p>
                  <w:pPr>
                    <w:pStyle w:val="null3"/>
                    <w:jc w:val="left"/>
                  </w:pPr>
                  <w:r>
                    <w:rPr>
                      <w:rFonts w:ascii="仿宋_GB2312" w:hAnsi="仿宋_GB2312" w:cs="仿宋_GB2312" w:eastAsia="仿宋_GB2312"/>
                      <w:sz w:val="18"/>
                      <w:b/>
                      <w:color w:val="000000"/>
                    </w:rPr>
                    <w:t>3.3工业平板终端1台</w:t>
                  </w:r>
                </w:p>
                <w:p>
                  <w:pPr>
                    <w:pStyle w:val="null3"/>
                    <w:jc w:val="left"/>
                  </w:pPr>
                  <w:r>
                    <w:rPr>
                      <w:rFonts w:ascii="仿宋_GB2312" w:hAnsi="仿宋_GB2312" w:cs="仿宋_GB2312" w:eastAsia="仿宋_GB2312"/>
                      <w:sz w:val="18"/>
                      <w:color w:val="000000"/>
                    </w:rPr>
                    <w:t>3.3.1屏幕参数：尺寸≥10吋，FHD全高清分辨率，亮度≥550nit。</w:t>
                  </w:r>
                </w:p>
                <w:p>
                  <w:pPr>
                    <w:pStyle w:val="null3"/>
                    <w:jc w:val="left"/>
                  </w:pPr>
                  <w:r>
                    <w:rPr>
                      <w:rFonts w:ascii="仿宋_GB2312" w:hAnsi="仿宋_GB2312" w:cs="仿宋_GB2312" w:eastAsia="仿宋_GB2312"/>
                      <w:sz w:val="18"/>
                      <w:color w:val="000000"/>
                    </w:rPr>
                    <w:t>3.3.2网络与无线配置：支持WiFi5、蓝牙4.2，内置4G全网通模块，可插入SIM卡。</w:t>
                  </w:r>
                </w:p>
                <w:p>
                  <w:pPr>
                    <w:pStyle w:val="null3"/>
                    <w:jc w:val="left"/>
                  </w:pPr>
                  <w:r>
                    <w:rPr>
                      <w:rFonts w:ascii="仿宋_GB2312" w:hAnsi="仿宋_GB2312" w:cs="仿宋_GB2312" w:eastAsia="仿宋_GB2312"/>
                      <w:sz w:val="18"/>
                      <w:color w:val="000000"/>
                    </w:rPr>
                    <w:t>3.3.3供电：≥8000mAh。</w:t>
                  </w:r>
                </w:p>
                <w:p>
                  <w:pPr>
                    <w:pStyle w:val="null3"/>
                    <w:jc w:val="left"/>
                  </w:pPr>
                  <w:r>
                    <w:rPr>
                      <w:rFonts w:ascii="仿宋_GB2312" w:hAnsi="仿宋_GB2312" w:cs="仿宋_GB2312" w:eastAsia="仿宋_GB2312"/>
                      <w:sz w:val="18"/>
                      <w:color w:val="000000"/>
                    </w:rPr>
                    <w:t>3.3.4摄像模块：摄像头需满足前置≥500万像素、后置≥800万像素。</w:t>
                  </w:r>
                </w:p>
                <w:p>
                  <w:pPr>
                    <w:pStyle w:val="null3"/>
                    <w:jc w:val="left"/>
                  </w:pPr>
                  <w:r>
                    <w:rPr>
                      <w:rFonts w:ascii="仿宋_GB2312" w:hAnsi="仿宋_GB2312" w:cs="仿宋_GB2312" w:eastAsia="仿宋_GB2312"/>
                      <w:sz w:val="18"/>
                      <w:color w:val="000000"/>
                    </w:rPr>
                    <w:t>3.3.5接口配置：集成音频、HDMI、USB2.0、USB3.0、Type-C、DC IN、RJ45、RS232接口，配备SIM+TF复合卡槽。</w:t>
                  </w:r>
                </w:p>
                <w:p>
                  <w:pPr>
                    <w:pStyle w:val="null3"/>
                    <w:jc w:val="left"/>
                  </w:pPr>
                  <w:r>
                    <w:rPr>
                      <w:rFonts w:ascii="仿宋_GB2312" w:hAnsi="仿宋_GB2312" w:cs="仿宋_GB2312" w:eastAsia="仿宋_GB2312"/>
                      <w:sz w:val="18"/>
                      <w:color w:val="000000"/>
                    </w:rPr>
                    <w:t>3.3.6功能模块与系统：内置指纹识别模块。</w:t>
                  </w:r>
                </w:p>
                <w:p>
                  <w:pPr>
                    <w:pStyle w:val="null3"/>
                    <w:jc w:val="left"/>
                  </w:pPr>
                  <w:r>
                    <w:rPr>
                      <w:rFonts w:ascii="仿宋_GB2312" w:hAnsi="仿宋_GB2312" w:cs="仿宋_GB2312" w:eastAsia="仿宋_GB2312"/>
                      <w:sz w:val="18"/>
                      <w:b/>
                      <w:color w:val="000000"/>
                    </w:rPr>
                    <w:t>3.4 手持巡检终端1台</w:t>
                  </w:r>
                </w:p>
                <w:p>
                  <w:pPr>
                    <w:pStyle w:val="null3"/>
                    <w:jc w:val="left"/>
                  </w:pPr>
                  <w:r>
                    <w:rPr>
                      <w:rFonts w:ascii="仿宋_GB2312" w:hAnsi="仿宋_GB2312" w:cs="仿宋_GB2312" w:eastAsia="仿宋_GB2312"/>
                      <w:sz w:val="18"/>
                      <w:color w:val="000000"/>
                    </w:rPr>
                    <w:t>3.4.1机身材质与尺寸：ABS+金属，整机尺寸≥140mm×70mm×15mm</w:t>
                  </w:r>
                </w:p>
                <w:p>
                  <w:pPr>
                    <w:pStyle w:val="null3"/>
                    <w:jc w:val="left"/>
                  </w:pPr>
                  <w:r>
                    <w:rPr>
                      <w:rFonts w:ascii="仿宋_GB2312" w:hAnsi="仿宋_GB2312" w:cs="仿宋_GB2312" w:eastAsia="仿宋_GB2312"/>
                      <w:sz w:val="18"/>
                      <w:color w:val="000000"/>
                    </w:rPr>
                    <w:t>3.4.2核心性能配置：处理器≥8核2.0GHz，Android 12以上，运行内存≥4GB RAM</w:t>
                  </w:r>
                </w:p>
                <w:p>
                  <w:pPr>
                    <w:pStyle w:val="null3"/>
                    <w:jc w:val="left"/>
                  </w:pPr>
                  <w:r>
                    <w:rPr>
                      <w:rFonts w:ascii="仿宋_GB2312" w:hAnsi="仿宋_GB2312" w:cs="仿宋_GB2312" w:eastAsia="仿宋_GB2312"/>
                      <w:sz w:val="18"/>
                      <w:color w:val="000000"/>
                    </w:rPr>
                    <w:t>3.4.3影像配置：前置摄像头≥400万像素，后置摄像头≥1000万像素，带闪光灯。</w:t>
                  </w:r>
                </w:p>
                <w:p>
                  <w:pPr>
                    <w:pStyle w:val="null3"/>
                    <w:jc w:val="left"/>
                  </w:pPr>
                  <w:r>
                    <w:rPr>
                      <w:rFonts w:ascii="仿宋_GB2312" w:hAnsi="仿宋_GB2312" w:cs="仿宋_GB2312" w:eastAsia="仿宋_GB2312"/>
                      <w:sz w:val="18"/>
                      <w:color w:val="000000"/>
                    </w:rPr>
                    <w:t>3.4.4电源配置：电池配置≥5000mAh 锂电池。专业扫描头，支持一维码、二维码、屏幕码扫描。</w:t>
                  </w:r>
                </w:p>
                <w:p>
                  <w:pPr>
                    <w:pStyle w:val="null3"/>
                    <w:jc w:val="left"/>
                  </w:pPr>
                  <w:r>
                    <w:rPr>
                      <w:rFonts w:ascii="仿宋_GB2312" w:hAnsi="仿宋_GB2312" w:cs="仿宋_GB2312" w:eastAsia="仿宋_GB2312"/>
                      <w:sz w:val="18"/>
                      <w:b/>
                      <w:color w:val="000000"/>
                    </w:rPr>
                    <w:t>3.5摄像头1台</w:t>
                  </w:r>
                </w:p>
                <w:p>
                  <w:pPr>
                    <w:pStyle w:val="null3"/>
                    <w:jc w:val="left"/>
                  </w:pPr>
                  <w:r>
                    <w:rPr>
                      <w:rFonts w:ascii="仿宋_GB2312" w:hAnsi="仿宋_GB2312" w:cs="仿宋_GB2312" w:eastAsia="仿宋_GB2312"/>
                      <w:sz w:val="18"/>
                      <w:color w:val="000000"/>
                    </w:rPr>
                    <w:t>3.5.1传感器：≥1/1.8吋CMOS。信噪比：≥56dB</w:t>
                  </w:r>
                </w:p>
                <w:p>
                  <w:pPr>
                    <w:pStyle w:val="null3"/>
                    <w:jc w:val="left"/>
                  </w:pPr>
                  <w:r>
                    <w:rPr>
                      <w:rFonts w:ascii="仿宋_GB2312" w:hAnsi="仿宋_GB2312" w:cs="仿宋_GB2312" w:eastAsia="仿宋_GB2312"/>
                      <w:sz w:val="18"/>
                      <w:color w:val="000000"/>
                    </w:rPr>
                    <w:t>3.5.2像素分辨率：有效像素≥400万，分辨率≥2688×1520。彩色模式最低照度≤0.0005lux。搭载2颗暖光灯，最大补光距离≥20米</w:t>
                  </w:r>
                </w:p>
                <w:p>
                  <w:pPr>
                    <w:pStyle w:val="null3"/>
                    <w:jc w:val="left"/>
                  </w:pPr>
                  <w:r>
                    <w:rPr>
                      <w:rFonts w:ascii="仿宋_GB2312" w:hAnsi="仿宋_GB2312" w:cs="仿宋_GB2312" w:eastAsia="仿宋_GB2312"/>
                      <w:sz w:val="18"/>
                      <w:color w:val="000000"/>
                    </w:rPr>
                    <w:t>3.5.3快门范围1/3s～1/100000s，支持自动、手动调节。水平0°～360°、垂直0°～70°、旋转0°～360°，全方位可调。</w:t>
                  </w:r>
                </w:p>
                <w:p>
                  <w:pPr>
                    <w:pStyle w:val="null3"/>
                    <w:jc w:val="left"/>
                  </w:pPr>
                  <w:r>
                    <w:rPr>
                      <w:rFonts w:ascii="仿宋_GB2312" w:hAnsi="仿宋_GB2312" w:cs="仿宋_GB2312" w:eastAsia="仿宋_GB2312"/>
                      <w:sz w:val="18"/>
                      <w:b/>
                      <w:color w:val="000000"/>
                    </w:rPr>
                    <w:t>3.6智能运维验证平台1套</w:t>
                  </w:r>
                </w:p>
                <w:p>
                  <w:pPr>
                    <w:pStyle w:val="null3"/>
                    <w:jc w:val="left"/>
                  </w:pPr>
                  <w:r>
                    <w:rPr>
                      <w:rFonts w:ascii="仿宋_GB2312" w:hAnsi="仿宋_GB2312" w:cs="仿宋_GB2312" w:eastAsia="仿宋_GB2312"/>
                      <w:sz w:val="18"/>
                      <w:color w:val="000000"/>
                    </w:rPr>
                    <w:t>面向工业生产智能运维的低代码开发软件平台</w:t>
                  </w:r>
                  <w:r>
                    <w:rPr>
                      <w:rFonts w:ascii="仿宋_GB2312" w:hAnsi="仿宋_GB2312" w:cs="仿宋_GB2312" w:eastAsia="仿宋_GB2312"/>
                      <w:sz w:val="18"/>
                      <w:color w:val="000000"/>
                    </w:rPr>
                    <w:t>,支持数据协议采集对接、边缘计算、脚本流程搭建、数据报表定义、组态多端运行功能，可实现智能控制、生产过程的优化，以智能模型和数字化系统为依托，为过程管控、智能调优提供运营和决策支持。</w:t>
                  </w:r>
                </w:p>
                <w:p>
                  <w:pPr>
                    <w:pStyle w:val="null3"/>
                    <w:jc w:val="left"/>
                  </w:pPr>
                  <w:r>
                    <w:rPr>
                      <w:rFonts w:ascii="仿宋_GB2312" w:hAnsi="仿宋_GB2312" w:cs="仿宋_GB2312" w:eastAsia="仿宋_GB2312"/>
                      <w:sz w:val="18"/>
                      <w:color w:val="000000"/>
                    </w:rPr>
                    <w:t>3.6.1支持南向、北向的数据传输，支持各种通信协议，实现数据采集的配置、采集、存储；边端平台软件要支持实训现场设备的数据采集、储存、分析功能。</w:t>
                  </w:r>
                </w:p>
                <w:p>
                  <w:pPr>
                    <w:pStyle w:val="null3"/>
                    <w:jc w:val="left"/>
                  </w:pPr>
                  <w:r>
                    <w:rPr>
                      <w:rFonts w:ascii="仿宋_GB2312" w:hAnsi="仿宋_GB2312" w:cs="仿宋_GB2312" w:eastAsia="仿宋_GB2312"/>
                      <w:sz w:val="18"/>
                      <w:color w:val="000000"/>
                    </w:rPr>
                    <w:t>3.6.2北向协议支持MQTT、OPC UA协议、远程数据库MySQL、Oracle数据库、标准HTTP协议，实现数据的北向通信以及指令接收。</w:t>
                  </w:r>
                </w:p>
                <w:p>
                  <w:pPr>
                    <w:pStyle w:val="null3"/>
                    <w:jc w:val="left"/>
                  </w:pPr>
                  <w:r>
                    <w:rPr>
                      <w:rFonts w:ascii="仿宋_GB2312" w:hAnsi="仿宋_GB2312" w:cs="仿宋_GB2312" w:eastAsia="仿宋_GB2312"/>
                      <w:sz w:val="18"/>
                      <w:color w:val="000000"/>
                    </w:rPr>
                    <w:t>3.6.3支持历史数据记录，可以将变量值和报警值通过一定的规则进行归档，需支持周期存储、变化存储、计划存储三种归档规则，可以设置无死区、比例值、绝对值三种死区类型，可以按秒、分、时、日、月、周、年维度存储数据，历史数据存储需支持多种数据库类型，至少包括InfluxDB、MySQL、SQlite。</w:t>
                  </w:r>
                </w:p>
                <w:p>
                  <w:pPr>
                    <w:pStyle w:val="null3"/>
                    <w:jc w:val="left"/>
                  </w:pPr>
                  <w:r>
                    <w:rPr>
                      <w:rFonts w:ascii="仿宋_GB2312" w:hAnsi="仿宋_GB2312" w:cs="仿宋_GB2312" w:eastAsia="仿宋_GB2312"/>
                      <w:sz w:val="18"/>
                      <w:color w:val="000000"/>
                    </w:rPr>
                    <w:t>■3.6.4支持可视化功能，系统需配备丰富的图元组件库，包括但不限于简单控件、绘图控件、仪表控件、增强控件及自定义控件。支持用户建立设备模型，通过实例化模型变量来构建模型画面，引用模型画面实现批量设备快速接入。</w:t>
                  </w:r>
                </w:p>
                <w:p>
                  <w:pPr>
                    <w:pStyle w:val="null3"/>
                    <w:jc w:val="left"/>
                  </w:pPr>
                  <w:r>
                    <w:rPr>
                      <w:rFonts w:ascii="仿宋_GB2312" w:hAnsi="仿宋_GB2312" w:cs="仿宋_GB2312" w:eastAsia="仿宋_GB2312"/>
                      <w:sz w:val="18"/>
                      <w:color w:val="000000"/>
                    </w:rPr>
                    <w:t>3.6.5支持设备模型驱动，能通过设备模型实例化变量属性、设备告警。</w:t>
                  </w:r>
                </w:p>
                <w:p>
                  <w:pPr>
                    <w:pStyle w:val="null3"/>
                    <w:jc w:val="left"/>
                  </w:pPr>
                  <w:r>
                    <w:rPr>
                      <w:rFonts w:ascii="仿宋_GB2312" w:hAnsi="仿宋_GB2312" w:cs="仿宋_GB2312" w:eastAsia="仿宋_GB2312"/>
                      <w:sz w:val="18"/>
                      <w:color w:val="000000"/>
                    </w:rPr>
                    <w:t>3.6.6支持多种设备（工业触摸屏、边缘一体机、网关）数据同源，一处定义,多处运行。</w:t>
                  </w:r>
                </w:p>
                <w:p>
                  <w:pPr>
                    <w:pStyle w:val="null3"/>
                    <w:jc w:val="left"/>
                  </w:pPr>
                  <w:r>
                    <w:rPr>
                      <w:rFonts w:ascii="仿宋_GB2312" w:hAnsi="仿宋_GB2312" w:cs="仿宋_GB2312" w:eastAsia="仿宋_GB2312"/>
                      <w:sz w:val="18"/>
                      <w:color w:val="000000"/>
                    </w:rPr>
                    <w:t>3.6.7支持以拖拉拽形式开发可视化组态，具备工业触摸屏基本功能、一个画面组态能在多端运行、便捷资源库支持组态开发，且组件支持插件化。</w:t>
                  </w:r>
                </w:p>
                <w:p>
                  <w:pPr>
                    <w:pStyle w:val="null3"/>
                    <w:jc w:val="left"/>
                  </w:pPr>
                  <w:r>
                    <w:rPr>
                      <w:rFonts w:ascii="仿宋_GB2312" w:hAnsi="仿宋_GB2312" w:cs="仿宋_GB2312" w:eastAsia="仿宋_GB2312"/>
                      <w:sz w:val="18"/>
                      <w:color w:val="000000"/>
                    </w:rPr>
                    <w:t>■3.6.8支持流程编排功能，可通过拖拽可视化功能块来编排业务流程，包括但不限于周期触发、条件触发、逻辑判断、逻辑函数、设置串口/网口、新增记录、删除记录、MQTT订阅、MQTT发布，支持使用C++、Python、JavaScript、ST四种语言自定义功能块。</w:t>
                  </w:r>
                </w:p>
                <w:p>
                  <w:pPr>
                    <w:pStyle w:val="null3"/>
                    <w:jc w:val="left"/>
                  </w:pPr>
                  <w:r>
                    <w:rPr>
                      <w:rFonts w:ascii="仿宋_GB2312" w:hAnsi="仿宋_GB2312" w:cs="仿宋_GB2312" w:eastAsia="仿宋_GB2312"/>
                      <w:sz w:val="18"/>
                      <w:color w:val="000000"/>
                    </w:rPr>
                    <w:t>3.6.9支持丰富的南北向数据采集，支持数据处理、数据集配置等，满足基本监控需求。</w:t>
                  </w:r>
                </w:p>
                <w:p>
                  <w:pPr>
                    <w:pStyle w:val="null3"/>
                    <w:jc w:val="left"/>
                  </w:pPr>
                  <w:r>
                    <w:rPr>
                      <w:rFonts w:ascii="仿宋_GB2312" w:hAnsi="仿宋_GB2312" w:cs="仿宋_GB2312" w:eastAsia="仿宋_GB2312"/>
                      <w:sz w:val="18"/>
                      <w:color w:val="000000"/>
                    </w:rPr>
                    <w:t>3.6.10支持自定义流程触发、二开逻辑开发，实现复杂工业类数据分析需求。</w:t>
                  </w:r>
                </w:p>
                <w:p>
                  <w:pPr>
                    <w:pStyle w:val="null3"/>
                    <w:jc w:val="left"/>
                  </w:pPr>
                  <w:r>
                    <w:rPr>
                      <w:rFonts w:ascii="仿宋_GB2312" w:hAnsi="仿宋_GB2312" w:cs="仿宋_GB2312" w:eastAsia="仿宋_GB2312"/>
                      <w:sz w:val="18"/>
                      <w:color w:val="000000"/>
                    </w:rPr>
                    <w:t>3.6.11支持边缘计算、数据报表，可自由配置生成日报、周报、定制化分析看板。</w:t>
                  </w:r>
                </w:p>
                <w:p>
                  <w:pPr>
                    <w:pStyle w:val="null3"/>
                    <w:jc w:val="left"/>
                  </w:pPr>
                  <w:r>
                    <w:rPr>
                      <w:rFonts w:ascii="仿宋_GB2312" w:hAnsi="仿宋_GB2312" w:cs="仿宋_GB2312" w:eastAsia="仿宋_GB2312"/>
                      <w:sz w:val="18"/>
                      <w:color w:val="000000"/>
                    </w:rPr>
                    <w:t>3.6.12支持毫秒级数据处理能力，支持关键数据同步到云端（云平台部署，享10年免费升级服务）。</w:t>
                  </w:r>
                </w:p>
              </w:tc>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02"/>
              <w:gridCol w:w="1874"/>
              <w:gridCol w:w="177"/>
              <w:gridCol w:w="299"/>
            </w:tblGrid>
            <w:tr>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公辅节能调控实训平台及配套设施</w:t>
                  </w:r>
                </w:p>
              </w:tc>
              <w:tc>
                <w:tcPr>
                  <w:tcW w:type="dxa" w:w="18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1、整体要求</w:t>
                  </w:r>
                </w:p>
                <w:p>
                  <w:pPr>
                    <w:pStyle w:val="null3"/>
                    <w:jc w:val="left"/>
                  </w:pPr>
                  <w:r>
                    <w:rPr>
                      <w:rFonts w:ascii="仿宋_GB2312" w:hAnsi="仿宋_GB2312" w:cs="仿宋_GB2312" w:eastAsia="仿宋_GB2312"/>
                      <w:sz w:val="18"/>
                      <w:color w:val="000000"/>
                    </w:rPr>
                    <w:t>1.1平台以智慧互联控制平台与智慧互联扩展平台作为整体控制核心，联动空压、空调、循环水三类公辅系统模拟装置，同时集成数字能源系统，构建完整的实训体系。平台能够模拟工厂公辅系统真实运行工况，采集各类运行与能耗数据，实现设备联动调控、能耗监测分析、节能策略验证。</w:t>
                  </w:r>
                </w:p>
                <w:p>
                  <w:pPr>
                    <w:pStyle w:val="null3"/>
                    <w:jc w:val="left"/>
                  </w:pPr>
                  <w:r>
                    <w:rPr>
                      <w:rFonts w:ascii="仿宋_GB2312" w:hAnsi="仿宋_GB2312" w:cs="仿宋_GB2312" w:eastAsia="仿宋_GB2312"/>
                      <w:sz w:val="18"/>
                      <w:b/>
                      <w:color w:val="000000"/>
                    </w:rPr>
                    <w:t>2、配置要求</w:t>
                  </w:r>
                </w:p>
                <w:p>
                  <w:pPr>
                    <w:pStyle w:val="null3"/>
                    <w:jc w:val="left"/>
                  </w:pPr>
                  <w:r>
                    <w:rPr>
                      <w:rFonts w:ascii="仿宋_GB2312" w:hAnsi="仿宋_GB2312" w:cs="仿宋_GB2312" w:eastAsia="仿宋_GB2312"/>
                      <w:sz w:val="18"/>
                      <w:color w:val="000000"/>
                    </w:rPr>
                    <w:t>2.1 智慧互联控制平台3套。</w:t>
                  </w:r>
                </w:p>
                <w:p>
                  <w:pPr>
                    <w:pStyle w:val="null3"/>
                    <w:jc w:val="left"/>
                  </w:pPr>
                  <w:r>
                    <w:rPr>
                      <w:rFonts w:ascii="仿宋_GB2312" w:hAnsi="仿宋_GB2312" w:cs="仿宋_GB2312" w:eastAsia="仿宋_GB2312"/>
                      <w:sz w:val="18"/>
                      <w:color w:val="000000"/>
                    </w:rPr>
                    <w:t>2.2 智慧互联扩展平台3套。</w:t>
                  </w:r>
                </w:p>
                <w:p>
                  <w:pPr>
                    <w:pStyle w:val="null3"/>
                    <w:jc w:val="left"/>
                  </w:pPr>
                  <w:r>
                    <w:rPr>
                      <w:rFonts w:ascii="仿宋_GB2312" w:hAnsi="仿宋_GB2312" w:cs="仿宋_GB2312" w:eastAsia="仿宋_GB2312"/>
                      <w:sz w:val="18"/>
                      <w:color w:val="000000"/>
                    </w:rPr>
                    <w:t>2.3 公辅系统模拟装置（空压）1套。</w:t>
                  </w:r>
                </w:p>
                <w:p>
                  <w:pPr>
                    <w:pStyle w:val="null3"/>
                    <w:jc w:val="left"/>
                  </w:pPr>
                  <w:r>
                    <w:rPr>
                      <w:rFonts w:ascii="仿宋_GB2312" w:hAnsi="仿宋_GB2312" w:cs="仿宋_GB2312" w:eastAsia="仿宋_GB2312"/>
                      <w:sz w:val="18"/>
                      <w:color w:val="000000"/>
                    </w:rPr>
                    <w:t>2.4 公辅系统模拟装置（空调）1套。</w:t>
                  </w:r>
                </w:p>
                <w:p>
                  <w:pPr>
                    <w:pStyle w:val="null3"/>
                    <w:jc w:val="left"/>
                  </w:pPr>
                  <w:r>
                    <w:rPr>
                      <w:rFonts w:ascii="仿宋_GB2312" w:hAnsi="仿宋_GB2312" w:cs="仿宋_GB2312" w:eastAsia="仿宋_GB2312"/>
                      <w:sz w:val="18"/>
                      <w:color w:val="000000"/>
                    </w:rPr>
                    <w:t>2.5 公辅系统模拟装置（循环水）1套。</w:t>
                  </w:r>
                </w:p>
                <w:p>
                  <w:pPr>
                    <w:pStyle w:val="null3"/>
                    <w:jc w:val="left"/>
                  </w:pPr>
                  <w:r>
                    <w:rPr>
                      <w:rFonts w:ascii="仿宋_GB2312" w:hAnsi="仿宋_GB2312" w:cs="仿宋_GB2312" w:eastAsia="仿宋_GB2312"/>
                      <w:sz w:val="18"/>
                      <w:color w:val="000000"/>
                    </w:rPr>
                    <w:t>2.6 数字能源系统1套。</w:t>
                  </w:r>
                </w:p>
                <w:p>
                  <w:pPr>
                    <w:pStyle w:val="null3"/>
                    <w:jc w:val="left"/>
                  </w:pPr>
                  <w:r>
                    <w:rPr>
                      <w:rFonts w:ascii="仿宋_GB2312" w:hAnsi="仿宋_GB2312" w:cs="仿宋_GB2312" w:eastAsia="仿宋_GB2312"/>
                      <w:sz w:val="18"/>
                      <w:color w:val="000000"/>
                    </w:rPr>
                    <w:t>2.7 LED显示终端1套。</w:t>
                  </w:r>
                </w:p>
                <w:p>
                  <w:pPr>
                    <w:pStyle w:val="null3"/>
                    <w:jc w:val="left"/>
                  </w:pPr>
                  <w:r>
                    <w:rPr>
                      <w:rFonts w:ascii="仿宋_GB2312" w:hAnsi="仿宋_GB2312" w:cs="仿宋_GB2312" w:eastAsia="仿宋_GB2312"/>
                      <w:sz w:val="18"/>
                      <w:color w:val="000000"/>
                    </w:rPr>
                    <w:t>2.8 控制终端1，1套。</w:t>
                  </w:r>
                </w:p>
                <w:p>
                  <w:pPr>
                    <w:pStyle w:val="null3"/>
                    <w:jc w:val="left"/>
                  </w:pPr>
                  <w:r>
                    <w:rPr>
                      <w:rFonts w:ascii="仿宋_GB2312" w:hAnsi="仿宋_GB2312" w:cs="仿宋_GB2312" w:eastAsia="仿宋_GB2312"/>
                      <w:sz w:val="18"/>
                      <w:color w:val="000000"/>
                    </w:rPr>
                    <w:t>2.9 控制终端2，1套。</w:t>
                  </w:r>
                </w:p>
                <w:p>
                  <w:pPr>
                    <w:pStyle w:val="null3"/>
                    <w:jc w:val="left"/>
                  </w:pPr>
                  <w:r>
                    <w:rPr>
                      <w:rFonts w:ascii="仿宋_GB2312" w:hAnsi="仿宋_GB2312" w:cs="仿宋_GB2312" w:eastAsia="仿宋_GB2312"/>
                      <w:sz w:val="18"/>
                      <w:color w:val="000000"/>
                    </w:rPr>
                    <w:t>2.10数据运算单元1套。</w:t>
                  </w:r>
                </w:p>
                <w:p>
                  <w:pPr>
                    <w:pStyle w:val="null3"/>
                    <w:jc w:val="left"/>
                  </w:pPr>
                  <w:r>
                    <w:rPr>
                      <w:rFonts w:ascii="仿宋_GB2312" w:hAnsi="仿宋_GB2312" w:cs="仿宋_GB2312" w:eastAsia="仿宋_GB2312"/>
                      <w:sz w:val="18"/>
                      <w:color w:val="000000"/>
                    </w:rPr>
                    <w:t>2.11无线覆盖终端10套。</w:t>
                  </w:r>
                </w:p>
                <w:p>
                  <w:pPr>
                    <w:pStyle w:val="null3"/>
                    <w:jc w:val="left"/>
                  </w:pPr>
                  <w:r>
                    <w:rPr>
                      <w:rFonts w:ascii="仿宋_GB2312" w:hAnsi="仿宋_GB2312" w:cs="仿宋_GB2312" w:eastAsia="仿宋_GB2312"/>
                      <w:sz w:val="18"/>
                      <w:color w:val="000000"/>
                    </w:rPr>
                    <w:t>2.12网络安全控制器1套。</w:t>
                  </w:r>
                </w:p>
                <w:p>
                  <w:pPr>
                    <w:pStyle w:val="null3"/>
                    <w:jc w:val="left"/>
                  </w:pPr>
                  <w:r>
                    <w:rPr>
                      <w:rFonts w:ascii="仿宋_GB2312" w:hAnsi="仿宋_GB2312" w:cs="仿宋_GB2312" w:eastAsia="仿宋_GB2312"/>
                      <w:sz w:val="18"/>
                      <w:color w:val="000000"/>
                    </w:rPr>
                    <w:t>2.13工作台6套。</w:t>
                  </w:r>
                </w:p>
                <w:p>
                  <w:pPr>
                    <w:pStyle w:val="null3"/>
                    <w:jc w:val="left"/>
                  </w:pPr>
                  <w:r>
                    <w:rPr>
                      <w:rFonts w:ascii="仿宋_GB2312" w:hAnsi="仿宋_GB2312" w:cs="仿宋_GB2312" w:eastAsia="仿宋_GB2312"/>
                      <w:sz w:val="18"/>
                      <w:color w:val="000000"/>
                    </w:rPr>
                    <w:t>2.14工位12套。</w:t>
                  </w:r>
                </w:p>
                <w:p>
                  <w:pPr>
                    <w:pStyle w:val="null3"/>
                    <w:jc w:val="left"/>
                  </w:pPr>
                  <w:r>
                    <w:rPr>
                      <w:rFonts w:ascii="仿宋_GB2312" w:hAnsi="仿宋_GB2312" w:cs="仿宋_GB2312" w:eastAsia="仿宋_GB2312"/>
                      <w:sz w:val="18"/>
                      <w:color w:val="000000"/>
                    </w:rPr>
                    <w:t>2.15控制终端49套。</w:t>
                  </w:r>
                </w:p>
                <w:p>
                  <w:pPr>
                    <w:pStyle w:val="null3"/>
                    <w:jc w:val="left"/>
                  </w:pPr>
                  <w:r>
                    <w:rPr>
                      <w:rFonts w:ascii="仿宋_GB2312" w:hAnsi="仿宋_GB2312" w:cs="仿宋_GB2312" w:eastAsia="仿宋_GB2312"/>
                      <w:sz w:val="18"/>
                      <w:color w:val="000000"/>
                    </w:rPr>
                    <w:t>2.16工业物联运算设备1套。</w:t>
                  </w:r>
                </w:p>
                <w:p>
                  <w:pPr>
                    <w:pStyle w:val="null3"/>
                    <w:jc w:val="left"/>
                  </w:pPr>
                  <w:r>
                    <w:rPr>
                      <w:rFonts w:ascii="仿宋_GB2312" w:hAnsi="仿宋_GB2312" w:cs="仿宋_GB2312" w:eastAsia="仿宋_GB2312"/>
                      <w:sz w:val="18"/>
                      <w:color w:val="000000"/>
                    </w:rPr>
                    <w:t>2.17智慧交互终端1套。</w:t>
                  </w:r>
                </w:p>
                <w:p>
                  <w:pPr>
                    <w:pStyle w:val="null3"/>
                    <w:jc w:val="left"/>
                  </w:pPr>
                  <w:r>
                    <w:rPr>
                      <w:rFonts w:ascii="仿宋_GB2312" w:hAnsi="仿宋_GB2312" w:cs="仿宋_GB2312" w:eastAsia="仿宋_GB2312"/>
                      <w:sz w:val="18"/>
                      <w:color w:val="000000"/>
                    </w:rPr>
                    <w:t>2.18移动显示终端1套。</w:t>
                  </w:r>
                </w:p>
                <w:p>
                  <w:pPr>
                    <w:pStyle w:val="null3"/>
                    <w:jc w:val="left"/>
                  </w:pPr>
                  <w:r>
                    <w:rPr>
                      <w:rFonts w:ascii="仿宋_GB2312" w:hAnsi="仿宋_GB2312" w:cs="仿宋_GB2312" w:eastAsia="仿宋_GB2312"/>
                      <w:sz w:val="18"/>
                      <w:color w:val="000000"/>
                    </w:rPr>
                    <w:t>2.19多媒体扩声系统1套。</w:t>
                  </w:r>
                </w:p>
                <w:p>
                  <w:pPr>
                    <w:pStyle w:val="null3"/>
                    <w:jc w:val="left"/>
                  </w:pPr>
                  <w:r>
                    <w:rPr>
                      <w:rFonts w:ascii="仿宋_GB2312" w:hAnsi="仿宋_GB2312" w:cs="仿宋_GB2312" w:eastAsia="仿宋_GB2312"/>
                      <w:sz w:val="18"/>
                      <w:color w:val="000000"/>
                    </w:rPr>
                    <w:t>2.20教师工位1套。</w:t>
                  </w:r>
                </w:p>
                <w:p>
                  <w:pPr>
                    <w:pStyle w:val="null3"/>
                    <w:jc w:val="left"/>
                  </w:pPr>
                  <w:r>
                    <w:rPr>
                      <w:rFonts w:ascii="仿宋_GB2312" w:hAnsi="仿宋_GB2312" w:cs="仿宋_GB2312" w:eastAsia="仿宋_GB2312"/>
                      <w:sz w:val="18"/>
                      <w:color w:val="000000"/>
                    </w:rPr>
                    <w:t>2.21学生实训工作台6套。</w:t>
                  </w:r>
                </w:p>
                <w:p>
                  <w:pPr>
                    <w:pStyle w:val="null3"/>
                    <w:jc w:val="left"/>
                  </w:pPr>
                  <w:r>
                    <w:rPr>
                      <w:rFonts w:ascii="仿宋_GB2312" w:hAnsi="仿宋_GB2312" w:cs="仿宋_GB2312" w:eastAsia="仿宋_GB2312"/>
                      <w:sz w:val="18"/>
                      <w:color w:val="000000"/>
                    </w:rPr>
                    <w:t>2.22产品储物单元2套。</w:t>
                  </w:r>
                </w:p>
                <w:p>
                  <w:pPr>
                    <w:pStyle w:val="null3"/>
                    <w:jc w:val="left"/>
                  </w:pPr>
                  <w:r>
                    <w:rPr>
                      <w:rFonts w:ascii="仿宋_GB2312" w:hAnsi="仿宋_GB2312" w:cs="仿宋_GB2312" w:eastAsia="仿宋_GB2312"/>
                      <w:sz w:val="18"/>
                      <w:color w:val="000000"/>
                    </w:rPr>
                    <w:t>2.23移动示教系统1套。</w:t>
                  </w:r>
                </w:p>
                <w:p>
                  <w:pPr>
                    <w:pStyle w:val="null3"/>
                    <w:jc w:val="left"/>
                  </w:pPr>
                  <w:r>
                    <w:rPr>
                      <w:rFonts w:ascii="仿宋_GB2312" w:hAnsi="仿宋_GB2312" w:cs="仿宋_GB2312" w:eastAsia="仿宋_GB2312"/>
                      <w:sz w:val="18"/>
                      <w:b/>
                      <w:color w:val="000000"/>
                    </w:rPr>
                    <w:t>3、技术参数要求</w:t>
                  </w:r>
                </w:p>
                <w:p>
                  <w:pPr>
                    <w:pStyle w:val="null3"/>
                    <w:jc w:val="left"/>
                  </w:pPr>
                  <w:r>
                    <w:rPr>
                      <w:rFonts w:ascii="仿宋_GB2312" w:hAnsi="仿宋_GB2312" w:cs="仿宋_GB2312" w:eastAsia="仿宋_GB2312"/>
                      <w:sz w:val="18"/>
                      <w:b/>
                      <w:color w:val="000000"/>
                    </w:rPr>
                    <w:t>3.1智慧互联控制平台3套</w:t>
                  </w:r>
                </w:p>
                <w:p>
                  <w:pPr>
                    <w:pStyle w:val="null3"/>
                    <w:jc w:val="left"/>
                  </w:pPr>
                  <w:r>
                    <w:rPr>
                      <w:rFonts w:ascii="仿宋_GB2312" w:hAnsi="仿宋_GB2312" w:cs="仿宋_GB2312" w:eastAsia="仿宋_GB2312"/>
                      <w:sz w:val="18"/>
                      <w:color w:val="000000"/>
                    </w:rPr>
                    <w:t>3.1.1智慧互联控制，需满足公辅设备数据采集、本地智能联动控制及物联应用需求，具备集成度高、界面显示友好、抗干扰性强、调试简单等特点。</w:t>
                  </w:r>
                </w:p>
                <w:p>
                  <w:pPr>
                    <w:pStyle w:val="null3"/>
                    <w:jc w:val="left"/>
                  </w:pPr>
                  <w:r>
                    <w:rPr>
                      <w:rFonts w:ascii="仿宋_GB2312" w:hAnsi="仿宋_GB2312" w:cs="仿宋_GB2312" w:eastAsia="仿宋_GB2312"/>
                      <w:sz w:val="18"/>
                      <w:color w:val="000000"/>
                    </w:rPr>
                    <w:t>3.1.2支持与云盒、流量计、露点仪、电表、公辅设备等兼容对接，实现模拟公辅站房全系统数据采集、监控、统计及分析功能。</w:t>
                  </w:r>
                </w:p>
                <w:p>
                  <w:pPr>
                    <w:pStyle w:val="null3"/>
                    <w:jc w:val="left"/>
                  </w:pPr>
                  <w:r>
                    <w:rPr>
                      <w:rFonts w:ascii="仿宋_GB2312" w:hAnsi="仿宋_GB2312" w:cs="仿宋_GB2312" w:eastAsia="仿宋_GB2312"/>
                      <w:sz w:val="18"/>
                      <w:color w:val="000000"/>
                    </w:rPr>
                    <w:t>3.1.3产品需通过相关质量检测认证，符合工业安全标准，防护等级≥ IP20。</w:t>
                  </w:r>
                </w:p>
                <w:p>
                  <w:pPr>
                    <w:pStyle w:val="null3"/>
                    <w:jc w:val="left"/>
                  </w:pPr>
                  <w:r>
                    <w:rPr>
                      <w:rFonts w:ascii="仿宋_GB2312" w:hAnsi="仿宋_GB2312" w:cs="仿宋_GB2312" w:eastAsia="仿宋_GB2312"/>
                      <w:sz w:val="18"/>
                      <w:color w:val="000000"/>
                    </w:rPr>
                    <w:t>3.1.4显示配置：</w:t>
                  </w:r>
                </w:p>
                <w:p>
                  <w:pPr>
                    <w:pStyle w:val="null3"/>
                    <w:jc w:val="left"/>
                  </w:pPr>
                  <w:r>
                    <w:rPr>
                      <w:rFonts w:ascii="仿宋_GB2312" w:hAnsi="仿宋_GB2312" w:cs="仿宋_GB2312" w:eastAsia="仿宋_GB2312"/>
                      <w:sz w:val="18"/>
                      <w:color w:val="000000"/>
                    </w:rPr>
                    <w:t>3.1.4.1需具备≥15吋触摸屏，分辨率≥1024×768，显示颜色为 24 位真彩色，亮度≥300cd/m²，背光源为LED。</w:t>
                  </w:r>
                </w:p>
                <w:p>
                  <w:pPr>
                    <w:pStyle w:val="null3"/>
                    <w:jc w:val="left"/>
                  </w:pPr>
                  <w:r>
                    <w:rPr>
                      <w:rFonts w:ascii="仿宋_GB2312" w:hAnsi="仿宋_GB2312" w:cs="仿宋_GB2312" w:eastAsia="仿宋_GB2312"/>
                      <w:sz w:val="18"/>
                      <w:color w:val="000000"/>
                    </w:rPr>
                    <w:t>3.1.5 I/O接口：</w:t>
                  </w:r>
                </w:p>
                <w:p>
                  <w:pPr>
                    <w:pStyle w:val="null3"/>
                    <w:jc w:val="left"/>
                  </w:pPr>
                  <w:r>
                    <w:rPr>
                      <w:rFonts w:ascii="仿宋_GB2312" w:hAnsi="仿宋_GB2312" w:cs="仿宋_GB2312" w:eastAsia="仿宋_GB2312"/>
                      <w:sz w:val="18"/>
                      <w:color w:val="000000"/>
                    </w:rPr>
                    <w:t>3.1.5.1程序与数据容量：程序容量≥128k 步，数据容量≥1MB。</w:t>
                  </w:r>
                </w:p>
                <w:p>
                  <w:pPr>
                    <w:pStyle w:val="null3"/>
                    <w:jc w:val="left"/>
                  </w:pPr>
                  <w:r>
                    <w:rPr>
                      <w:rFonts w:ascii="仿宋_GB2312" w:hAnsi="仿宋_GB2312" w:cs="仿宋_GB2312" w:eastAsia="仿宋_GB2312"/>
                      <w:sz w:val="18"/>
                      <w:color w:val="000000"/>
                    </w:rPr>
                    <w:t>3.1.5.2模拟量输入：≥2通道4mA~20mA，可接入压力计、露点仪等设备。</w:t>
                  </w:r>
                </w:p>
                <w:p>
                  <w:pPr>
                    <w:pStyle w:val="null3"/>
                    <w:jc w:val="left"/>
                  </w:pPr>
                  <w:r>
                    <w:rPr>
                      <w:rFonts w:ascii="仿宋_GB2312" w:hAnsi="仿宋_GB2312" w:cs="仿宋_GB2312" w:eastAsia="仿宋_GB2312"/>
                      <w:sz w:val="18"/>
                      <w:color w:val="000000"/>
                    </w:rPr>
                    <w:t>3.1.5.3串行通信：≥4 路RS485接口，可接入公辅设备、流量计、露点仪、电表等设备。</w:t>
                  </w:r>
                </w:p>
                <w:p>
                  <w:pPr>
                    <w:pStyle w:val="null3"/>
                    <w:jc w:val="left"/>
                  </w:pPr>
                  <w:r>
                    <w:rPr>
                      <w:rFonts w:ascii="仿宋_GB2312" w:hAnsi="仿宋_GB2312" w:cs="仿宋_GB2312" w:eastAsia="仿宋_GB2312"/>
                      <w:sz w:val="18"/>
                      <w:color w:val="000000"/>
                    </w:rPr>
                    <w:t>3.1.5.4以太网接口：≥ 2 路以太网通信RJ45接口，支持扩展至20路。</w:t>
                  </w:r>
                </w:p>
                <w:p>
                  <w:pPr>
                    <w:pStyle w:val="null3"/>
                    <w:jc w:val="left"/>
                  </w:pPr>
                  <w:r>
                    <w:rPr>
                      <w:rFonts w:ascii="仿宋_GB2312" w:hAnsi="仿宋_GB2312" w:cs="仿宋_GB2312" w:eastAsia="仿宋_GB2312"/>
                      <w:sz w:val="18"/>
                      <w:color w:val="000000"/>
                    </w:rPr>
                    <w:t>3.1.5.5无线通信：支持 4G/WiFi 通信， WiFi支持802.11b/g/n 无线标准，最大传输速度≥150Mbps，频率范围 2.400GHz~2.484GHz，支持 64/128 位 WEP、WAP - PSK、WPA2 - PSK 等无线安全标准。</w:t>
                  </w:r>
                </w:p>
                <w:p>
                  <w:pPr>
                    <w:pStyle w:val="null3"/>
                    <w:jc w:val="left"/>
                  </w:pPr>
                  <w:r>
                    <w:rPr>
                      <w:rFonts w:ascii="仿宋_GB2312" w:hAnsi="仿宋_GB2312" w:cs="仿宋_GB2312" w:eastAsia="仿宋_GB2312"/>
                      <w:sz w:val="18"/>
                      <w:color w:val="000000"/>
                    </w:rPr>
                    <w:t>3.1.6数据采集与显示：</w:t>
                  </w:r>
                </w:p>
                <w:p>
                  <w:pPr>
                    <w:pStyle w:val="null3"/>
                    <w:jc w:val="left"/>
                  </w:pPr>
                  <w:r>
                    <w:rPr>
                      <w:rFonts w:ascii="仿宋_GB2312" w:hAnsi="仿宋_GB2312" w:cs="仿宋_GB2312" w:eastAsia="仿宋_GB2312"/>
                      <w:sz w:val="18"/>
                      <w:color w:val="000000"/>
                    </w:rPr>
                    <w:t>3.1.6.1可模拟采集空压机、空调、水泵系统设备、仪器仪表等运行数据，在工业触摸屏触摸屏实时显示设备运行状态、压力、流量、温度、累计耗电量等关键参数。</w:t>
                  </w:r>
                </w:p>
                <w:p>
                  <w:pPr>
                    <w:pStyle w:val="null3"/>
                    <w:jc w:val="left"/>
                  </w:pPr>
                  <w:r>
                    <w:rPr>
                      <w:rFonts w:ascii="仿宋_GB2312" w:hAnsi="仿宋_GB2312" w:cs="仿宋_GB2312" w:eastAsia="仿宋_GB2312"/>
                      <w:sz w:val="18"/>
                      <w:color w:val="000000"/>
                    </w:rPr>
                    <w:t>3.1.6.2数据存储与查询：支持报警记录存储，可记录≥500 条历史报警事件，包括报警类型、编号、时间、状态等信息，支持实时报警与历史报警查询。</w:t>
                  </w:r>
                </w:p>
                <w:p>
                  <w:pPr>
                    <w:pStyle w:val="null3"/>
                    <w:jc w:val="left"/>
                  </w:pPr>
                  <w:r>
                    <w:rPr>
                      <w:rFonts w:ascii="仿宋_GB2312" w:hAnsi="仿宋_GB2312" w:cs="仿宋_GB2312" w:eastAsia="仿宋_GB2312"/>
                      <w:sz w:val="18"/>
                      <w:color w:val="000000"/>
                    </w:rPr>
                    <w:t>3.1.6.3远程访问：支持通过移动 Web 端、手机 APP 端、PC Web 端远程监控设备运行状态，数据可上传至云平台。</w:t>
                  </w:r>
                </w:p>
                <w:p>
                  <w:pPr>
                    <w:pStyle w:val="null3"/>
                    <w:jc w:val="left"/>
                  </w:pPr>
                  <w:r>
                    <w:rPr>
                      <w:rFonts w:ascii="仿宋_GB2312" w:hAnsi="仿宋_GB2312" w:cs="仿宋_GB2312" w:eastAsia="仿宋_GB2312"/>
                      <w:sz w:val="18"/>
                      <w:b/>
                      <w:color w:val="000000"/>
                    </w:rPr>
                    <w:t>3.2智慧互联扩展平台3套</w:t>
                  </w:r>
                </w:p>
                <w:p>
                  <w:pPr>
                    <w:pStyle w:val="null3"/>
                    <w:jc w:val="left"/>
                  </w:pPr>
                  <w:r>
                    <w:rPr>
                      <w:rFonts w:ascii="仿宋_GB2312" w:hAnsi="仿宋_GB2312" w:cs="仿宋_GB2312" w:eastAsia="仿宋_GB2312"/>
                      <w:sz w:val="18"/>
                      <w:color w:val="000000"/>
                    </w:rPr>
                    <w:t>3.2.1设备整体采用钣金结构，支持壁挂安装方式。</w:t>
                  </w:r>
                </w:p>
                <w:p>
                  <w:pPr>
                    <w:pStyle w:val="null3"/>
                    <w:jc w:val="left"/>
                  </w:pPr>
                  <w:r>
                    <w:rPr>
                      <w:rFonts w:ascii="仿宋_GB2312" w:hAnsi="仿宋_GB2312" w:cs="仿宋_GB2312" w:eastAsia="仿宋_GB2312"/>
                      <w:sz w:val="18"/>
                      <w:color w:val="000000"/>
                    </w:rPr>
                    <w:t>3.2.2 I/O接口：</w:t>
                  </w:r>
                </w:p>
                <w:p>
                  <w:pPr>
                    <w:pStyle w:val="null3"/>
                    <w:jc w:val="left"/>
                  </w:pPr>
                  <w:r>
                    <w:rPr>
                      <w:rFonts w:ascii="仿宋_GB2312" w:hAnsi="仿宋_GB2312" w:cs="仿宋_GB2312" w:eastAsia="仿宋_GB2312"/>
                      <w:sz w:val="18"/>
                      <w:color w:val="000000"/>
                    </w:rPr>
                    <w:t>3.2.2.1模拟量输入：可扩展 4 路 4mA~20mA 模拟量接口，可接入压力计、温度计、液位计等设备。</w:t>
                  </w:r>
                </w:p>
                <w:p>
                  <w:pPr>
                    <w:pStyle w:val="null3"/>
                    <w:jc w:val="left"/>
                  </w:pPr>
                  <w:r>
                    <w:rPr>
                      <w:rFonts w:ascii="仿宋_GB2312" w:hAnsi="仿宋_GB2312" w:cs="仿宋_GB2312" w:eastAsia="仿宋_GB2312"/>
                      <w:sz w:val="18"/>
                      <w:color w:val="000000"/>
                    </w:rPr>
                    <w:t>3.2.2.2数字量输入：≥8通道 DC24V±10%，支持扩展至 24 路。</w:t>
                  </w:r>
                </w:p>
                <w:p>
                  <w:pPr>
                    <w:pStyle w:val="null3"/>
                    <w:jc w:val="left"/>
                  </w:pPr>
                  <w:r>
                    <w:rPr>
                      <w:rFonts w:ascii="仿宋_GB2312" w:hAnsi="仿宋_GB2312" w:cs="仿宋_GB2312" w:eastAsia="仿宋_GB2312"/>
                      <w:sz w:val="18"/>
                      <w:color w:val="000000"/>
                    </w:rPr>
                    <w:t>3.2.2.3晶体管 NPN 输出：≥8 通道 DC24V±10%，支持扩展至 24 路。</w:t>
                  </w:r>
                </w:p>
                <w:p>
                  <w:pPr>
                    <w:pStyle w:val="null3"/>
                    <w:jc w:val="left"/>
                  </w:pPr>
                  <w:r>
                    <w:rPr>
                      <w:rFonts w:ascii="仿宋_GB2312" w:hAnsi="仿宋_GB2312" w:cs="仿宋_GB2312" w:eastAsia="仿宋_GB2312"/>
                      <w:sz w:val="18"/>
                      <w:color w:val="000000"/>
                    </w:rPr>
                    <w:t>3.2.2.4串行通信：≥1 路 RS485 接口。</w:t>
                  </w:r>
                </w:p>
                <w:p>
                  <w:pPr>
                    <w:pStyle w:val="null3"/>
                    <w:jc w:val="left"/>
                  </w:pPr>
                  <w:r>
                    <w:rPr>
                      <w:rFonts w:ascii="仿宋_GB2312" w:hAnsi="仿宋_GB2312" w:cs="仿宋_GB2312" w:eastAsia="仿宋_GB2312"/>
                      <w:sz w:val="18"/>
                      <w:color w:val="000000"/>
                    </w:rPr>
                    <w:t>3.2.2.5以太网接口：≥2 路以太网通信 RJ45 接口，可与公辅智控柜对接。</w:t>
                  </w:r>
                </w:p>
                <w:p>
                  <w:pPr>
                    <w:pStyle w:val="null3"/>
                    <w:jc w:val="left"/>
                  </w:pPr>
                  <w:r>
                    <w:rPr>
                      <w:rFonts w:ascii="仿宋_GB2312" w:hAnsi="仿宋_GB2312" w:cs="仿宋_GB2312" w:eastAsia="仿宋_GB2312"/>
                      <w:sz w:val="18"/>
                      <w:color w:val="000000"/>
                    </w:rPr>
                    <w:t>3.2.3联动控制：通过以太网读取智控柜采集的设备实时状态，自主控制设备，并将设备数据主动发送至智控柜，实现辅助设备与站房主设备的联动控制。</w:t>
                  </w:r>
                </w:p>
                <w:p>
                  <w:pPr>
                    <w:pStyle w:val="null3"/>
                    <w:jc w:val="left"/>
                  </w:pPr>
                  <w:r>
                    <w:rPr>
                      <w:rFonts w:ascii="仿宋_GB2312" w:hAnsi="仿宋_GB2312" w:cs="仿宋_GB2312" w:eastAsia="仿宋_GB2312"/>
                      <w:sz w:val="18"/>
                      <w:color w:val="000000"/>
                    </w:rPr>
                    <w:t>3.2.4数据传输：支持将采集到的设备数据上传至智控柜，确保数据统一管理与监控。</w:t>
                  </w:r>
                </w:p>
                <w:p>
                  <w:pPr>
                    <w:pStyle w:val="null3"/>
                    <w:jc w:val="left"/>
                  </w:pPr>
                  <w:r>
                    <w:rPr>
                      <w:rFonts w:ascii="仿宋_GB2312" w:hAnsi="仿宋_GB2312" w:cs="仿宋_GB2312" w:eastAsia="仿宋_GB2312"/>
                      <w:sz w:val="18"/>
                      <w:b/>
                      <w:color w:val="000000"/>
                    </w:rPr>
                    <w:t>3.3公辅系统模拟装置 （空压）1套</w:t>
                  </w:r>
                </w:p>
                <w:p>
                  <w:pPr>
                    <w:pStyle w:val="null3"/>
                    <w:jc w:val="left"/>
                  </w:pPr>
                  <w:r>
                    <w:rPr>
                      <w:rFonts w:ascii="仿宋_GB2312" w:hAnsi="仿宋_GB2312" w:cs="仿宋_GB2312" w:eastAsia="仿宋_GB2312"/>
                      <w:sz w:val="18"/>
                      <w:color w:val="000000"/>
                    </w:rPr>
                    <w:t>3.3.1可实现≥3台空压机控制系统的全流程模拟，支持单台独立控制模拟、多台联动控制模拟功能，模拟场景需覆盖空压机启动、运行、停机、故障报警等全工况。</w:t>
                  </w:r>
                </w:p>
                <w:p>
                  <w:pPr>
                    <w:pStyle w:val="null3"/>
                    <w:jc w:val="left"/>
                  </w:pPr>
                  <w:r>
                    <w:rPr>
                      <w:rFonts w:ascii="仿宋_GB2312" w:hAnsi="仿宋_GB2312" w:cs="仿宋_GB2312" w:eastAsia="仿宋_GB2312"/>
                      <w:sz w:val="18"/>
                      <w:color w:val="000000"/>
                    </w:rPr>
                    <w:t>3.3.2集成温度、压力、电表等关键参数的模拟监测功能，可精准模拟各参数的实时变化状态，并支持参数阈值设定与超限报警模拟。</w:t>
                  </w:r>
                </w:p>
                <w:p>
                  <w:pPr>
                    <w:pStyle w:val="null3"/>
                    <w:jc w:val="left"/>
                  </w:pPr>
                  <w:r>
                    <w:rPr>
                      <w:rFonts w:ascii="仿宋_GB2312" w:hAnsi="仿宋_GB2312" w:cs="仿宋_GB2312" w:eastAsia="仿宋_GB2312"/>
                      <w:sz w:val="18"/>
                      <w:color w:val="000000"/>
                    </w:rPr>
                    <w:t>3.3.3配备内置信号发生器，可模拟各类传感器信号输出，用于对接测试相关控制系统的信号采集与响应能力。</w:t>
                  </w:r>
                </w:p>
                <w:p>
                  <w:pPr>
                    <w:pStyle w:val="null3"/>
                    <w:jc w:val="left"/>
                  </w:pPr>
                  <w:r>
                    <w:rPr>
                      <w:rFonts w:ascii="仿宋_GB2312" w:hAnsi="仿宋_GB2312" w:cs="仿宋_GB2312" w:eastAsia="仿宋_GB2312"/>
                      <w:sz w:val="18"/>
                      <w:color w:val="000000"/>
                    </w:rPr>
                    <w:t>3.3.4具备场景模拟功能测试能力，可预设多种典型工况场景，也支持自定义场景参数，满足不同测试需求。</w:t>
                  </w:r>
                </w:p>
                <w:p>
                  <w:pPr>
                    <w:pStyle w:val="null3"/>
                    <w:jc w:val="left"/>
                  </w:pPr>
                  <w:r>
                    <w:rPr>
                      <w:rFonts w:ascii="仿宋_GB2312" w:hAnsi="仿宋_GB2312" w:cs="仿宋_GB2312" w:eastAsia="仿宋_GB2312"/>
                      <w:sz w:val="18"/>
                      <w:color w:val="000000"/>
                    </w:rPr>
                    <w:t>3.3.5空压机模拟模块：</w:t>
                  </w:r>
                </w:p>
                <w:p>
                  <w:pPr>
                    <w:pStyle w:val="null3"/>
                    <w:jc w:val="left"/>
                  </w:pPr>
                  <w:r>
                    <w:rPr>
                      <w:rFonts w:ascii="仿宋_GB2312" w:hAnsi="仿宋_GB2312" w:cs="仿宋_GB2312" w:eastAsia="仿宋_GB2312"/>
                      <w:sz w:val="18"/>
                      <w:color w:val="000000"/>
                    </w:rPr>
                    <w:t>3.3.5.1空压机模拟模块具备空压机专用显控一体控制器。</w:t>
                  </w:r>
                </w:p>
                <w:p>
                  <w:pPr>
                    <w:pStyle w:val="null3"/>
                    <w:jc w:val="left"/>
                  </w:pPr>
                  <w:r>
                    <w:rPr>
                      <w:rFonts w:ascii="仿宋_GB2312" w:hAnsi="仿宋_GB2312" w:cs="仿宋_GB2312" w:eastAsia="仿宋_GB2312"/>
                      <w:sz w:val="18"/>
                      <w:color w:val="000000"/>
                    </w:rPr>
                    <w:t>3.3.5.2设备采用 工业触摸屏+PLC 一体化集成设计，集成空压机温度、压力、电机电流采集回路，可直接接入 PT100 温度、压力变送器、电流互感器信号，无需额外配置独立 PLC 控制器，内置工控逻辑处理单元。</w:t>
                  </w:r>
                </w:p>
                <w:p>
                  <w:pPr>
                    <w:pStyle w:val="null3"/>
                    <w:jc w:val="left"/>
                  </w:pPr>
                  <w:r>
                    <w:rPr>
                      <w:rFonts w:ascii="仿宋_GB2312" w:hAnsi="仿宋_GB2312" w:cs="仿宋_GB2312" w:eastAsia="仿宋_GB2312"/>
                      <w:sz w:val="18"/>
                      <w:color w:val="000000"/>
                    </w:rPr>
                    <w:t>3.3.5.3配置7 吋触控显示屏，分辨率≥800×480，24 位真彩色 LED 背光。</w:t>
                  </w:r>
                </w:p>
                <w:p>
                  <w:pPr>
                    <w:pStyle w:val="null3"/>
                    <w:jc w:val="left"/>
                  </w:pPr>
                  <w:r>
                    <w:rPr>
                      <w:rFonts w:ascii="仿宋_GB2312" w:hAnsi="仿宋_GB2312" w:cs="仿宋_GB2312" w:eastAsia="仿宋_GB2312"/>
                      <w:sz w:val="18"/>
                      <w:color w:val="000000"/>
                    </w:rPr>
                    <w:t>3.3.5.4整机工作电源支持 AC/DC 19V~28V 宽幅交直流兼容输入，电源回路额定工作电流 2A；板载多路专用采集端子，支持两路 PT100 温度输入、两路三相电机电流互感器采集输入，温度检测量程≥- 50℃~350℃，测温精度≤±1℃，电流采集范围≥0~100mA、45~65Hz，电流检测精度≤±5%。</w:t>
                  </w:r>
                </w:p>
                <w:p>
                  <w:pPr>
                    <w:pStyle w:val="null3"/>
                    <w:jc w:val="left"/>
                  </w:pPr>
                  <w:r>
                    <w:rPr>
                      <w:rFonts w:ascii="仿宋_GB2312" w:hAnsi="仿宋_GB2312" w:cs="仿宋_GB2312" w:eastAsia="仿宋_GB2312"/>
                      <w:sz w:val="18"/>
                      <w:color w:val="000000"/>
                    </w:rPr>
                    <w:t>3.3.5.5内置物联网通讯模块，支持 GSM900 频段，可接入工业云平台实现远程监控、远程调试、故障告警推送。</w:t>
                  </w:r>
                </w:p>
                <w:p>
                  <w:pPr>
                    <w:pStyle w:val="null3"/>
                    <w:jc w:val="left"/>
                  </w:pPr>
                  <w:r>
                    <w:rPr>
                      <w:rFonts w:ascii="仿宋_GB2312" w:hAnsi="仿宋_GB2312" w:cs="仿宋_GB2312" w:eastAsia="仿宋_GB2312"/>
                      <w:sz w:val="18"/>
                      <w:color w:val="000000"/>
                    </w:rPr>
                    <w:t>3.3.5.6空压机模拟模块具备≥3套工业级变频器。</w:t>
                  </w:r>
                </w:p>
                <w:p>
                  <w:pPr>
                    <w:pStyle w:val="null3"/>
                    <w:jc w:val="left"/>
                  </w:pPr>
                  <w:r>
                    <w:rPr>
                      <w:rFonts w:ascii="仿宋_GB2312" w:hAnsi="仿宋_GB2312" w:cs="仿宋_GB2312" w:eastAsia="仿宋_GB2312"/>
                      <w:sz w:val="18"/>
                      <w:color w:val="000000"/>
                    </w:rPr>
                    <w:t>3.3.5.7支持模拟量曲线绘制输入输出，数字量输入输出控制变频，并配套同数量同步/异步电机。</w:t>
                  </w:r>
                </w:p>
                <w:p>
                  <w:pPr>
                    <w:pStyle w:val="null3"/>
                    <w:jc w:val="left"/>
                  </w:pPr>
                  <w:r>
                    <w:rPr>
                      <w:rFonts w:ascii="仿宋_GB2312" w:hAnsi="仿宋_GB2312" w:cs="仿宋_GB2312" w:eastAsia="仿宋_GB2312"/>
                      <w:sz w:val="18"/>
                      <w:color w:val="000000"/>
                    </w:rPr>
                    <w:t>3.3.5.8支持扩展IO与多种编码器PG卡，最高可支持23位编码器闭环控制，可实现异步电机定位控制功能。</w:t>
                  </w:r>
                </w:p>
                <w:p>
                  <w:pPr>
                    <w:pStyle w:val="null3"/>
                    <w:jc w:val="left"/>
                  </w:pPr>
                  <w:r>
                    <w:rPr>
                      <w:rFonts w:ascii="仿宋_GB2312" w:hAnsi="仿宋_GB2312" w:cs="仿宋_GB2312" w:eastAsia="仿宋_GB2312"/>
                      <w:sz w:val="18"/>
                      <w:color w:val="000000"/>
                    </w:rPr>
                    <w:t>3.3.5.9内置标量和矢量控制、开环和闭环控制算法可以驱动绝大多数交流电机，适用于多种对象电机控制实训，包括异步感应电机、永磁同步电机、磁阻电机等。</w:t>
                  </w:r>
                </w:p>
                <w:p>
                  <w:pPr>
                    <w:pStyle w:val="null3"/>
                    <w:jc w:val="left"/>
                  </w:pPr>
                  <w:r>
                    <w:rPr>
                      <w:rFonts w:ascii="仿宋_GB2312" w:hAnsi="仿宋_GB2312" w:cs="仿宋_GB2312" w:eastAsia="仿宋_GB2312"/>
                      <w:sz w:val="18"/>
                      <w:color w:val="000000"/>
                    </w:rPr>
                    <w:t>3.3.5.10支持拓展多种工业总线协议包含但不限于Modbus RTU、CAN、EtherCAT、Profinet、EtherNet/IP、Modbus TCP，丰富控制教学场景。</w:t>
                  </w:r>
                </w:p>
                <w:p>
                  <w:pPr>
                    <w:pStyle w:val="null3"/>
                    <w:jc w:val="left"/>
                  </w:pPr>
                  <w:r>
                    <w:rPr>
                      <w:rFonts w:ascii="仿宋_GB2312" w:hAnsi="仿宋_GB2312" w:cs="仿宋_GB2312" w:eastAsia="仿宋_GB2312"/>
                      <w:sz w:val="18"/>
                      <w:color w:val="000000"/>
                    </w:rPr>
                    <w:t>3.3.5.11具备后台软件，支持实现参数更改，波形记录，远程控制等功能，调试，支持变频自学习。</w:t>
                  </w:r>
                </w:p>
                <w:p>
                  <w:pPr>
                    <w:pStyle w:val="null3"/>
                    <w:jc w:val="left"/>
                  </w:pPr>
                  <w:r>
                    <w:rPr>
                      <w:rFonts w:ascii="仿宋_GB2312" w:hAnsi="仿宋_GB2312" w:cs="仿宋_GB2312" w:eastAsia="仿宋_GB2312"/>
                      <w:sz w:val="18"/>
                      <w:color w:val="000000"/>
                    </w:rPr>
                    <w:t>3.3.5.12可实现内部参数互联及自由编程，驱动器单元可以实现各类信号的简易编程处理，并对内部数据进行四则运算，满足不同实训场景下逻辑运算与工艺控制要求。</w:t>
                  </w:r>
                </w:p>
                <w:p>
                  <w:pPr>
                    <w:pStyle w:val="null3"/>
                    <w:jc w:val="left"/>
                  </w:pPr>
                  <w:r>
                    <w:rPr>
                      <w:rFonts w:ascii="仿宋_GB2312" w:hAnsi="仿宋_GB2312" w:cs="仿宋_GB2312" w:eastAsia="仿宋_GB2312"/>
                      <w:sz w:val="18"/>
                      <w:color w:val="000000"/>
                    </w:rPr>
                    <w:t>3.3.5.13支持模拟空压机数量≥3台，支持独立/联动控制模式切换，切换响应时间≤1s。</w:t>
                  </w:r>
                </w:p>
                <w:p>
                  <w:pPr>
                    <w:pStyle w:val="null3"/>
                    <w:jc w:val="left"/>
                  </w:pPr>
                  <w:r>
                    <w:rPr>
                      <w:rFonts w:ascii="仿宋_GB2312" w:hAnsi="仿宋_GB2312" w:cs="仿宋_GB2312" w:eastAsia="仿宋_GB2312"/>
                      <w:sz w:val="18"/>
                      <w:color w:val="000000"/>
                    </w:rPr>
                    <w:t>3.3.5.14故障模拟类型：支持过载、欠压、超温、泄漏等至少8种常见故障的模拟触发，故障触发响应时间≤200ms。</w:t>
                  </w:r>
                </w:p>
                <w:p>
                  <w:pPr>
                    <w:pStyle w:val="null3"/>
                    <w:jc w:val="left"/>
                  </w:pPr>
                  <w:r>
                    <w:rPr>
                      <w:rFonts w:ascii="仿宋_GB2312" w:hAnsi="仿宋_GB2312" w:cs="仿宋_GB2312" w:eastAsia="仿宋_GB2312"/>
                      <w:sz w:val="18"/>
                      <w:color w:val="000000"/>
                    </w:rPr>
                    <w:t>3.3.6温度模拟监测模块：</w:t>
                  </w:r>
                </w:p>
                <w:p>
                  <w:pPr>
                    <w:pStyle w:val="null3"/>
                    <w:jc w:val="left"/>
                  </w:pPr>
                  <w:r>
                    <w:rPr>
                      <w:rFonts w:ascii="仿宋_GB2312" w:hAnsi="仿宋_GB2312" w:cs="仿宋_GB2312" w:eastAsia="仿宋_GB2312"/>
                      <w:sz w:val="18"/>
                      <w:color w:val="000000"/>
                    </w:rPr>
                    <w:t>3.3.6.1模拟测量范围：≥-20℃~150℃，测量精度≤±0.5℃。</w:t>
                  </w:r>
                </w:p>
                <w:p>
                  <w:pPr>
                    <w:pStyle w:val="null3"/>
                    <w:jc w:val="left"/>
                  </w:pPr>
                  <w:r>
                    <w:rPr>
                      <w:rFonts w:ascii="仿宋_GB2312" w:hAnsi="仿宋_GB2312" w:cs="仿宋_GB2312" w:eastAsia="仿宋_GB2312"/>
                      <w:sz w:val="18"/>
                      <w:color w:val="000000"/>
                    </w:rPr>
                    <w:t>3.3.6.2温度变化速率：可调节范围≥0.1℃/s~5℃/s，支持恒定温度模拟与动态温度变化模拟。</w:t>
                  </w:r>
                </w:p>
                <w:p>
                  <w:pPr>
                    <w:pStyle w:val="null3"/>
                    <w:jc w:val="left"/>
                  </w:pPr>
                  <w:r>
                    <w:rPr>
                      <w:rFonts w:ascii="仿宋_GB2312" w:hAnsi="仿宋_GB2312" w:cs="仿宋_GB2312" w:eastAsia="仿宋_GB2312"/>
                      <w:sz w:val="18"/>
                      <w:color w:val="000000"/>
                    </w:rPr>
                    <w:t>3.3.6.3信号输出类型：支持4-20mA、0-10V模拟信号输出，信号精度≤±0.1%FS；配备RS485数字信号输出接口，支持数据实时上传。</w:t>
                  </w:r>
                </w:p>
                <w:p>
                  <w:pPr>
                    <w:pStyle w:val="null3"/>
                    <w:jc w:val="left"/>
                  </w:pPr>
                  <w:r>
                    <w:rPr>
                      <w:rFonts w:ascii="仿宋_GB2312" w:hAnsi="仿宋_GB2312" w:cs="仿宋_GB2312" w:eastAsia="仿宋_GB2312"/>
                      <w:sz w:val="18"/>
                      <w:color w:val="000000"/>
                    </w:rPr>
                    <w:t>3.3.6.4报警功能：可设定上下限报警阈值，报警阈值调节步长0.1℃，报警输出为无源触点信号，触点容量AC220V/5A。</w:t>
                  </w:r>
                </w:p>
                <w:p>
                  <w:pPr>
                    <w:pStyle w:val="null3"/>
                    <w:jc w:val="left"/>
                  </w:pPr>
                  <w:r>
                    <w:rPr>
                      <w:rFonts w:ascii="仿宋_GB2312" w:hAnsi="仿宋_GB2312" w:cs="仿宋_GB2312" w:eastAsia="仿宋_GB2312"/>
                      <w:sz w:val="18"/>
                      <w:color w:val="000000"/>
                    </w:rPr>
                    <w:t>3.3.7压力模拟监测模块：</w:t>
                  </w:r>
                </w:p>
                <w:p>
                  <w:pPr>
                    <w:pStyle w:val="null3"/>
                    <w:jc w:val="left"/>
                  </w:pPr>
                  <w:r>
                    <w:rPr>
                      <w:rFonts w:ascii="仿宋_GB2312" w:hAnsi="仿宋_GB2312" w:cs="仿宋_GB2312" w:eastAsia="仿宋_GB2312"/>
                      <w:sz w:val="18"/>
                      <w:color w:val="000000"/>
                    </w:rPr>
                    <w:t>3.3.7.1模拟测量范围：≥0~1.6MPa，测量精度≤±0.2%FS。</w:t>
                  </w:r>
                </w:p>
                <w:p>
                  <w:pPr>
                    <w:pStyle w:val="null3"/>
                    <w:jc w:val="left"/>
                  </w:pPr>
                  <w:r>
                    <w:rPr>
                      <w:rFonts w:ascii="仿宋_GB2312" w:hAnsi="仿宋_GB2312" w:cs="仿宋_GB2312" w:eastAsia="仿宋_GB2312"/>
                      <w:sz w:val="18"/>
                      <w:color w:val="000000"/>
                    </w:rPr>
                    <w:t>3.3.7.2压力变化速率：可调节范围≥0.01MPa/s~0.2MPa/s，支持恒定压力模拟与动态压力波动模拟，波动幅度可调节（0~5%FS）。</w:t>
                  </w:r>
                </w:p>
                <w:p>
                  <w:pPr>
                    <w:pStyle w:val="null3"/>
                    <w:jc w:val="left"/>
                  </w:pPr>
                  <w:r>
                    <w:rPr>
                      <w:rFonts w:ascii="仿宋_GB2312" w:hAnsi="仿宋_GB2312" w:cs="仿宋_GB2312" w:eastAsia="仿宋_GB2312"/>
                      <w:sz w:val="18"/>
                      <w:color w:val="000000"/>
                    </w:rPr>
                    <w:t>3.3.7.3信号输出类型：支持4-20mA或0-10V模拟信号输出，信号精度≤±0.1%FS；配备RS485数字信号输出接口，支持数据实时上传。</w:t>
                  </w:r>
                </w:p>
                <w:p>
                  <w:pPr>
                    <w:pStyle w:val="null3"/>
                    <w:jc w:val="left"/>
                  </w:pPr>
                  <w:r>
                    <w:rPr>
                      <w:rFonts w:ascii="仿宋_GB2312" w:hAnsi="仿宋_GB2312" w:cs="仿宋_GB2312" w:eastAsia="仿宋_GB2312"/>
                      <w:sz w:val="18"/>
                      <w:color w:val="000000"/>
                    </w:rPr>
                    <w:t>3.3.8电表模拟模块：</w:t>
                  </w:r>
                </w:p>
                <w:p>
                  <w:pPr>
                    <w:pStyle w:val="null3"/>
                    <w:jc w:val="left"/>
                  </w:pPr>
                  <w:r>
                    <w:rPr>
                      <w:rFonts w:ascii="仿宋_GB2312" w:hAnsi="仿宋_GB2312" w:cs="仿宋_GB2312" w:eastAsia="仿宋_GB2312"/>
                      <w:sz w:val="18"/>
                      <w:color w:val="000000"/>
                    </w:rPr>
                    <w:t>3.3.8.1模拟测量参数：三相电压、三相电流、有功功率、无功功率、功率因数、电能等。</w:t>
                  </w:r>
                </w:p>
                <w:p>
                  <w:pPr>
                    <w:pStyle w:val="null3"/>
                    <w:jc w:val="left"/>
                  </w:pPr>
                  <w:r>
                    <w:rPr>
                      <w:rFonts w:ascii="仿宋_GB2312" w:hAnsi="仿宋_GB2312" w:cs="仿宋_GB2312" w:eastAsia="仿宋_GB2312"/>
                      <w:sz w:val="18"/>
                      <w:color w:val="000000"/>
                    </w:rPr>
                    <w:t>3.3.8.2电压模拟范围：≥0~450V，精度≤±0.5%FS；电流模拟范围：≥0~5A，精度≤±0.5%FS；功率测量精度≤±0.5%FS。</w:t>
                  </w:r>
                </w:p>
                <w:p>
                  <w:pPr>
                    <w:pStyle w:val="null3"/>
                    <w:jc w:val="left"/>
                  </w:pPr>
                  <w:r>
                    <w:rPr>
                      <w:rFonts w:ascii="仿宋_GB2312" w:hAnsi="仿宋_GB2312" w:cs="仿宋_GB2312" w:eastAsia="仿宋_GB2312"/>
                      <w:sz w:val="18"/>
                      <w:color w:val="000000"/>
                    </w:rPr>
                    <w:t>3.3.8.3信号输出类型：支持4-20mA模拟信号输出（对应电流、功率参数），信号精度≤±0.1%FS；配备RS485数字信号输出接口，支持DL/T645-2007通信协议。</w:t>
                  </w:r>
                </w:p>
                <w:p>
                  <w:pPr>
                    <w:pStyle w:val="null3"/>
                    <w:jc w:val="left"/>
                  </w:pPr>
                  <w:r>
                    <w:rPr>
                      <w:rFonts w:ascii="仿宋_GB2312" w:hAnsi="仿宋_GB2312" w:cs="仿宋_GB2312" w:eastAsia="仿宋_GB2312"/>
                      <w:sz w:val="18"/>
                      <w:color w:val="000000"/>
                    </w:rPr>
                    <w:t>3.3.8.4电能累积功能：支持有功电能、无功电能累积，累积精度≤±0.5%，可手动清零。</w:t>
                  </w:r>
                </w:p>
                <w:p>
                  <w:pPr>
                    <w:pStyle w:val="null3"/>
                    <w:jc w:val="left"/>
                  </w:pPr>
                  <w:r>
                    <w:rPr>
                      <w:rFonts w:ascii="仿宋_GB2312" w:hAnsi="仿宋_GB2312" w:cs="仿宋_GB2312" w:eastAsia="仿宋_GB2312"/>
                      <w:sz w:val="18"/>
                      <w:color w:val="000000"/>
                    </w:rPr>
                    <w:t>3.3.9信号发生器模块：支持4-20mA、0-10V、-10V~10V等多种模拟信号，信号精度≤±0.1%FS。</w:t>
                  </w:r>
                </w:p>
                <w:p>
                  <w:pPr>
                    <w:pStyle w:val="null3"/>
                    <w:jc w:val="left"/>
                  </w:pPr>
                  <w:r>
                    <w:rPr>
                      <w:rFonts w:ascii="仿宋_GB2312" w:hAnsi="仿宋_GB2312" w:cs="仿宋_GB2312" w:eastAsia="仿宋_GB2312"/>
                      <w:sz w:val="18"/>
                      <w:b/>
                      <w:color w:val="000000"/>
                    </w:rPr>
                    <w:t>3.4公辅系统模拟装置 （空调）1套</w:t>
                  </w:r>
                </w:p>
                <w:p>
                  <w:pPr>
                    <w:pStyle w:val="null3"/>
                    <w:jc w:val="left"/>
                  </w:pPr>
                  <w:r>
                    <w:rPr>
                      <w:rFonts w:ascii="仿宋_GB2312" w:hAnsi="仿宋_GB2312" w:cs="仿宋_GB2312" w:eastAsia="仿宋_GB2312"/>
                      <w:sz w:val="18"/>
                      <w:color w:val="000000"/>
                    </w:rPr>
                    <w:t>用于公辅系统场景模拟功能测试，可模拟空调主机、水泵、冷却塔系统的控制系统运行状态，支持温度、压力、电表等常见传感器信号的模拟与采集，满足相关控制系统的功能验证、性能测试等需求。功能要求参数如下：</w:t>
                  </w:r>
                </w:p>
                <w:p>
                  <w:pPr>
                    <w:pStyle w:val="null3"/>
                    <w:jc w:val="left"/>
                  </w:pPr>
                  <w:r>
                    <w:rPr>
                      <w:rFonts w:ascii="仿宋_GB2312" w:hAnsi="仿宋_GB2312" w:cs="仿宋_GB2312" w:eastAsia="仿宋_GB2312"/>
                      <w:sz w:val="18"/>
                      <w:color w:val="000000"/>
                    </w:rPr>
                    <w:t>3.4.1空调主机控制系统模拟模块：</w:t>
                  </w:r>
                </w:p>
                <w:p>
                  <w:pPr>
                    <w:pStyle w:val="null3"/>
                    <w:jc w:val="left"/>
                  </w:pPr>
                  <w:r>
                    <w:rPr>
                      <w:rFonts w:ascii="仿宋_GB2312" w:hAnsi="仿宋_GB2312" w:cs="仿宋_GB2312" w:eastAsia="仿宋_GB2312"/>
                      <w:sz w:val="18"/>
                      <w:color w:val="000000"/>
                    </w:rPr>
                    <w:t>3.4.1.1可模拟螺杆式、离心式两种主流空调主机的运行状态，支持手动/自动两种控制模式切换。</w:t>
                  </w:r>
                </w:p>
                <w:p>
                  <w:pPr>
                    <w:pStyle w:val="null3"/>
                    <w:jc w:val="left"/>
                  </w:pPr>
                  <w:r>
                    <w:rPr>
                      <w:rFonts w:ascii="仿宋_GB2312" w:hAnsi="仿宋_GB2312" w:cs="仿宋_GB2312" w:eastAsia="仿宋_GB2312"/>
                      <w:sz w:val="18"/>
                      <w:color w:val="000000"/>
                    </w:rPr>
                    <w:t>3.4.1.2模拟参数包括：压缩机运行状态（运行/停止）、蒸发器温度、冷凝器温度、冷冻水供/回水温度、冷却水供/回水温度、冷冻水流量、冷却水流量、系统压力（高压/低压）、压缩机频率（变频机型）等。</w:t>
                  </w:r>
                </w:p>
                <w:p>
                  <w:pPr>
                    <w:pStyle w:val="null3"/>
                    <w:jc w:val="left"/>
                  </w:pPr>
                  <w:r>
                    <w:rPr>
                      <w:rFonts w:ascii="仿宋_GB2312" w:hAnsi="仿宋_GB2312" w:cs="仿宋_GB2312" w:eastAsia="仿宋_GB2312"/>
                      <w:sz w:val="18"/>
                      <w:color w:val="000000"/>
                    </w:rPr>
                    <w:t>3.4.1.3冷冻水供/回水温度模拟范围：≥5℃~20℃，精度≤±0.1℃；冷却水供/回水温度模拟范围：≥25℃~40℃，精度≤±0.1℃。</w:t>
                  </w:r>
                </w:p>
                <w:p>
                  <w:pPr>
                    <w:pStyle w:val="null3"/>
                    <w:jc w:val="left"/>
                  </w:pPr>
                  <w:r>
                    <w:rPr>
                      <w:rFonts w:ascii="仿宋_GB2312" w:hAnsi="仿宋_GB2312" w:cs="仿宋_GB2312" w:eastAsia="仿宋_GB2312"/>
                      <w:sz w:val="18"/>
                      <w:color w:val="000000"/>
                    </w:rPr>
                    <w:t>3.4.1.4支持空调主机常见故障模拟，包括：高压报警、低压报警、温度传感器故障、流量不足报警、压缩机故障等，故障模拟可手动触发。</w:t>
                  </w:r>
                </w:p>
                <w:p>
                  <w:pPr>
                    <w:pStyle w:val="null3"/>
                    <w:jc w:val="left"/>
                  </w:pPr>
                  <w:r>
                    <w:rPr>
                      <w:rFonts w:ascii="仿宋_GB2312" w:hAnsi="仿宋_GB2312" w:cs="仿宋_GB2312" w:eastAsia="仿宋_GB2312"/>
                      <w:sz w:val="18"/>
                      <w:color w:val="000000"/>
                    </w:rPr>
                    <w:t>3.4.1.5具备空调主机控制逻辑模拟功能，可模拟启停控制、温度调节控制、压力保护控制、变频调节控制等核心控制逻辑。</w:t>
                  </w:r>
                </w:p>
                <w:p>
                  <w:pPr>
                    <w:pStyle w:val="null3"/>
                    <w:jc w:val="left"/>
                  </w:pPr>
                  <w:r>
                    <w:rPr>
                      <w:rFonts w:ascii="仿宋_GB2312" w:hAnsi="仿宋_GB2312" w:cs="仿宋_GB2312" w:eastAsia="仿宋_GB2312"/>
                      <w:sz w:val="18"/>
                      <w:color w:val="000000"/>
                    </w:rPr>
                    <w:t>3.4.2水泵控制系统模拟模块：</w:t>
                  </w:r>
                </w:p>
                <w:p>
                  <w:pPr>
                    <w:pStyle w:val="null3"/>
                    <w:jc w:val="left"/>
                  </w:pPr>
                  <w:r>
                    <w:rPr>
                      <w:rFonts w:ascii="仿宋_GB2312" w:hAnsi="仿宋_GB2312" w:cs="仿宋_GB2312" w:eastAsia="仿宋_GB2312"/>
                      <w:sz w:val="18"/>
                      <w:color w:val="000000"/>
                    </w:rPr>
                    <w:t>3.4.2.1可模拟冷冻水泵、冷却水泵、补水泵等多种公辅系统常用水泵，支持单泵运行、多泵并联运行模拟，支持变频/工频两种运行模式切换。</w:t>
                  </w:r>
                </w:p>
                <w:p>
                  <w:pPr>
                    <w:pStyle w:val="null3"/>
                    <w:jc w:val="left"/>
                  </w:pPr>
                  <w:r>
                    <w:rPr>
                      <w:rFonts w:ascii="仿宋_GB2312" w:hAnsi="仿宋_GB2312" w:cs="仿宋_GB2312" w:eastAsia="仿宋_GB2312"/>
                      <w:sz w:val="18"/>
                      <w:color w:val="000000"/>
                    </w:rPr>
                    <w:t>3.4.2.2模拟参数包括：水泵运行状态（运行/停止/故障）、水泵出口压力、水泵进口压力、水泵流量、电机电流、电机功率、变频频率等。</w:t>
                  </w:r>
                </w:p>
                <w:p>
                  <w:pPr>
                    <w:pStyle w:val="null3"/>
                    <w:jc w:val="left"/>
                  </w:pPr>
                  <w:r>
                    <w:rPr>
                      <w:rFonts w:ascii="仿宋_GB2312" w:hAnsi="仿宋_GB2312" w:cs="仿宋_GB2312" w:eastAsia="仿宋_GB2312"/>
                      <w:sz w:val="18"/>
                      <w:color w:val="000000"/>
                    </w:rPr>
                    <w:t>3.4.2.3水泵出口压力模拟范围：≥0.1MPa~1.0MPa，精度≤±0.01MPa；流量模拟范围：0m³/h~500m³/h，精度≤±1%FS。</w:t>
                  </w:r>
                </w:p>
                <w:p>
                  <w:pPr>
                    <w:pStyle w:val="null3"/>
                    <w:jc w:val="left"/>
                  </w:pPr>
                  <w:r>
                    <w:rPr>
                      <w:rFonts w:ascii="仿宋_GB2312" w:hAnsi="仿宋_GB2312" w:cs="仿宋_GB2312" w:eastAsia="仿宋_GB2312"/>
                      <w:sz w:val="18"/>
                      <w:color w:val="000000"/>
                    </w:rPr>
                    <w:t>3.4.2.4支持水泵常见故障模拟，包括：水泵过载、水泵空转、压力传感器故障、流量传感器故障、电机故障等，故障模拟可手动触发。</w:t>
                  </w:r>
                </w:p>
                <w:p>
                  <w:pPr>
                    <w:pStyle w:val="null3"/>
                    <w:jc w:val="left"/>
                  </w:pPr>
                  <w:r>
                    <w:rPr>
                      <w:rFonts w:ascii="仿宋_GB2312" w:hAnsi="仿宋_GB2312" w:cs="仿宋_GB2312" w:eastAsia="仿宋_GB2312"/>
                      <w:sz w:val="18"/>
                      <w:color w:val="000000"/>
                    </w:rPr>
                    <w:t>3.4.2.5具备水泵控制逻辑模拟功能，可模拟启停控制、压力闭环控制、流量闭环控制、变频调速控制、备用泵切换控制等核心控制逻辑。</w:t>
                  </w:r>
                </w:p>
                <w:p>
                  <w:pPr>
                    <w:pStyle w:val="null3"/>
                    <w:jc w:val="left"/>
                  </w:pPr>
                  <w:r>
                    <w:rPr>
                      <w:rFonts w:ascii="仿宋_GB2312" w:hAnsi="仿宋_GB2312" w:cs="仿宋_GB2312" w:eastAsia="仿宋_GB2312"/>
                      <w:sz w:val="18"/>
                      <w:color w:val="000000"/>
                    </w:rPr>
                    <w:t>3.4.3冷却塔控制系统模拟模块：</w:t>
                  </w:r>
                </w:p>
                <w:p>
                  <w:pPr>
                    <w:pStyle w:val="null3"/>
                    <w:jc w:val="left"/>
                  </w:pPr>
                  <w:r>
                    <w:rPr>
                      <w:rFonts w:ascii="仿宋_GB2312" w:hAnsi="仿宋_GB2312" w:cs="仿宋_GB2312" w:eastAsia="仿宋_GB2312"/>
                      <w:sz w:val="18"/>
                      <w:color w:val="000000"/>
                    </w:rPr>
                    <w:t>3.4.3.1可模拟横流式、逆流式两种冷却塔的运行状态，支持手动/自动控制模式切换。</w:t>
                  </w:r>
                </w:p>
                <w:p>
                  <w:pPr>
                    <w:pStyle w:val="null3"/>
                    <w:jc w:val="left"/>
                  </w:pPr>
                  <w:r>
                    <w:rPr>
                      <w:rFonts w:ascii="仿宋_GB2312" w:hAnsi="仿宋_GB2312" w:cs="仿宋_GB2312" w:eastAsia="仿宋_GB2312"/>
                      <w:sz w:val="18"/>
                      <w:color w:val="000000"/>
                    </w:rPr>
                    <w:t>3.4.3.2模拟参数包括：冷却塔风机运行状态（运行/停止/变频）、冷却塔进水温度、出水温度、环境温度、环境湿度、冷却水流量、风机转速等。</w:t>
                  </w:r>
                </w:p>
                <w:p>
                  <w:pPr>
                    <w:pStyle w:val="null3"/>
                    <w:jc w:val="left"/>
                  </w:pPr>
                  <w:r>
                    <w:rPr>
                      <w:rFonts w:ascii="仿宋_GB2312" w:hAnsi="仿宋_GB2312" w:cs="仿宋_GB2312" w:eastAsia="仿宋_GB2312"/>
                      <w:sz w:val="18"/>
                      <w:color w:val="000000"/>
                    </w:rPr>
                    <w:t>3.4.3.3支持冷却塔常见故障模拟，包括：风机故障、温度传感器故障、湿度传感器故障、流量不足报警等，故障模拟可手动触发。</w:t>
                  </w:r>
                </w:p>
                <w:p>
                  <w:pPr>
                    <w:pStyle w:val="null3"/>
                    <w:jc w:val="left"/>
                  </w:pPr>
                  <w:r>
                    <w:rPr>
                      <w:rFonts w:ascii="仿宋_GB2312" w:hAnsi="仿宋_GB2312" w:cs="仿宋_GB2312" w:eastAsia="仿宋_GB2312"/>
                      <w:sz w:val="18"/>
                      <w:color w:val="000000"/>
                    </w:rPr>
                    <w:t>3.4.3.4具备冷却塔控制逻辑模拟功能，可模拟启停控制、出水温度闭环控制、风机变频调速控制等核心控制逻辑。</w:t>
                  </w:r>
                </w:p>
                <w:p>
                  <w:pPr>
                    <w:pStyle w:val="null3"/>
                    <w:jc w:val="left"/>
                  </w:pPr>
                  <w:r>
                    <w:rPr>
                      <w:rFonts w:ascii="仿宋_GB2312" w:hAnsi="仿宋_GB2312" w:cs="仿宋_GB2312" w:eastAsia="仿宋_GB2312"/>
                      <w:sz w:val="18"/>
                      <w:color w:val="000000"/>
                    </w:rPr>
                    <w:t>3.4.4传感器信号模拟与采集模块：</w:t>
                  </w:r>
                </w:p>
                <w:p>
                  <w:pPr>
                    <w:pStyle w:val="null3"/>
                    <w:jc w:val="left"/>
                  </w:pPr>
                  <w:r>
                    <w:rPr>
                      <w:rFonts w:ascii="仿宋_GB2312" w:hAnsi="仿宋_GB2312" w:cs="仿宋_GB2312" w:eastAsia="仿宋_GB2312"/>
                      <w:sz w:val="18"/>
                      <w:color w:val="000000"/>
                    </w:rPr>
                    <w:t>3.4.4.1内置多通道信号发生器，可模拟温度、压力、电表等系统常见传感器信号，支持多种信号类型输出。</w:t>
                  </w:r>
                </w:p>
                <w:p>
                  <w:pPr>
                    <w:pStyle w:val="null3"/>
                    <w:jc w:val="left"/>
                  </w:pPr>
                  <w:r>
                    <w:rPr>
                      <w:rFonts w:ascii="仿宋_GB2312" w:hAnsi="仿宋_GB2312" w:cs="仿宋_GB2312" w:eastAsia="仿宋_GB2312"/>
                      <w:sz w:val="18"/>
                      <w:color w:val="000000"/>
                    </w:rPr>
                    <w:t>3.4.4.2温度传感器信号模拟：支持PT100、PT1000、热电偶（K/J型）等类型，模拟范围≥-50℃~200℃，精度≤±0.1℃，通道数≥8路。</w:t>
                  </w:r>
                </w:p>
                <w:p>
                  <w:pPr>
                    <w:pStyle w:val="null3"/>
                    <w:jc w:val="left"/>
                  </w:pPr>
                  <w:r>
                    <w:rPr>
                      <w:rFonts w:ascii="仿宋_GB2312" w:hAnsi="仿宋_GB2312" w:cs="仿宋_GB2312" w:eastAsia="仿宋_GB2312"/>
                      <w:sz w:val="18"/>
                      <w:color w:val="000000"/>
                    </w:rPr>
                    <w:t>3.4.4.3压力传感器信号模拟：支持4~20mA电流信号、0~10V电压信号，模拟压力范围≥0~10MPa，精度≤±0.01MPa，通道数≥8路。</w:t>
                  </w:r>
                </w:p>
                <w:p>
                  <w:pPr>
                    <w:pStyle w:val="null3"/>
                    <w:jc w:val="left"/>
                  </w:pPr>
                  <w:r>
                    <w:rPr>
                      <w:rFonts w:ascii="仿宋_GB2312" w:hAnsi="仿宋_GB2312" w:cs="仿宋_GB2312" w:eastAsia="仿宋_GB2312"/>
                      <w:sz w:val="18"/>
                      <w:color w:val="000000"/>
                    </w:rPr>
                    <w:t>3.4.4.4电表信号模拟：支持电压（0~400V）、电流（0~50A）、功率（0~30kW）、电能（0~1000kWh）等参数模拟，电压精度±0.5%FS，电流精度≤±0.5%FS，通道数≥4路（电压2路、电流2路）。</w:t>
                  </w:r>
                </w:p>
                <w:p>
                  <w:pPr>
                    <w:pStyle w:val="null3"/>
                    <w:jc w:val="left"/>
                  </w:pPr>
                  <w:r>
                    <w:rPr>
                      <w:rFonts w:ascii="仿宋_GB2312" w:hAnsi="仿宋_GB2312" w:cs="仿宋_GB2312" w:eastAsia="仿宋_GB2312"/>
                      <w:sz w:val="18"/>
                      <w:color w:val="000000"/>
                    </w:rPr>
                    <w:t>3.4.5通讯接口要求：</w:t>
                  </w:r>
                </w:p>
                <w:p>
                  <w:pPr>
                    <w:pStyle w:val="null3"/>
                    <w:jc w:val="left"/>
                  </w:pPr>
                  <w:r>
                    <w:rPr>
                      <w:rFonts w:ascii="仿宋_GB2312" w:hAnsi="仿宋_GB2312" w:cs="仿宋_GB2312" w:eastAsia="仿宋_GB2312"/>
                      <w:sz w:val="18"/>
                      <w:color w:val="000000"/>
                    </w:rPr>
                    <w:t>3.4.5.1具备丰富的通讯接口，支持与外部控制系统（如PLC、DCS）、上位机软件进行数据交互。</w:t>
                  </w:r>
                </w:p>
                <w:p>
                  <w:pPr>
                    <w:pStyle w:val="null3"/>
                    <w:jc w:val="left"/>
                  </w:pPr>
                  <w:r>
                    <w:rPr>
                      <w:rFonts w:ascii="仿宋_GB2312" w:hAnsi="仿宋_GB2312" w:cs="仿宋_GB2312" w:eastAsia="仿宋_GB2312"/>
                      <w:sz w:val="18"/>
                      <w:color w:val="000000"/>
                    </w:rPr>
                    <w:t>3.4.5.2数字通讯接口：RS485接口≥4路、Ethernet接口≥2路（支持TCP/IP协议）、USB接口≥2路（1路用于数据导出，1路用于外部设备连接）。</w:t>
                  </w:r>
                </w:p>
                <w:p>
                  <w:pPr>
                    <w:pStyle w:val="null3"/>
                    <w:jc w:val="left"/>
                  </w:pPr>
                  <w:r>
                    <w:rPr>
                      <w:rFonts w:ascii="仿宋_GB2312" w:hAnsi="仿宋_GB2312" w:cs="仿宋_GB2312" w:eastAsia="仿宋_GB2312"/>
                      <w:sz w:val="18"/>
                      <w:color w:val="000000"/>
                    </w:rPr>
                    <w:t>3.4.5.3支持Modbus RTU、Modbus TCP等主流工业通讯协议，可自定义通讯参数（波特率、数据位、停止位、校验位等）。</w:t>
                  </w:r>
                </w:p>
                <w:p>
                  <w:pPr>
                    <w:pStyle w:val="null3"/>
                    <w:jc w:val="left"/>
                  </w:pPr>
                  <w:r>
                    <w:rPr>
                      <w:rFonts w:ascii="仿宋_GB2312" w:hAnsi="仿宋_GB2312" w:cs="仿宋_GB2312" w:eastAsia="仿宋_GB2312"/>
                      <w:sz w:val="18"/>
                      <w:color w:val="000000"/>
                    </w:rPr>
                    <w:t>3.4.5.4具备通讯故障诊断功能，可实时监测通讯状态，当通讯中断或异常时，发出报警提示。</w:t>
                  </w:r>
                </w:p>
                <w:p>
                  <w:pPr>
                    <w:pStyle w:val="null3"/>
                    <w:jc w:val="left"/>
                  </w:pPr>
                  <w:r>
                    <w:rPr>
                      <w:rFonts w:ascii="仿宋_GB2312" w:hAnsi="仿宋_GB2312" w:cs="仿宋_GB2312" w:eastAsia="仿宋_GB2312"/>
                      <w:sz w:val="18"/>
                      <w:color w:val="000000"/>
                    </w:rPr>
                    <w:t>3.4.6可编程逻辑控制器（PLC）：</w:t>
                  </w:r>
                </w:p>
                <w:p>
                  <w:pPr>
                    <w:pStyle w:val="null3"/>
                    <w:jc w:val="left"/>
                  </w:pPr>
                  <w:r>
                    <w:rPr>
                      <w:rFonts w:ascii="仿宋_GB2312" w:hAnsi="仿宋_GB2312" w:cs="仿宋_GB2312" w:eastAsia="仿宋_GB2312"/>
                      <w:sz w:val="18"/>
                      <w:color w:val="000000"/>
                    </w:rPr>
                    <w:t>作为设备的辅助工业控制单元，用于系统控制的可编程逻辑控制器，可以将控制指令加载内存并储存与执行，驱动外部组件执行相应动作。参数要求：</w:t>
                  </w:r>
                </w:p>
                <w:p>
                  <w:pPr>
                    <w:pStyle w:val="null3"/>
                    <w:jc w:val="left"/>
                  </w:pPr>
                  <w:r>
                    <w:rPr>
                      <w:rFonts w:ascii="仿宋_GB2312" w:hAnsi="仿宋_GB2312" w:cs="仿宋_GB2312" w:eastAsia="仿宋_GB2312"/>
                      <w:sz w:val="18"/>
                      <w:color w:val="000000"/>
                    </w:rPr>
                    <w:t>3.4.6.1 本体支持USB 串口与双网口设计，具备有逻辑控制功能，控制指令速度≥20K/步，程序容量≥128k用户程序，支持通信、模拟量、数字量变量应用，可实现≥3路串口通信。</w:t>
                  </w:r>
                </w:p>
                <w:p>
                  <w:pPr>
                    <w:pStyle w:val="null3"/>
                    <w:jc w:val="left"/>
                  </w:pPr>
                  <w:r>
                    <w:rPr>
                      <w:rFonts w:ascii="仿宋_GB2312" w:hAnsi="仿宋_GB2312" w:cs="仿宋_GB2312" w:eastAsia="仿宋_GB2312"/>
                      <w:sz w:val="18"/>
                      <w:color w:val="000000"/>
                    </w:rPr>
                    <w:t>3.4.6.2 PLC本体需支持扩展本地模块≥16个，扩展卡≥2个（可扩展通信、数字量、模拟量、TF卡、RTC时钟）。</w:t>
                  </w:r>
                </w:p>
                <w:p>
                  <w:pPr>
                    <w:pStyle w:val="null3"/>
                    <w:jc w:val="left"/>
                  </w:pPr>
                  <w:r>
                    <w:rPr>
                      <w:rFonts w:ascii="仿宋_GB2312" w:hAnsi="仿宋_GB2312" w:cs="仿宋_GB2312" w:eastAsia="仿宋_GB2312"/>
                      <w:sz w:val="18"/>
                      <w:color w:val="000000"/>
                    </w:rPr>
                    <w:t>3.4.6.3 支持PLC 程序本地离线仿真，可实现与工业触摸屏 控制模块联动离线仿真，支持虚轴仿真调试。</w:t>
                  </w:r>
                </w:p>
                <w:p>
                  <w:pPr>
                    <w:pStyle w:val="null3"/>
                    <w:jc w:val="left"/>
                  </w:pPr>
                  <w:r>
                    <w:rPr>
                      <w:rFonts w:ascii="仿宋_GB2312" w:hAnsi="仿宋_GB2312" w:cs="仿宋_GB2312" w:eastAsia="仿宋_GB2312"/>
                      <w:sz w:val="18"/>
                      <w:color w:val="000000"/>
                    </w:rPr>
                    <w:t>3.4.6.4 具备可编程逻辑控制器适配软件（以下简称PLC 编程软件），PLC 编程软件需实现对可编程逻辑控制器（PLC）程序编写以及程序上载与下载。</w:t>
                  </w:r>
                </w:p>
                <w:p>
                  <w:pPr>
                    <w:pStyle w:val="null3"/>
                    <w:jc w:val="left"/>
                  </w:pPr>
                  <w:r>
                    <w:rPr>
                      <w:rFonts w:ascii="仿宋_GB2312" w:hAnsi="仿宋_GB2312" w:cs="仿宋_GB2312" w:eastAsia="仿宋_GB2312"/>
                      <w:sz w:val="18"/>
                      <w:color w:val="000000"/>
                    </w:rPr>
                    <w:t>3.4.7工业触摸屏（工业触摸屏）：</w:t>
                  </w:r>
                </w:p>
                <w:p>
                  <w:pPr>
                    <w:pStyle w:val="null3"/>
                    <w:jc w:val="left"/>
                  </w:pPr>
                  <w:r>
                    <w:rPr>
                      <w:rFonts w:ascii="仿宋_GB2312" w:hAnsi="仿宋_GB2312" w:cs="仿宋_GB2312" w:eastAsia="仿宋_GB2312"/>
                      <w:sz w:val="18"/>
                      <w:color w:val="000000"/>
                    </w:rPr>
                    <w:t>3.4.7.1屏幕尺寸≥10吋，支持≥24位的真彩色，屏幕分辨率≥1024×600，亮度≥300cd/m²；具备高存储，DRAM≥256MB DDR3，Flash≥256MB,支持RTC时钟。</w:t>
                  </w:r>
                </w:p>
                <w:p>
                  <w:pPr>
                    <w:pStyle w:val="null3"/>
                    <w:jc w:val="left"/>
                  </w:pPr>
                  <w:r>
                    <w:rPr>
                      <w:rFonts w:ascii="仿宋_GB2312" w:hAnsi="仿宋_GB2312" w:cs="仿宋_GB2312" w:eastAsia="仿宋_GB2312"/>
                      <w:sz w:val="18"/>
                      <w:color w:val="000000"/>
                    </w:rPr>
                    <w:t>3.4.7.2具备VNC功能，能够远程投影实时查看；具备多样化控件组态化编程、变量管理、支持脚本编辑功能、支持用户管理功能使教学内容丰富和简便。</w:t>
                  </w:r>
                </w:p>
                <w:p>
                  <w:pPr>
                    <w:pStyle w:val="null3"/>
                    <w:jc w:val="left"/>
                  </w:pPr>
                  <w:r>
                    <w:rPr>
                      <w:rFonts w:ascii="仿宋_GB2312" w:hAnsi="仿宋_GB2312" w:cs="仿宋_GB2312" w:eastAsia="仿宋_GB2312"/>
                      <w:sz w:val="18"/>
                      <w:b/>
                      <w:color w:val="000000"/>
                    </w:rPr>
                    <w:t>3.5公辅系统模拟装置 （循环水）1套</w:t>
                  </w:r>
                </w:p>
                <w:p>
                  <w:pPr>
                    <w:pStyle w:val="null3"/>
                    <w:jc w:val="left"/>
                  </w:pPr>
                  <w:r>
                    <w:rPr>
                      <w:rFonts w:ascii="仿宋_GB2312" w:hAnsi="仿宋_GB2312" w:cs="仿宋_GB2312" w:eastAsia="仿宋_GB2312"/>
                      <w:sz w:val="18"/>
                      <w:color w:val="000000"/>
                    </w:rPr>
                    <w:t>用于公辅系统场景模拟功能测试，可实现</w:t>
                  </w:r>
                  <w:r>
                    <w:rPr>
                      <w:rFonts w:ascii="仿宋_GB2312" w:hAnsi="仿宋_GB2312" w:cs="仿宋_GB2312" w:eastAsia="仿宋_GB2312"/>
                      <w:sz w:val="18"/>
                      <w:color w:val="000000"/>
                    </w:rPr>
                    <w:t>3台水泵控制系统的模拟运行，支持温度、压力、电表等常见传感器信号的模拟与采集，满足系统功能验证、故障模拟、性能测试等场景需求。功能要求参数如下：</w:t>
                  </w:r>
                </w:p>
                <w:p>
                  <w:pPr>
                    <w:pStyle w:val="null3"/>
                    <w:jc w:val="left"/>
                  </w:pPr>
                  <w:r>
                    <w:rPr>
                      <w:rFonts w:ascii="仿宋_GB2312" w:hAnsi="仿宋_GB2312" w:cs="仿宋_GB2312" w:eastAsia="仿宋_GB2312"/>
                      <w:sz w:val="18"/>
                      <w:color w:val="000000"/>
                    </w:rPr>
                    <w:t>3.5.1水泵控制系统模拟：</w:t>
                  </w:r>
                </w:p>
                <w:p>
                  <w:pPr>
                    <w:pStyle w:val="null3"/>
                    <w:jc w:val="left"/>
                  </w:pPr>
                  <w:r>
                    <w:rPr>
                      <w:rFonts w:ascii="仿宋_GB2312" w:hAnsi="仿宋_GB2312" w:cs="仿宋_GB2312" w:eastAsia="仿宋_GB2312"/>
                      <w:sz w:val="18"/>
                      <w:color w:val="000000"/>
                    </w:rPr>
                    <w:t>3.5.1.1具备水泵专业变频一体机,采用变频器 + 永磁同步电机一体化集成设计，内置 PLC 可编程控制单元，无需额外加装控制柜，可实现单泵独立控制、多泵联机联动控制，整机防护等级 IP55。</w:t>
                  </w:r>
                </w:p>
                <w:p>
                  <w:pPr>
                    <w:pStyle w:val="null3"/>
                    <w:jc w:val="left"/>
                  </w:pPr>
                  <w:r>
                    <w:rPr>
                      <w:rFonts w:ascii="仿宋_GB2312" w:hAnsi="仿宋_GB2312" w:cs="仿宋_GB2312" w:eastAsia="仿宋_GB2312"/>
                      <w:sz w:val="18"/>
                      <w:color w:val="000000"/>
                    </w:rPr>
                    <w:t>3.5.1.2配套永磁同步电机达到 IE5 超高能效等级，电机效率最高可达 95.6，采用无速度传感器 SVC 矢量控制技术，调速范围 1:25，速度控制精度≤ ±0.5%，空载噪音≤69dB。</w:t>
                  </w:r>
                </w:p>
                <w:p>
                  <w:pPr>
                    <w:pStyle w:val="null3"/>
                    <w:jc w:val="left"/>
                  </w:pPr>
                  <w:r>
                    <w:rPr>
                      <w:rFonts w:ascii="仿宋_GB2312" w:hAnsi="仿宋_GB2312" w:cs="仿宋_GB2312" w:eastAsia="仿宋_GB2312"/>
                      <w:sz w:val="18"/>
                      <w:color w:val="000000"/>
                    </w:rPr>
                    <w:t>3.5.1.3具备≥6 路数字 DI 输入、1 路 晶体管 DO、≥2 路继电器输出；≥3 路 AI 模拟输入（AI1 固定 0~10V，AI2/AI3 可拨码切换 0~10V 电压/0~20mA 电流），1 路 AO 输出可跳线切换 0~10V、0~20mA。</w:t>
                  </w:r>
                </w:p>
                <w:p>
                  <w:pPr>
                    <w:pStyle w:val="null3"/>
                    <w:jc w:val="left"/>
                  </w:pPr>
                  <w:r>
                    <w:rPr>
                      <w:rFonts w:ascii="仿宋_GB2312" w:hAnsi="仿宋_GB2312" w:cs="仿宋_GB2312" w:eastAsia="仿宋_GB2312"/>
                      <w:sz w:val="18"/>
                      <w:color w:val="000000"/>
                    </w:rPr>
                    <w:t>3.5.1.4具备过流、过压、欠压、过热、输出缺相、电机过载、堵转、PID 反馈丢失等≥22 项故障保护，故障自动记录≥3 组历史故障代码、运行参数，支持故障自动复位参数设置。</w:t>
                  </w:r>
                </w:p>
                <w:p>
                  <w:pPr>
                    <w:pStyle w:val="null3"/>
                    <w:jc w:val="left"/>
                  </w:pPr>
                  <w:r>
                    <w:rPr>
                      <w:rFonts w:ascii="仿宋_GB2312" w:hAnsi="仿宋_GB2312" w:cs="仿宋_GB2312" w:eastAsia="仿宋_GB2312"/>
                      <w:sz w:val="18"/>
                      <w:color w:val="000000"/>
                    </w:rPr>
                    <w:t>3.5.2传感器信号模拟与采集：</w:t>
                  </w:r>
                </w:p>
                <w:p>
                  <w:pPr>
                    <w:pStyle w:val="null3"/>
                    <w:jc w:val="left"/>
                  </w:pPr>
                  <w:r>
                    <w:rPr>
                      <w:rFonts w:ascii="仿宋_GB2312" w:hAnsi="仿宋_GB2312" w:cs="仿宋_GB2312" w:eastAsia="仿宋_GB2312"/>
                      <w:sz w:val="18"/>
                      <w:color w:val="000000"/>
                    </w:rPr>
                    <w:t>3.5.2.1温度传感器信号模拟：支持Pt100、Cu50、K型热电偶等常见温度传感器信号输出，模拟温度范围≥-50℃~500℃，精度≤±0.5℃，信号类型可切换为电流信号（4-20mA）、电压信号（0-10V）。</w:t>
                  </w:r>
                </w:p>
                <w:p>
                  <w:pPr>
                    <w:pStyle w:val="null3"/>
                    <w:jc w:val="left"/>
                  </w:pPr>
                  <w:r>
                    <w:rPr>
                      <w:rFonts w:ascii="仿宋_GB2312" w:hAnsi="仿宋_GB2312" w:cs="仿宋_GB2312" w:eastAsia="仿宋_GB2312"/>
                      <w:sz w:val="18"/>
                      <w:color w:val="000000"/>
                    </w:rPr>
                    <w:t>3.5.2.2压力传感器信号模拟：支持压力信号范围≥0-10MPa，可模拟绝压、表压两种类型信号，输出信号可选4-20mA电流信号或0-5V电压信号，精度≤±0.2%FS。</w:t>
                  </w:r>
                </w:p>
                <w:p>
                  <w:pPr>
                    <w:pStyle w:val="null3"/>
                    <w:jc w:val="left"/>
                  </w:pPr>
                  <w:r>
                    <w:rPr>
                      <w:rFonts w:ascii="仿宋_GB2312" w:hAnsi="仿宋_GB2312" w:cs="仿宋_GB2312" w:eastAsia="仿宋_GB2312"/>
                      <w:sz w:val="18"/>
                      <w:color w:val="000000"/>
                    </w:rPr>
                    <w:t>3.5.2.3电表信号模拟：支持三相四线、三相三线电表信号模拟，可模拟电压（0-450V）、电流（0-5A）、功率、电能等参数，电能测量精度≤±0.5级，电压、电流测量精度≤±0.2级。</w:t>
                  </w:r>
                </w:p>
                <w:p>
                  <w:pPr>
                    <w:pStyle w:val="null3"/>
                    <w:jc w:val="left"/>
                  </w:pPr>
                  <w:r>
                    <w:rPr>
                      <w:rFonts w:ascii="仿宋_GB2312" w:hAnsi="仿宋_GB2312" w:cs="仿宋_GB2312" w:eastAsia="仿宋_GB2312"/>
                      <w:sz w:val="18"/>
                      <w:color w:val="000000"/>
                    </w:rPr>
                    <w:t>3.5.2.4信号发生器功能：具备多功能信号发生器，可输出正弦波、方波、三角波等多种波形信号，频率范围≥1Hz-1MHz，幅值范围≥0-10Vpp，波形参数可通过软件精确设置。</w:t>
                  </w:r>
                </w:p>
                <w:p>
                  <w:pPr>
                    <w:pStyle w:val="null3"/>
                    <w:jc w:val="left"/>
                  </w:pPr>
                  <w:r>
                    <w:rPr>
                      <w:rFonts w:ascii="仿宋_GB2312" w:hAnsi="仿宋_GB2312" w:cs="仿宋_GB2312" w:eastAsia="仿宋_GB2312"/>
                      <w:sz w:val="18"/>
                      <w:color w:val="000000"/>
                    </w:rPr>
                    <w:t>3.5.2.5信号采集功能：具备≥16路模拟量输入通道，支持4-20mA电流信号、0-10V电压信号采集，采样率≥100Hz，采集精度≤±0.1%FS；具备≥8路数字量输入/输出通道，支持TTL电平信号。</w:t>
                  </w:r>
                </w:p>
                <w:p>
                  <w:pPr>
                    <w:pStyle w:val="null3"/>
                    <w:jc w:val="left"/>
                  </w:pPr>
                  <w:r>
                    <w:rPr>
                      <w:rFonts w:ascii="仿宋_GB2312" w:hAnsi="仿宋_GB2312" w:cs="仿宋_GB2312" w:eastAsia="仿宋_GB2312"/>
                      <w:sz w:val="18"/>
                      <w:color w:val="000000"/>
                    </w:rPr>
                    <w:t>3.5.3控制与显示：</w:t>
                  </w:r>
                </w:p>
                <w:p>
                  <w:pPr>
                    <w:pStyle w:val="null3"/>
                    <w:jc w:val="left"/>
                  </w:pPr>
                  <w:r>
                    <w:rPr>
                      <w:rFonts w:ascii="仿宋_GB2312" w:hAnsi="仿宋_GB2312" w:cs="仿宋_GB2312" w:eastAsia="仿宋_GB2312"/>
                      <w:sz w:val="18"/>
                      <w:color w:val="000000"/>
                    </w:rPr>
                    <w:t>3.5.3.1配备10吋触摸屏，分辨率≥1024×600，支持多点触控。</w:t>
                  </w:r>
                </w:p>
                <w:p>
                  <w:pPr>
                    <w:pStyle w:val="null3"/>
                    <w:jc w:val="left"/>
                  </w:pPr>
                  <w:r>
                    <w:rPr>
                      <w:rFonts w:ascii="仿宋_GB2312" w:hAnsi="仿宋_GB2312" w:cs="仿宋_GB2312" w:eastAsia="仿宋_GB2312"/>
                      <w:sz w:val="18"/>
                      <w:color w:val="000000"/>
                    </w:rPr>
                    <w:t>3.5.3.2具备独立的硬件操作面板，包含水泵启停按钮、模式切换开关、参数调节旋钮、故障设置开关等，方便现场手动操作。</w:t>
                  </w:r>
                </w:p>
                <w:p>
                  <w:pPr>
                    <w:pStyle w:val="null3"/>
                    <w:jc w:val="left"/>
                  </w:pPr>
                  <w:r>
                    <w:rPr>
                      <w:rFonts w:ascii="仿宋_GB2312" w:hAnsi="仿宋_GB2312" w:cs="仿宋_GB2312" w:eastAsia="仿宋_GB2312"/>
                      <w:sz w:val="18"/>
                      <w:color w:val="000000"/>
                    </w:rPr>
                    <w:t>3.5.3.3支持上位机软件通讯，通讯接口至少包含以太网（RJ45）、RS485、USB，可实现上位机对装置的远程控制、参数设置、数据采集与存储，数据存储格式支持Excel、CSV等通用格式。</w:t>
                  </w:r>
                </w:p>
                <w:p>
                  <w:pPr>
                    <w:pStyle w:val="null3"/>
                    <w:jc w:val="left"/>
                  </w:pPr>
                  <w:r>
                    <w:rPr>
                      <w:rFonts w:ascii="仿宋_GB2312" w:hAnsi="仿宋_GB2312" w:cs="仿宋_GB2312" w:eastAsia="仿宋_GB2312"/>
                      <w:sz w:val="18"/>
                      <w:color w:val="000000"/>
                    </w:rPr>
                    <w:t>3.5.3.4具备数据记录与追溯功能，可记录≥500条运行数据，记录间隔可设置（1s-60s），支持历史数据查询。</w:t>
                  </w:r>
                </w:p>
                <w:p>
                  <w:pPr>
                    <w:pStyle w:val="null3"/>
                    <w:jc w:val="left"/>
                  </w:pPr>
                  <w:r>
                    <w:rPr>
                      <w:rFonts w:ascii="仿宋_GB2312" w:hAnsi="仿宋_GB2312" w:cs="仿宋_GB2312" w:eastAsia="仿宋_GB2312"/>
                      <w:sz w:val="18"/>
                      <w:b/>
                      <w:color w:val="000000"/>
                    </w:rPr>
                    <w:t>3.6数字能源系统1套</w:t>
                  </w:r>
                </w:p>
                <w:p>
                  <w:pPr>
                    <w:pStyle w:val="null3"/>
                    <w:jc w:val="left"/>
                  </w:pPr>
                  <w:r>
                    <w:rPr>
                      <w:rFonts w:ascii="仿宋_GB2312" w:hAnsi="仿宋_GB2312" w:cs="仿宋_GB2312" w:eastAsia="仿宋_GB2312"/>
                      <w:sz w:val="18"/>
                      <w:color w:val="000000"/>
                    </w:rPr>
                    <w:t>数字能源管理系统支持整体能源系统的集成监视和集成调控，保障整个工厂的能源供应安全、提升能源管理效率、挖掘节能空间。功能要求参数如下：</w:t>
                  </w:r>
                </w:p>
                <w:p>
                  <w:pPr>
                    <w:pStyle w:val="null3"/>
                    <w:jc w:val="left"/>
                  </w:pPr>
                  <w:r>
                    <w:rPr>
                      <w:rFonts w:ascii="仿宋_GB2312" w:hAnsi="仿宋_GB2312" w:cs="仿宋_GB2312" w:eastAsia="仿宋_GB2312"/>
                      <w:sz w:val="18"/>
                      <w:color w:val="000000"/>
                    </w:rPr>
                    <w:t>3.6.1能耗分析管理：</w:t>
                  </w:r>
                </w:p>
                <w:p>
                  <w:pPr>
                    <w:pStyle w:val="null3"/>
                    <w:jc w:val="left"/>
                  </w:pPr>
                  <w:r>
                    <w:rPr>
                      <w:rFonts w:ascii="仿宋_GB2312" w:hAnsi="仿宋_GB2312" w:cs="仿宋_GB2312" w:eastAsia="仿宋_GB2312"/>
                      <w:sz w:val="18"/>
                      <w:color w:val="000000"/>
                    </w:rPr>
                    <w:t>3.6.1.1将工厂划分为多个维度来实现能源管理，其中包括各生产部门、运维部门、仓库、宿舍、厨房餐厅等用能单位，实现各环节水、电、压缩空气、天然气等能源介质的分配计量。</w:t>
                  </w:r>
                </w:p>
                <w:p>
                  <w:pPr>
                    <w:pStyle w:val="null3"/>
                    <w:jc w:val="left"/>
                  </w:pPr>
                  <w:r>
                    <w:rPr>
                      <w:rFonts w:ascii="仿宋_GB2312" w:hAnsi="仿宋_GB2312" w:cs="仿宋_GB2312" w:eastAsia="仿宋_GB2312"/>
                      <w:sz w:val="18"/>
                      <w:color w:val="000000"/>
                    </w:rPr>
                    <w:t>3.6.1.2系统支持按照用能性质维度，实现对整厂、车间、公用站房的生产用能/非生产用能的能耗统计分析。</w:t>
                  </w:r>
                </w:p>
                <w:p>
                  <w:pPr>
                    <w:pStyle w:val="null3"/>
                    <w:jc w:val="left"/>
                  </w:pPr>
                  <w:r>
                    <w:rPr>
                      <w:rFonts w:ascii="仿宋_GB2312" w:hAnsi="仿宋_GB2312" w:cs="仿宋_GB2312" w:eastAsia="仿宋_GB2312"/>
                      <w:sz w:val="18"/>
                      <w:color w:val="000000"/>
                    </w:rPr>
                    <w:t>3.6.1.3对于能耗统计按照用能分项维度，进行车间内部的照明、空调、生产设备分别进行统计，并可通过时、日、月、年统计分析。</w:t>
                  </w:r>
                </w:p>
                <w:p>
                  <w:pPr>
                    <w:pStyle w:val="null3"/>
                    <w:jc w:val="left"/>
                  </w:pPr>
                  <w:r>
                    <w:rPr>
                      <w:rFonts w:ascii="仿宋_GB2312" w:hAnsi="仿宋_GB2312" w:cs="仿宋_GB2312" w:eastAsia="仿宋_GB2312"/>
                      <w:sz w:val="18"/>
                      <w:color w:val="000000"/>
                    </w:rPr>
                    <w:t>■3.6.1.4对于能耗统计按照用能业态维度，进行全厂、车间、生产线、重点用能设备用能等或其他维度统计，可通过时、日、月、年统计分析。</w:t>
                  </w:r>
                </w:p>
                <w:p>
                  <w:pPr>
                    <w:pStyle w:val="null3"/>
                    <w:jc w:val="left"/>
                  </w:pPr>
                  <w:r>
                    <w:rPr>
                      <w:rFonts w:ascii="仿宋_GB2312" w:hAnsi="仿宋_GB2312" w:cs="仿宋_GB2312" w:eastAsia="仿宋_GB2312"/>
                      <w:sz w:val="18"/>
                      <w:color w:val="000000"/>
                    </w:rPr>
                    <w:t>3.6.1.5要求对于不同设备类型（同产品类，不同工艺）在相同产线的能耗统计差别，挖掘节能空间。</w:t>
                  </w:r>
                </w:p>
                <w:p>
                  <w:pPr>
                    <w:pStyle w:val="null3"/>
                    <w:jc w:val="left"/>
                  </w:pPr>
                  <w:r>
                    <w:rPr>
                      <w:rFonts w:ascii="仿宋_GB2312" w:hAnsi="仿宋_GB2312" w:cs="仿宋_GB2312" w:eastAsia="仿宋_GB2312"/>
                      <w:sz w:val="18"/>
                      <w:color w:val="000000"/>
                    </w:rPr>
                    <w:t>3.6.1.6对生产班组能耗统计分析，主要对班组的能源统计分析，得出班组的用能差别。</w:t>
                  </w:r>
                </w:p>
                <w:p>
                  <w:pPr>
                    <w:pStyle w:val="null3"/>
                    <w:jc w:val="left"/>
                  </w:pPr>
                  <w:r>
                    <w:rPr>
                      <w:rFonts w:ascii="仿宋_GB2312" w:hAnsi="仿宋_GB2312" w:cs="仿宋_GB2312" w:eastAsia="仿宋_GB2312"/>
                      <w:sz w:val="18"/>
                      <w:color w:val="000000"/>
                    </w:rPr>
                    <w:t>3.6.1.7提供能量平衡分析，及时的发现能量在使用过程中的跑冒滴漏和异常能源损失等能源浪费的问题。</w:t>
                  </w:r>
                </w:p>
                <w:p>
                  <w:pPr>
                    <w:pStyle w:val="null3"/>
                    <w:jc w:val="left"/>
                  </w:pPr>
                  <w:r>
                    <w:rPr>
                      <w:rFonts w:ascii="仿宋_GB2312" w:hAnsi="仿宋_GB2312" w:cs="仿宋_GB2312" w:eastAsia="仿宋_GB2312"/>
                      <w:sz w:val="18"/>
                      <w:color w:val="000000"/>
                    </w:rPr>
                    <w:t>3.6.1.8系统提供用户能源绩效管理的工具，可实现从年度、月度、日的维度定义能耗计划，并对能耗的计划自定义考核标准，在系统实际运行期间，实时对能耗计划执行情况按照标准进行考核和公示。</w:t>
                  </w:r>
                </w:p>
                <w:p>
                  <w:pPr>
                    <w:pStyle w:val="null3"/>
                    <w:jc w:val="left"/>
                  </w:pPr>
                  <w:r>
                    <w:rPr>
                      <w:rFonts w:ascii="仿宋_GB2312" w:hAnsi="仿宋_GB2312" w:cs="仿宋_GB2312" w:eastAsia="仿宋_GB2312"/>
                      <w:sz w:val="18"/>
                      <w:color w:val="000000"/>
                    </w:rPr>
                    <w:t>3.6.2能源费用管理：</w:t>
                  </w:r>
                </w:p>
                <w:p>
                  <w:pPr>
                    <w:pStyle w:val="null3"/>
                    <w:jc w:val="left"/>
                  </w:pPr>
                  <w:r>
                    <w:rPr>
                      <w:rFonts w:ascii="仿宋_GB2312" w:hAnsi="仿宋_GB2312" w:cs="仿宋_GB2312" w:eastAsia="仿宋_GB2312"/>
                      <w:sz w:val="18"/>
                      <w:color w:val="000000"/>
                    </w:rPr>
                    <w:t xml:space="preserve">3.6.2.1系统支持各类能源计费模式配置，依据多种计费方案进行各种能源的成本费用统计计算。支持分时计费、阶梯式计费、单一制计费等多种计费方式，支持能源单价设定(含分时计费方案单价)。  </w:t>
                  </w:r>
                </w:p>
                <w:p>
                  <w:pPr>
                    <w:pStyle w:val="null3"/>
                    <w:jc w:val="left"/>
                  </w:pPr>
                  <w:r>
                    <w:rPr>
                      <w:rFonts w:ascii="仿宋_GB2312" w:hAnsi="仿宋_GB2312" w:cs="仿宋_GB2312" w:eastAsia="仿宋_GB2312"/>
                      <w:sz w:val="18"/>
                      <w:color w:val="000000"/>
                    </w:rPr>
                    <w:t>3.6.2.2系统提供工厂电费计量点管理，核算工厂用电费用，包括基本电费、电量电费、力调电费。</w:t>
                  </w:r>
                </w:p>
                <w:p>
                  <w:pPr>
                    <w:pStyle w:val="null3"/>
                    <w:jc w:val="left"/>
                  </w:pPr>
                  <w:r>
                    <w:rPr>
                      <w:rFonts w:ascii="仿宋_GB2312" w:hAnsi="仿宋_GB2312" w:cs="仿宋_GB2312" w:eastAsia="仿宋_GB2312"/>
                      <w:sz w:val="18"/>
                      <w:color w:val="000000"/>
                    </w:rPr>
                    <w:t>3.6.2.3基本电费应涵盖需量、需量电费、每月每千伏安用电量等关键数据。</w:t>
                  </w:r>
                </w:p>
                <w:p>
                  <w:pPr>
                    <w:pStyle w:val="null3"/>
                    <w:jc w:val="left"/>
                  </w:pPr>
                  <w:r>
                    <w:rPr>
                      <w:rFonts w:ascii="仿宋_GB2312" w:hAnsi="仿宋_GB2312" w:cs="仿宋_GB2312" w:eastAsia="仿宋_GB2312"/>
                      <w:sz w:val="18"/>
                      <w:color w:val="000000"/>
                    </w:rPr>
                    <w:t>3.6.2.4支持电价事后录入、事后重算功能。</w:t>
                  </w:r>
                </w:p>
                <w:p>
                  <w:pPr>
                    <w:pStyle w:val="null3"/>
                    <w:jc w:val="left"/>
                  </w:pPr>
                  <w:r>
                    <w:rPr>
                      <w:rFonts w:ascii="仿宋_GB2312" w:hAnsi="仿宋_GB2312" w:cs="仿宋_GB2312" w:eastAsia="仿宋_GB2312"/>
                      <w:sz w:val="18"/>
                      <w:color w:val="000000"/>
                    </w:rPr>
                    <w:t>3.6.2.5系统支持根据电网电费要求，制定对应的电费方案，包括生效时间、尖峰平谷时段、季度要求。</w:t>
                  </w:r>
                </w:p>
                <w:p>
                  <w:pPr>
                    <w:pStyle w:val="null3"/>
                    <w:jc w:val="left"/>
                  </w:pPr>
                  <w:r>
                    <w:rPr>
                      <w:rFonts w:ascii="仿宋_GB2312" w:hAnsi="仿宋_GB2312" w:cs="仿宋_GB2312" w:eastAsia="仿宋_GB2312"/>
                      <w:sz w:val="18"/>
                      <w:color w:val="000000"/>
                    </w:rPr>
                    <w:t>3.6.2.6尖峰平谷时段应支持到分钟精度，以应对外来电力市场可能出现更高精度的时段计量要求。</w:t>
                  </w:r>
                </w:p>
                <w:p>
                  <w:pPr>
                    <w:pStyle w:val="null3"/>
                    <w:jc w:val="left"/>
                  </w:pPr>
                  <w:r>
                    <w:rPr>
                      <w:rFonts w:ascii="仿宋_GB2312" w:hAnsi="仿宋_GB2312" w:cs="仿宋_GB2312" w:eastAsia="仿宋_GB2312"/>
                      <w:sz w:val="18"/>
                      <w:color w:val="000000"/>
                    </w:rPr>
                    <w:t>3.6.3.能效诊断分析：</w:t>
                  </w:r>
                </w:p>
                <w:p>
                  <w:pPr>
                    <w:pStyle w:val="null3"/>
                    <w:jc w:val="left"/>
                  </w:pPr>
                  <w:r>
                    <w:rPr>
                      <w:rFonts w:ascii="仿宋_GB2312" w:hAnsi="仿宋_GB2312" w:cs="仿宋_GB2312" w:eastAsia="仿宋_GB2312"/>
                      <w:sz w:val="18"/>
                      <w:color w:val="000000"/>
                    </w:rPr>
                    <w:t>▲3.6.3.1系统可根据不同用户的需求，提供能效诊断报告。系统提供对异常事件的分级归类和分级打分的方式，用打分制标识当前工厂的异常事件程度，以提醒用户做出合理的应对措施。</w:t>
                  </w:r>
                </w:p>
                <w:p>
                  <w:pPr>
                    <w:pStyle w:val="null3"/>
                    <w:jc w:val="left"/>
                  </w:pPr>
                  <w:r>
                    <w:rPr>
                      <w:rFonts w:ascii="仿宋_GB2312" w:hAnsi="仿宋_GB2312" w:cs="仿宋_GB2312" w:eastAsia="仿宋_GB2312"/>
                      <w:sz w:val="18"/>
                      <w:color w:val="000000"/>
                    </w:rPr>
                    <w:t>3.6.3.2系统对于数据异常事件，应提供人工修整的方式：</w:t>
                  </w:r>
                </w:p>
                <w:p>
                  <w:pPr>
                    <w:pStyle w:val="null3"/>
                    <w:jc w:val="left"/>
                  </w:pPr>
                  <w:r>
                    <w:rPr>
                      <w:rFonts w:ascii="仿宋_GB2312" w:hAnsi="仿宋_GB2312" w:cs="仿宋_GB2312" w:eastAsia="仿宋_GB2312"/>
                      <w:sz w:val="18"/>
                      <w:color w:val="000000"/>
                    </w:rPr>
                    <w:t>3.6.3.3人工录入：应支持直接录入原始电量值和消耗值两种方式；支持录入一次电量值和二次电量值两种方式；支持录入时间和数据时间可自定义。</w:t>
                  </w:r>
                </w:p>
                <w:p>
                  <w:pPr>
                    <w:pStyle w:val="null3"/>
                    <w:jc w:val="left"/>
                  </w:pPr>
                  <w:r>
                    <w:rPr>
                      <w:rFonts w:ascii="仿宋_GB2312" w:hAnsi="仿宋_GB2312" w:cs="仿宋_GB2312" w:eastAsia="仿宋_GB2312"/>
                      <w:sz w:val="18"/>
                      <w:color w:val="000000"/>
                    </w:rPr>
                    <w:t>3.6.3.4断点补录：应支持平均值、累加值两种方式的补录。</w:t>
                  </w:r>
                </w:p>
                <w:p>
                  <w:pPr>
                    <w:pStyle w:val="null3"/>
                    <w:jc w:val="left"/>
                  </w:pPr>
                  <w:r>
                    <w:rPr>
                      <w:rFonts w:ascii="仿宋_GB2312" w:hAnsi="仿宋_GB2312" w:cs="仿宋_GB2312" w:eastAsia="仿宋_GB2312"/>
                      <w:sz w:val="18"/>
                      <w:color w:val="000000"/>
                    </w:rPr>
                    <w:t>3.6.3.5系统本身基于标准能耗数据以及厂区、产线、班组等的能耗预算量，对异常能源消耗给出报警信息并形成告警事件以短信、邮件、飞书等通知的方式告知主要责任人，系统快速识别定位能源异常消耗原因，必要时通过人为方式选择由系统自行判断并推荐的告警原因记录留档，同时系统给出异常修复指导建议</w:t>
                  </w:r>
                </w:p>
                <w:p>
                  <w:pPr>
                    <w:pStyle w:val="null3"/>
                    <w:jc w:val="left"/>
                  </w:pPr>
                  <w:r>
                    <w:rPr>
                      <w:rFonts w:ascii="仿宋_GB2312" w:hAnsi="仿宋_GB2312" w:cs="仿宋_GB2312" w:eastAsia="仿宋_GB2312"/>
                      <w:sz w:val="18"/>
                      <w:color w:val="000000"/>
                    </w:rPr>
                    <w:t>3.6.4.系统平台技术要求：</w:t>
                  </w:r>
                </w:p>
                <w:p>
                  <w:pPr>
                    <w:pStyle w:val="null3"/>
                    <w:jc w:val="left"/>
                  </w:pPr>
                  <w:r>
                    <w:rPr>
                      <w:rFonts w:ascii="仿宋_GB2312" w:hAnsi="仿宋_GB2312" w:cs="仿宋_GB2312" w:eastAsia="仿宋_GB2312"/>
                      <w:sz w:val="18"/>
                      <w:color w:val="000000"/>
                    </w:rPr>
                    <w:t>3.6.4.1数字能源管理平台底层为低代码开发平台，使用拖拉拽的方式提供页面可配置、流程可配置、组态可配置、业务数据对象建模等能力以满足不同用户的管理需求。通过低代码平台短时间内可以根据实际业务就能完成应用的开发、测试、上线，并能够随时调整或更新，应支持Docker 虚拟化容器方式。</w:t>
                  </w:r>
                </w:p>
                <w:p>
                  <w:pPr>
                    <w:pStyle w:val="null3"/>
                    <w:jc w:val="left"/>
                  </w:pPr>
                  <w:r>
                    <w:rPr>
                      <w:rFonts w:ascii="仿宋_GB2312" w:hAnsi="仿宋_GB2312" w:cs="仿宋_GB2312" w:eastAsia="仿宋_GB2312"/>
                      <w:sz w:val="18"/>
                      <w:color w:val="000000"/>
                    </w:rPr>
                    <w:t>3.6.4.2系统平台应具有较强的二次开发功能，开放低代码开发平台，应支持看板、报表、能源指标、逻辑二次开发，不需要专业软件开发人员，工程技术人员经过培训后，能自行二次开发能源业务功能。</w:t>
                  </w:r>
                </w:p>
                <w:p>
                  <w:pPr>
                    <w:pStyle w:val="null3"/>
                    <w:jc w:val="left"/>
                  </w:pPr>
                  <w:r>
                    <w:rPr>
                      <w:rFonts w:ascii="仿宋_GB2312" w:hAnsi="仿宋_GB2312" w:cs="仿宋_GB2312" w:eastAsia="仿宋_GB2312"/>
                      <w:sz w:val="18"/>
                      <w:color w:val="000000"/>
                    </w:rPr>
                    <w:t>3.6.4.3需将IOT平台与应用平台分布部署，IOT平台管理数采配置、传输服务、存储服务、查询服务在内的功能，应用平台管理数据计算、流式任务、业务流程、数据可视在内的功能。</w:t>
                  </w:r>
                </w:p>
                <w:p>
                  <w:pPr>
                    <w:pStyle w:val="null3"/>
                    <w:jc w:val="left"/>
                  </w:pPr>
                  <w:r>
                    <w:rPr>
                      <w:rFonts w:ascii="仿宋_GB2312" w:hAnsi="仿宋_GB2312" w:cs="仿宋_GB2312" w:eastAsia="仿宋_GB2312"/>
                      <w:sz w:val="18"/>
                      <w:color w:val="000000"/>
                    </w:rPr>
                    <w:t>3.6.4.4需有完整可靠的系统架构，边端支撑数据采集及传输；管理端保证通信；边缘计算端确保响应速率、隐私及安全；IOT平台端支撑计算和数据存储；应用端完成数据增值。</w:t>
                  </w:r>
                </w:p>
                <w:p>
                  <w:pPr>
                    <w:pStyle w:val="null3"/>
                    <w:jc w:val="left"/>
                  </w:pPr>
                  <w:r>
                    <w:rPr>
                      <w:rFonts w:ascii="仿宋_GB2312" w:hAnsi="仿宋_GB2312" w:cs="仿宋_GB2312" w:eastAsia="仿宋_GB2312"/>
                      <w:sz w:val="18"/>
                      <w:color w:val="000000"/>
                    </w:rPr>
                    <w:t>3.6.4.5需有完整的权限管理，包括对角色、账号、组织、权限的多级管理。</w:t>
                  </w:r>
                </w:p>
                <w:p>
                  <w:pPr>
                    <w:pStyle w:val="null3"/>
                    <w:jc w:val="left"/>
                  </w:pPr>
                  <w:r>
                    <w:rPr>
                      <w:rFonts w:ascii="仿宋_GB2312" w:hAnsi="仿宋_GB2312" w:cs="仿宋_GB2312" w:eastAsia="仿宋_GB2312"/>
                      <w:sz w:val="18"/>
                      <w:color w:val="000000"/>
                    </w:rPr>
                    <w:t>3.6.4.6需有完整的用户界面定义，包括对页面、主体、菜单、门户的界面定义。</w:t>
                  </w:r>
                </w:p>
                <w:p>
                  <w:pPr>
                    <w:pStyle w:val="null3"/>
                    <w:jc w:val="left"/>
                  </w:pPr>
                  <w:r>
                    <w:rPr>
                      <w:rFonts w:ascii="仿宋_GB2312" w:hAnsi="仿宋_GB2312" w:cs="仿宋_GB2312" w:eastAsia="仿宋_GB2312"/>
                      <w:sz w:val="18"/>
                      <w:color w:val="000000"/>
                    </w:rPr>
                    <w:t>3.6.4.7需支持用户个性化配置，业务侧支持权限管理、规则管理、日志管理、消息管理；IOT侧支持协议管理、OTA管理、物模型管理；数据侧支持数据建模、文件管理、调度管理。</w:t>
                  </w:r>
                </w:p>
                <w:p>
                  <w:pPr>
                    <w:pStyle w:val="null3"/>
                    <w:jc w:val="left"/>
                  </w:pPr>
                  <w:r>
                    <w:rPr>
                      <w:rFonts w:ascii="仿宋_GB2312" w:hAnsi="仿宋_GB2312" w:cs="仿宋_GB2312" w:eastAsia="仿宋_GB2312"/>
                      <w:sz w:val="18"/>
                      <w:color w:val="000000"/>
                    </w:rPr>
                    <w:t>3.6.4.8需深度结合万物互联能力，将数据资产显性化的数据定义及处理能力，易用的界面构建能力和灵活的业务流程定制能力。</w:t>
                  </w:r>
                </w:p>
                <w:p>
                  <w:pPr>
                    <w:pStyle w:val="null3"/>
                    <w:jc w:val="left"/>
                  </w:pPr>
                  <w:r>
                    <w:rPr>
                      <w:rFonts w:ascii="仿宋_GB2312" w:hAnsi="仿宋_GB2312" w:cs="仿宋_GB2312" w:eastAsia="仿宋_GB2312"/>
                      <w:sz w:val="18"/>
                      <w:color w:val="000000"/>
                    </w:rPr>
                    <w:t>3.6.4.9配置时在页面组件侧需支持填报组件、报表组件等专业组件。</w:t>
                  </w:r>
                </w:p>
                <w:p>
                  <w:pPr>
                    <w:pStyle w:val="null3"/>
                    <w:jc w:val="left"/>
                  </w:pPr>
                  <w:r>
                    <w:rPr>
                      <w:rFonts w:ascii="仿宋_GB2312" w:hAnsi="仿宋_GB2312" w:cs="仿宋_GB2312" w:eastAsia="仿宋_GB2312"/>
                      <w:sz w:val="18"/>
                      <w:color w:val="000000"/>
                    </w:rPr>
                    <w:t>3.6.4.10具备数字能源管理平台，实现能耗分析管理、能源费用管理、能效诊断分析等功能。</w:t>
                  </w:r>
                  <w:r>
                    <w:rPr>
                      <w:rFonts w:ascii="仿宋_GB2312" w:hAnsi="仿宋_GB2312" w:cs="仿宋_GB2312" w:eastAsia="仿宋_GB2312"/>
                      <w:sz w:val="21"/>
                      <w:b/>
                      <w:color w:val="000000"/>
                    </w:rPr>
                    <w:t xml:space="preserve"> </w:t>
                  </w:r>
                </w:p>
                <w:p>
                  <w:pPr>
                    <w:pStyle w:val="null3"/>
                    <w:jc w:val="left"/>
                  </w:pPr>
                  <w:r>
                    <w:rPr>
                      <w:rFonts w:ascii="仿宋_GB2312" w:hAnsi="仿宋_GB2312" w:cs="仿宋_GB2312" w:eastAsia="仿宋_GB2312"/>
                      <w:sz w:val="18"/>
                      <w:b/>
                      <w:color w:val="000000"/>
                    </w:rPr>
                    <w:t>3.7 LED显示终端1套</w:t>
                  </w:r>
                </w:p>
                <w:p>
                  <w:pPr>
                    <w:pStyle w:val="null3"/>
                    <w:jc w:val="left"/>
                  </w:pPr>
                  <w:r>
                    <w:rPr>
                      <w:rFonts w:ascii="仿宋_GB2312" w:hAnsi="仿宋_GB2312" w:cs="仿宋_GB2312" w:eastAsia="仿宋_GB2312"/>
                      <w:sz w:val="18"/>
                      <w:color w:val="000000"/>
                    </w:rPr>
                    <w:t>3.7.1显示尺寸：宽度4.9米，高度2.82米，封装方式：SMD表贴三合一</w:t>
                  </w:r>
                </w:p>
                <w:p>
                  <w:pPr>
                    <w:pStyle w:val="null3"/>
                    <w:jc w:val="left"/>
                  </w:pPr>
                  <w:r>
                    <w:rPr>
                      <w:rFonts w:ascii="仿宋_GB2312" w:hAnsi="仿宋_GB2312" w:cs="仿宋_GB2312" w:eastAsia="仿宋_GB2312"/>
                      <w:sz w:val="18"/>
                      <w:color w:val="000000"/>
                    </w:rPr>
                    <w:t>3.7.2像素点间距：≤1.538mm，像素构成1R、1G、1B，整屏平整度≤0.04mm；模组平整度≤0.03mm</w:t>
                  </w:r>
                </w:p>
                <w:p>
                  <w:pPr>
                    <w:pStyle w:val="null3"/>
                    <w:jc w:val="left"/>
                  </w:pPr>
                  <w:r>
                    <w:rPr>
                      <w:rFonts w:ascii="仿宋_GB2312" w:hAnsi="仿宋_GB2312" w:cs="仿宋_GB2312" w:eastAsia="仿宋_GB2312"/>
                      <w:sz w:val="18"/>
                      <w:color w:val="000000"/>
                    </w:rPr>
                    <w:t>3.7.3</w:t>
                  </w:r>
                  <w:r>
                    <w:rPr>
                      <w:rFonts w:ascii="仿宋_GB2312" w:hAnsi="仿宋_GB2312" w:cs="仿宋_GB2312" w:eastAsia="仿宋_GB2312"/>
                      <w:sz w:val="18"/>
                      <w:color w:val="000000"/>
                    </w:rPr>
                    <w:t>安装：含接收卡、电源卡、视频处理器、钢结构、配电箱及其他相关辅材。</w:t>
                  </w:r>
                </w:p>
                <w:p>
                  <w:pPr>
                    <w:pStyle w:val="null3"/>
                    <w:jc w:val="left"/>
                  </w:pPr>
                  <w:r>
                    <w:rPr>
                      <w:rFonts w:ascii="仿宋_GB2312" w:hAnsi="仿宋_GB2312" w:cs="仿宋_GB2312" w:eastAsia="仿宋_GB2312"/>
                      <w:sz w:val="18"/>
                      <w:b/>
                      <w:color w:val="000000"/>
                    </w:rPr>
                    <w:t>3.8控制终端1，1套</w:t>
                  </w:r>
                </w:p>
                <w:p>
                  <w:pPr>
                    <w:pStyle w:val="null3"/>
                    <w:jc w:val="left"/>
                  </w:pPr>
                  <w:r>
                    <w:rPr>
                      <w:rFonts w:ascii="仿宋_GB2312" w:hAnsi="仿宋_GB2312" w:cs="仿宋_GB2312" w:eastAsia="仿宋_GB2312"/>
                      <w:sz w:val="18"/>
                      <w:color w:val="000000"/>
                    </w:rPr>
                    <w:t>主频</w:t>
                  </w:r>
                  <w:r>
                    <w:rPr>
                      <w:rFonts w:ascii="仿宋_GB2312" w:hAnsi="仿宋_GB2312" w:cs="仿宋_GB2312" w:eastAsia="仿宋_GB2312"/>
                      <w:sz w:val="18"/>
                      <w:color w:val="000000"/>
                    </w:rPr>
                    <w:t>≥2.1GHZ，核数≥16核，内存≥32GB，硬盘≥512GB固态硬盘，独立显存≥8GB，显示终端≥23.8吋。</w:t>
                  </w:r>
                </w:p>
                <w:p>
                  <w:pPr>
                    <w:pStyle w:val="null3"/>
                    <w:jc w:val="left"/>
                  </w:pPr>
                  <w:r>
                    <w:rPr>
                      <w:rFonts w:ascii="仿宋_GB2312" w:hAnsi="仿宋_GB2312" w:cs="仿宋_GB2312" w:eastAsia="仿宋_GB2312"/>
                      <w:sz w:val="18"/>
                      <w:b/>
                      <w:color w:val="000000"/>
                    </w:rPr>
                    <w:t>3.9控制终端2，1套</w:t>
                  </w:r>
                </w:p>
                <w:p>
                  <w:pPr>
                    <w:pStyle w:val="null3"/>
                    <w:jc w:val="left"/>
                  </w:pPr>
                  <w:r>
                    <w:rPr>
                      <w:rFonts w:ascii="仿宋_GB2312" w:hAnsi="仿宋_GB2312" w:cs="仿宋_GB2312" w:eastAsia="仿宋_GB2312"/>
                      <w:sz w:val="18"/>
                      <w:color w:val="000000"/>
                    </w:rPr>
                    <w:t>主频</w:t>
                  </w:r>
                  <w:r>
                    <w:rPr>
                      <w:rFonts w:ascii="仿宋_GB2312" w:hAnsi="仿宋_GB2312" w:cs="仿宋_GB2312" w:eastAsia="仿宋_GB2312"/>
                      <w:sz w:val="18"/>
                      <w:color w:val="000000"/>
                    </w:rPr>
                    <w:t>≥2.1GHZ，核数≥16核，内存≥16GB，硬盘≥512GB 固态硬盘，独立显存≥8GB，显示器≥23.8吋。</w:t>
                  </w:r>
                </w:p>
                <w:p>
                  <w:pPr>
                    <w:pStyle w:val="null3"/>
                    <w:jc w:val="left"/>
                  </w:pPr>
                  <w:r>
                    <w:rPr>
                      <w:rFonts w:ascii="仿宋_GB2312" w:hAnsi="仿宋_GB2312" w:cs="仿宋_GB2312" w:eastAsia="仿宋_GB2312"/>
                      <w:sz w:val="18"/>
                      <w:b/>
                      <w:color w:val="000000"/>
                    </w:rPr>
                    <w:t>3.10数据运算单元1套</w:t>
                  </w:r>
                </w:p>
                <w:p>
                  <w:pPr>
                    <w:pStyle w:val="null3"/>
                    <w:jc w:val="left"/>
                  </w:pPr>
                  <w:r>
                    <w:rPr>
                      <w:rFonts w:ascii="仿宋_GB2312" w:hAnsi="仿宋_GB2312" w:cs="仿宋_GB2312" w:eastAsia="仿宋_GB2312"/>
                      <w:sz w:val="18"/>
                      <w:color w:val="000000"/>
                    </w:rPr>
                    <w:t>机架式，</w:t>
                  </w:r>
                  <w:r>
                    <w:rPr>
                      <w:rFonts w:ascii="仿宋_GB2312" w:hAnsi="仿宋_GB2312" w:cs="仿宋_GB2312" w:eastAsia="仿宋_GB2312"/>
                      <w:sz w:val="18"/>
                      <w:color w:val="000000"/>
                    </w:rPr>
                    <w:t>CPU≥32 核</w:t>
                  </w:r>
                  <w:r>
                    <w:rPr>
                      <w:rFonts w:ascii="仿宋_GB2312" w:hAnsi="仿宋_GB2312" w:cs="仿宋_GB2312" w:eastAsia="仿宋_GB2312"/>
                      <w:sz w:val="18"/>
                      <w:color w:val="000000"/>
                    </w:rPr>
                    <w:t>，</w:t>
                  </w:r>
                  <w:r>
                    <w:rPr>
                      <w:rFonts w:ascii="仿宋_GB2312" w:hAnsi="仿宋_GB2312" w:cs="仿宋_GB2312" w:eastAsia="仿宋_GB2312"/>
                      <w:sz w:val="18"/>
                      <w:color w:val="000000"/>
                    </w:rPr>
                    <w:t>主频</w:t>
                  </w:r>
                  <w:r>
                    <w:rPr>
                      <w:rFonts w:ascii="仿宋_GB2312" w:hAnsi="仿宋_GB2312" w:cs="仿宋_GB2312" w:eastAsia="仿宋_GB2312"/>
                      <w:sz w:val="18"/>
                      <w:color w:val="000000"/>
                    </w:rPr>
                    <w:t>≥2.6GHz。内存≥128GB DDR4 3200MHz；配备32个内存插槽，支持扩容。硬盘≥3.84T SATA，机箱含原厂配套导轨。</w:t>
                  </w:r>
                </w:p>
                <w:p>
                  <w:pPr>
                    <w:pStyle w:val="null3"/>
                    <w:jc w:val="left"/>
                  </w:pPr>
                  <w:r>
                    <w:rPr>
                      <w:rFonts w:ascii="仿宋_GB2312" w:hAnsi="仿宋_GB2312" w:cs="仿宋_GB2312" w:eastAsia="仿宋_GB2312"/>
                      <w:sz w:val="18"/>
                      <w:b/>
                      <w:color w:val="000000"/>
                    </w:rPr>
                    <w:t>3.11无线覆盖终端10套</w:t>
                  </w:r>
                </w:p>
                <w:p>
                  <w:pPr>
                    <w:pStyle w:val="null3"/>
                    <w:jc w:val="left"/>
                  </w:pPr>
                  <w:r>
                    <w:rPr>
                      <w:rFonts w:ascii="仿宋_GB2312" w:hAnsi="仿宋_GB2312" w:cs="仿宋_GB2312" w:eastAsia="仿宋_GB2312"/>
                      <w:sz w:val="18"/>
                      <w:color w:val="000000"/>
                    </w:rPr>
                    <w:t>整机速率</w:t>
                  </w:r>
                  <w:r>
                    <w:rPr>
                      <w:rFonts w:ascii="仿宋_GB2312" w:hAnsi="仿宋_GB2312" w:cs="仿宋_GB2312" w:eastAsia="仿宋_GB2312"/>
                      <w:sz w:val="18"/>
                      <w:color w:val="000000"/>
                    </w:rPr>
                    <w:t>≥2.975Gbps，双射频，双频段2×2 MIMO，接入用户数≥100台。</w:t>
                  </w:r>
                </w:p>
                <w:p>
                  <w:pPr>
                    <w:pStyle w:val="null3"/>
                    <w:jc w:val="left"/>
                  </w:pPr>
                  <w:r>
                    <w:rPr>
                      <w:rFonts w:ascii="仿宋_GB2312" w:hAnsi="仿宋_GB2312" w:cs="仿宋_GB2312" w:eastAsia="仿宋_GB2312"/>
                      <w:sz w:val="18"/>
                      <w:b/>
                      <w:color w:val="000000"/>
                    </w:rPr>
                    <w:t>3.12网络安全控制器1套</w:t>
                  </w:r>
                </w:p>
                <w:p>
                  <w:pPr>
                    <w:pStyle w:val="null3"/>
                    <w:jc w:val="left"/>
                  </w:pPr>
                  <w:r>
                    <w:rPr>
                      <w:rFonts w:ascii="仿宋_GB2312" w:hAnsi="仿宋_GB2312" w:cs="仿宋_GB2312" w:eastAsia="仿宋_GB2312"/>
                      <w:sz w:val="18"/>
                      <w:color w:val="000000"/>
                    </w:rPr>
                    <w:t>IPv4 UDP吞吐量（1518/512/64-byte）：1.2/1.2/1.2Gbps， IPv6 UDP吞吐量（1518/512/64-byte）：1.2/1.2/1.2Gbps，应用层吞吐量≥0.6Gbps，最大并发连接数≥45万，SSL VPN默认授权用户数≥90。</w:t>
                  </w:r>
                </w:p>
                <w:p>
                  <w:pPr>
                    <w:pStyle w:val="null3"/>
                    <w:jc w:val="left"/>
                  </w:pPr>
                  <w:r>
                    <w:rPr>
                      <w:rFonts w:ascii="仿宋_GB2312" w:hAnsi="仿宋_GB2312" w:cs="仿宋_GB2312" w:eastAsia="仿宋_GB2312"/>
                      <w:sz w:val="18"/>
                      <w:b/>
                      <w:color w:val="000000"/>
                    </w:rPr>
                    <w:t>3.13工作台6套</w:t>
                  </w:r>
                </w:p>
                <w:p>
                  <w:pPr>
                    <w:pStyle w:val="null3"/>
                    <w:jc w:val="left"/>
                  </w:pPr>
                  <w:r>
                    <w:rPr>
                      <w:rFonts w:ascii="仿宋_GB2312" w:hAnsi="仿宋_GB2312" w:cs="仿宋_GB2312" w:eastAsia="仿宋_GB2312"/>
                      <w:sz w:val="18"/>
                      <w:color w:val="000000"/>
                    </w:rPr>
                    <w:t>整体尺寸</w:t>
                  </w:r>
                  <w:r>
                    <w:rPr>
                      <w:rFonts w:ascii="仿宋_GB2312" w:hAnsi="仿宋_GB2312" w:cs="仿宋_GB2312" w:eastAsia="仿宋_GB2312"/>
                      <w:sz w:val="18"/>
                      <w:color w:val="000000"/>
                    </w:rPr>
                    <w:t>≥2400mm*1400mm*1100mm（长*宽*高）,管壁厚度1.2mm，配置活动柜、主机托。</w:t>
                  </w:r>
                </w:p>
                <w:p>
                  <w:pPr>
                    <w:pStyle w:val="null3"/>
                    <w:jc w:val="left"/>
                  </w:pPr>
                  <w:r>
                    <w:rPr>
                      <w:rFonts w:ascii="仿宋_GB2312" w:hAnsi="仿宋_GB2312" w:cs="仿宋_GB2312" w:eastAsia="仿宋_GB2312"/>
                      <w:sz w:val="18"/>
                      <w:b/>
                      <w:color w:val="000000"/>
                    </w:rPr>
                    <w:t>3.14工位12套</w:t>
                  </w:r>
                </w:p>
                <w:p>
                  <w:pPr>
                    <w:pStyle w:val="null3"/>
                    <w:jc w:val="left"/>
                  </w:pPr>
                  <w:r>
                    <w:rPr>
                      <w:rFonts w:ascii="仿宋_GB2312" w:hAnsi="仿宋_GB2312" w:cs="仿宋_GB2312" w:eastAsia="仿宋_GB2312"/>
                      <w:sz w:val="18"/>
                      <w:color w:val="000000"/>
                    </w:rPr>
                    <w:t>3.14.1规格：</w:t>
                  </w:r>
                </w:p>
                <w:p>
                  <w:pPr>
                    <w:pStyle w:val="null3"/>
                    <w:jc w:val="left"/>
                  </w:pPr>
                  <w:r>
                    <w:rPr>
                      <w:rFonts w:ascii="仿宋_GB2312" w:hAnsi="仿宋_GB2312" w:cs="仿宋_GB2312" w:eastAsia="仿宋_GB2312"/>
                      <w:sz w:val="18"/>
                      <w:color w:val="000000"/>
                    </w:rPr>
                    <w:t>3.14.1.1纤背框透气网布；带固定腰靠及固定扶手，带静音脚轮。</w:t>
                  </w:r>
                </w:p>
                <w:p>
                  <w:pPr>
                    <w:pStyle w:val="null3"/>
                    <w:jc w:val="left"/>
                  </w:pPr>
                  <w:r>
                    <w:rPr>
                      <w:rFonts w:ascii="仿宋_GB2312" w:hAnsi="仿宋_GB2312" w:cs="仿宋_GB2312" w:eastAsia="仿宋_GB2312"/>
                      <w:sz w:val="18"/>
                      <w:color w:val="000000"/>
                    </w:rPr>
                    <w:t>3.14.2需包含1套集成部署，功能要求参数如下：</w:t>
                  </w:r>
                </w:p>
                <w:p>
                  <w:pPr>
                    <w:pStyle w:val="null3"/>
                    <w:jc w:val="left"/>
                  </w:pPr>
                  <w:r>
                    <w:rPr>
                      <w:rFonts w:ascii="仿宋_GB2312" w:hAnsi="仿宋_GB2312" w:cs="仿宋_GB2312" w:eastAsia="仿宋_GB2312"/>
                      <w:sz w:val="18"/>
                      <w:color w:val="000000"/>
                    </w:rPr>
                    <w:t>配套设施集成部署，含交换机、</w:t>
                  </w:r>
                  <w:r>
                    <w:rPr>
                      <w:rFonts w:ascii="仿宋_GB2312" w:hAnsi="仿宋_GB2312" w:cs="仿宋_GB2312" w:eastAsia="仿宋_GB2312"/>
                      <w:sz w:val="18"/>
                      <w:color w:val="000000"/>
                    </w:rPr>
                    <w:t>42U服务器机柜及网络线材。</w:t>
                  </w:r>
                </w:p>
                <w:p>
                  <w:pPr>
                    <w:pStyle w:val="null3"/>
                    <w:jc w:val="left"/>
                  </w:pPr>
                  <w:r>
                    <w:rPr>
                      <w:rFonts w:ascii="仿宋_GB2312" w:hAnsi="仿宋_GB2312" w:cs="仿宋_GB2312" w:eastAsia="仿宋_GB2312"/>
                      <w:sz w:val="18"/>
                      <w:b/>
                      <w:color w:val="000000"/>
                    </w:rPr>
                    <w:t>3.15控制终端49套</w:t>
                  </w:r>
                </w:p>
                <w:p>
                  <w:pPr>
                    <w:pStyle w:val="null3"/>
                    <w:jc w:val="left"/>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主频</w:t>
                  </w:r>
                  <w:r>
                    <w:rPr>
                      <w:rFonts w:ascii="仿宋_GB2312" w:hAnsi="仿宋_GB2312" w:cs="仿宋_GB2312" w:eastAsia="仿宋_GB2312"/>
                      <w:sz w:val="18"/>
                      <w:color w:val="000000"/>
                    </w:rPr>
                    <w:t>≥2.1GHZ，核数≥16核，内存≥16GB，硬盘≥512GB 固态硬盘，独立显存≥8GB，显示器≥23.8吋。</w:t>
                  </w:r>
                </w:p>
                <w:p>
                  <w:pPr>
                    <w:pStyle w:val="null3"/>
                    <w:jc w:val="left"/>
                  </w:pPr>
                  <w:r>
                    <w:rPr>
                      <w:rFonts w:ascii="仿宋_GB2312" w:hAnsi="仿宋_GB2312" w:cs="仿宋_GB2312" w:eastAsia="仿宋_GB2312"/>
                      <w:sz w:val="18"/>
                      <w:b/>
                      <w:color w:val="000000"/>
                    </w:rPr>
                    <w:t>3.16工业物联运算设备1套</w:t>
                  </w:r>
                </w:p>
                <w:p>
                  <w:pPr>
                    <w:pStyle w:val="null3"/>
                    <w:jc w:val="left"/>
                  </w:pPr>
                  <w:r>
                    <w:rPr>
                      <w:rFonts w:ascii="仿宋_GB2312" w:hAnsi="仿宋_GB2312" w:cs="仿宋_GB2312" w:eastAsia="仿宋_GB2312"/>
                      <w:sz w:val="18"/>
                      <w:color w:val="000000"/>
                    </w:rPr>
                    <w:t>系统配备相关硬件资源以支撑程序运行，包括数据运算终端、交换机等。</w:t>
                  </w:r>
                </w:p>
                <w:p>
                  <w:pPr>
                    <w:pStyle w:val="null3"/>
                    <w:jc w:val="left"/>
                  </w:pPr>
                  <w:r>
                    <w:rPr>
                      <w:rFonts w:ascii="仿宋_GB2312" w:hAnsi="仿宋_GB2312" w:cs="仿宋_GB2312" w:eastAsia="仿宋_GB2312"/>
                      <w:sz w:val="18"/>
                      <w:color w:val="000000"/>
                    </w:rPr>
                    <w:t>3.16.1数据运算终端：</w:t>
                  </w:r>
                </w:p>
                <w:p>
                  <w:pPr>
                    <w:pStyle w:val="null3"/>
                    <w:jc w:val="left"/>
                  </w:pPr>
                  <w:r>
                    <w:rPr>
                      <w:rFonts w:ascii="仿宋_GB2312" w:hAnsi="仿宋_GB2312" w:cs="仿宋_GB2312" w:eastAsia="仿宋_GB2312"/>
                      <w:sz w:val="18"/>
                      <w:color w:val="000000"/>
                    </w:rPr>
                    <w:t>CPU总核心≥24 核、主频≥2.0G</w:t>
                  </w:r>
                  <w:r>
                    <w:rPr>
                      <w:rFonts w:ascii="仿宋_GB2312" w:hAnsi="仿宋_GB2312" w:cs="仿宋_GB2312" w:eastAsia="仿宋_GB2312"/>
                      <w:sz w:val="18"/>
                      <w:color w:val="000000"/>
                    </w:rPr>
                    <w:t>H</w:t>
                  </w:r>
                  <w:r>
                    <w:rPr>
                      <w:rFonts w:ascii="仿宋_GB2312" w:hAnsi="仿宋_GB2312" w:cs="仿宋_GB2312" w:eastAsia="仿宋_GB2312"/>
                      <w:sz w:val="18"/>
                      <w:color w:val="000000"/>
                    </w:rPr>
                    <w:t>z</w:t>
                  </w:r>
                  <w:r>
                    <w:rPr>
                      <w:rFonts w:ascii="仿宋_GB2312" w:hAnsi="仿宋_GB2312" w:cs="仿宋_GB2312" w:eastAsia="仿宋_GB2312"/>
                      <w:sz w:val="18"/>
                      <w:color w:val="000000"/>
                    </w:rPr>
                    <w:t>，</w:t>
                  </w:r>
                  <w:r>
                    <w:rPr>
                      <w:rFonts w:ascii="仿宋_GB2312" w:hAnsi="仿宋_GB2312" w:cs="仿宋_GB2312" w:eastAsia="仿宋_GB2312"/>
                      <w:sz w:val="18"/>
                      <w:color w:val="000000"/>
                    </w:rPr>
                    <w:t>内存</w:t>
                  </w:r>
                  <w:r>
                    <w:rPr>
                      <w:rFonts w:ascii="仿宋_GB2312" w:hAnsi="仿宋_GB2312" w:cs="仿宋_GB2312" w:eastAsia="仿宋_GB2312"/>
                      <w:sz w:val="18"/>
                      <w:color w:val="000000"/>
                    </w:rPr>
                    <w:t>≥256G，硬盘≥5*480GB SSD，独立硬件 RAID 卡，缓存容量≥2G；</w:t>
                  </w:r>
                </w:p>
                <w:p>
                  <w:pPr>
                    <w:pStyle w:val="null3"/>
                    <w:jc w:val="left"/>
                  </w:pPr>
                  <w:r>
                    <w:rPr>
                      <w:rFonts w:ascii="仿宋_GB2312" w:hAnsi="仿宋_GB2312" w:cs="仿宋_GB2312" w:eastAsia="仿宋_GB2312"/>
                      <w:sz w:val="18"/>
                      <w:color w:val="000000"/>
                    </w:rPr>
                    <w:t>3.16.2路由器：</w:t>
                  </w:r>
                </w:p>
                <w:p>
                  <w:pPr>
                    <w:pStyle w:val="null3"/>
                    <w:jc w:val="left"/>
                  </w:pPr>
                  <w:r>
                    <w:rPr>
                      <w:rFonts w:ascii="仿宋_GB2312" w:hAnsi="仿宋_GB2312" w:cs="仿宋_GB2312" w:eastAsia="仿宋_GB2312"/>
                      <w:sz w:val="18"/>
                      <w:color w:val="000000"/>
                    </w:rPr>
                    <w:t>并发设备支持：</w:t>
                  </w:r>
                  <w:r>
                    <w:rPr>
                      <w:rFonts w:ascii="仿宋_GB2312" w:hAnsi="仿宋_GB2312" w:cs="仿宋_GB2312" w:eastAsia="仿宋_GB2312"/>
                      <w:sz w:val="18"/>
                      <w:color w:val="000000"/>
                    </w:rPr>
                    <w:t>≥50 台终端。</w:t>
                  </w:r>
                </w:p>
                <w:p>
                  <w:pPr>
                    <w:pStyle w:val="null3"/>
                    <w:jc w:val="left"/>
                  </w:pPr>
                  <w:r>
                    <w:rPr>
                      <w:rFonts w:ascii="仿宋_GB2312" w:hAnsi="仿宋_GB2312" w:cs="仿宋_GB2312" w:eastAsia="仿宋_GB2312"/>
                      <w:sz w:val="18"/>
                      <w:color w:val="000000"/>
                    </w:rPr>
                    <w:t>3.16.3交换机*3：</w:t>
                  </w:r>
                </w:p>
                <w:p>
                  <w:pPr>
                    <w:pStyle w:val="null3"/>
                    <w:jc w:val="left"/>
                  </w:pPr>
                  <w:r>
                    <w:rPr>
                      <w:rFonts w:ascii="仿宋_GB2312" w:hAnsi="仿宋_GB2312" w:cs="仿宋_GB2312" w:eastAsia="仿宋_GB2312"/>
                      <w:sz w:val="18"/>
                      <w:color w:val="000000"/>
                    </w:rPr>
                    <w:t>24口100/1000Mbps RJ45端口。</w:t>
                  </w:r>
                </w:p>
                <w:p>
                  <w:pPr>
                    <w:pStyle w:val="null3"/>
                    <w:jc w:val="left"/>
                  </w:pPr>
                  <w:r>
                    <w:rPr>
                      <w:rFonts w:ascii="仿宋_GB2312" w:hAnsi="仿宋_GB2312" w:cs="仿宋_GB2312" w:eastAsia="仿宋_GB2312"/>
                      <w:sz w:val="18"/>
                      <w:b/>
                      <w:color w:val="000000"/>
                    </w:rPr>
                    <w:t>3.17智慧交互终端1套</w:t>
                  </w:r>
                </w:p>
                <w:p>
                  <w:pPr>
                    <w:pStyle w:val="null3"/>
                    <w:jc w:val="left"/>
                  </w:pPr>
                  <w:r>
                    <w:rPr>
                      <w:rFonts w:ascii="仿宋_GB2312" w:hAnsi="仿宋_GB2312" w:cs="仿宋_GB2312" w:eastAsia="仿宋_GB2312"/>
                      <w:sz w:val="18"/>
                      <w:color w:val="000000"/>
                    </w:rPr>
                    <w:t>3.17.1.1整机尺寸≥4150mm*1150mm*120mm；配备86</w:t>
                  </w:r>
                  <w:r>
                    <w:rPr>
                      <w:rFonts w:ascii="仿宋_GB2312" w:hAnsi="仿宋_GB2312" w:cs="仿宋_GB2312" w:eastAsia="仿宋_GB2312"/>
                      <w:sz w:val="18"/>
                      <w:color w:val="000000"/>
                    </w:rPr>
                    <w:t>吋</w:t>
                  </w:r>
                  <w:r>
                    <w:rPr>
                      <w:rFonts w:ascii="仿宋_GB2312" w:hAnsi="仿宋_GB2312" w:cs="仿宋_GB2312" w:eastAsia="仿宋_GB2312"/>
                      <w:sz w:val="18"/>
                      <w:color w:val="000000"/>
                    </w:rPr>
                    <w:t>16:9液晶显示屏，UHD超高清显示，分辨率≥3840×2160，屏幕亮度≥350cd/㎡。</w:t>
                  </w:r>
                </w:p>
                <w:p>
                  <w:pPr>
                    <w:pStyle w:val="null3"/>
                    <w:jc w:val="left"/>
                  </w:pPr>
                  <w:r>
                    <w:rPr>
                      <w:rFonts w:ascii="仿宋_GB2312" w:hAnsi="仿宋_GB2312" w:cs="仿宋_GB2312" w:eastAsia="仿宋_GB2312"/>
                      <w:sz w:val="18"/>
                      <w:color w:val="000000"/>
                    </w:rPr>
                    <w:t>3.17.1.2触控性能：采用红外触控技术，支持40点触控。</w:t>
                  </w:r>
                </w:p>
                <w:p>
                  <w:pPr>
                    <w:pStyle w:val="null3"/>
                    <w:jc w:val="left"/>
                  </w:pPr>
                  <w:r>
                    <w:rPr>
                      <w:rFonts w:ascii="仿宋_GB2312" w:hAnsi="仿宋_GB2312" w:cs="仿宋_GB2312" w:eastAsia="仿宋_GB2312"/>
                      <w:sz w:val="18"/>
                      <w:color w:val="000000"/>
                    </w:rPr>
                    <w:t>3.17.1.3外观结构：采用三拼接平面一体化设计，无外露连接线，外观简洁；两侧副屏支持多媒介板书书写。</w:t>
                  </w:r>
                </w:p>
                <w:p>
                  <w:pPr>
                    <w:pStyle w:val="null3"/>
                    <w:jc w:val="left"/>
                  </w:pPr>
                  <w:r>
                    <w:rPr>
                      <w:rFonts w:ascii="仿宋_GB2312" w:hAnsi="仿宋_GB2312" w:cs="仿宋_GB2312" w:eastAsia="仿宋_GB2312"/>
                      <w:sz w:val="18"/>
                      <w:color w:val="000000"/>
                    </w:rPr>
                    <w:t>3.17.1.4智能护眼功能：具有护眼功能。</w:t>
                  </w:r>
                </w:p>
                <w:p>
                  <w:pPr>
                    <w:pStyle w:val="null3"/>
                    <w:jc w:val="left"/>
                  </w:pPr>
                  <w:r>
                    <w:rPr>
                      <w:rFonts w:ascii="仿宋_GB2312" w:hAnsi="仿宋_GB2312" w:cs="仿宋_GB2312" w:eastAsia="仿宋_GB2312"/>
                      <w:sz w:val="18"/>
                      <w:color w:val="000000"/>
                    </w:rPr>
                    <w:t>3.17.1.5截屏录屏功能：支持局部、全屏自定义截屏；具备一键降屏操作、全通道录屏功能，可同步录制系统声音、麦克风人声及屏幕全部画面内容。</w:t>
                  </w:r>
                </w:p>
                <w:p>
                  <w:pPr>
                    <w:pStyle w:val="null3"/>
                    <w:jc w:val="left"/>
                  </w:pPr>
                  <w:r>
                    <w:rPr>
                      <w:rFonts w:ascii="仿宋_GB2312" w:hAnsi="仿宋_GB2312" w:cs="仿宋_GB2312" w:eastAsia="仿宋_GB2312"/>
                      <w:sz w:val="18"/>
                      <w:color w:val="000000"/>
                    </w:rPr>
                    <w:t>3.17.1.6支持手势快捷操作。</w:t>
                  </w:r>
                </w:p>
                <w:p>
                  <w:pPr>
                    <w:pStyle w:val="null3"/>
                    <w:jc w:val="left"/>
                  </w:pPr>
                  <w:r>
                    <w:rPr>
                      <w:rFonts w:ascii="仿宋_GB2312" w:hAnsi="仿宋_GB2312" w:cs="仿宋_GB2312" w:eastAsia="仿宋_GB2312"/>
                      <w:sz w:val="18"/>
                      <w:color w:val="000000"/>
                    </w:rPr>
                    <w:t>3.17.1.7智能白板功能：支持大小笔自动识别，可自定义画笔颜色、粗细；内置直尺、圆规、量角器等数学工具，支持十余种平面图形、多种3D立体图形绘制；支持多区域分屏白板、多方协同书写，支持二维码分享白板内容。</w:t>
                  </w:r>
                </w:p>
                <w:p>
                  <w:pPr>
                    <w:pStyle w:val="null3"/>
                    <w:jc w:val="left"/>
                  </w:pPr>
                  <w:r>
                    <w:rPr>
                      <w:rFonts w:ascii="仿宋_GB2312" w:hAnsi="仿宋_GB2312" w:cs="仿宋_GB2312" w:eastAsia="仿宋_GB2312"/>
                      <w:sz w:val="18"/>
                      <w:color w:val="000000"/>
                    </w:rPr>
                    <w:t>3.17.1.8≥1300万像素摄像头、8阵列麦克风。</w:t>
                  </w:r>
                </w:p>
                <w:p>
                  <w:pPr>
                    <w:pStyle w:val="null3"/>
                    <w:jc w:val="left"/>
                  </w:pPr>
                  <w:r>
                    <w:rPr>
                      <w:rFonts w:ascii="仿宋_GB2312" w:hAnsi="仿宋_GB2312" w:cs="仿宋_GB2312" w:eastAsia="仿宋_GB2312"/>
                      <w:sz w:val="18"/>
                      <w:color w:val="000000"/>
                    </w:rPr>
                    <w:t>3.17.1.9 OPS硬件配置：插拔式INTEL标准80针双面OPS接口；处理器：主频≥2.1GHZ，核数≥8核，内存≥8GB，固态硬盘≥256GB。网络配置：内置双天线WIFI，标配千兆RJ45网口，支持100M/1000M自适应网络。拓展接口：配备LINE OUT、MIC IN、HDMI、RJ45、双WIFI、≥4路USB接口。</w:t>
                  </w:r>
                </w:p>
                <w:p>
                  <w:pPr>
                    <w:pStyle w:val="null3"/>
                    <w:jc w:val="left"/>
                  </w:pPr>
                  <w:r>
                    <w:rPr>
                      <w:rFonts w:ascii="仿宋_GB2312" w:hAnsi="仿宋_GB2312" w:cs="仿宋_GB2312" w:eastAsia="仿宋_GB2312"/>
                      <w:sz w:val="18"/>
                      <w:b/>
                      <w:color w:val="000000"/>
                    </w:rPr>
                    <w:t>3.18移动显示终端1套</w:t>
                  </w:r>
                </w:p>
                <w:p>
                  <w:pPr>
                    <w:pStyle w:val="null3"/>
                    <w:jc w:val="left"/>
                  </w:pPr>
                  <w:r>
                    <w:rPr>
                      <w:rFonts w:ascii="仿宋_GB2312" w:hAnsi="仿宋_GB2312" w:cs="仿宋_GB2312" w:eastAsia="仿宋_GB2312"/>
                      <w:sz w:val="18"/>
                      <w:color w:val="000000"/>
                    </w:rPr>
                    <w:t>3.18.1屏体规格：86</w:t>
                  </w:r>
                  <w:r>
                    <w:rPr>
                      <w:rFonts w:ascii="仿宋_GB2312" w:hAnsi="仿宋_GB2312" w:cs="仿宋_GB2312" w:eastAsia="仿宋_GB2312"/>
                      <w:sz w:val="18"/>
                      <w:color w:val="000000"/>
                    </w:rPr>
                    <w:t>吋</w:t>
                  </w:r>
                  <w:r>
                    <w:rPr>
                      <w:rFonts w:ascii="仿宋_GB2312" w:hAnsi="仿宋_GB2312" w:cs="仿宋_GB2312" w:eastAsia="仿宋_GB2312"/>
                      <w:sz w:val="18"/>
                      <w:color w:val="000000"/>
                    </w:rPr>
                    <w:t>16:9液晶LED A规屏，物理分辨率≥3840*2160，亮度≥350cd/m²，对比度≥5000:1；配备4mm厚AG防眩光钢化玻璃，屏幕反射率＜1%。</w:t>
                  </w:r>
                </w:p>
                <w:p>
                  <w:pPr>
                    <w:pStyle w:val="null3"/>
                    <w:jc w:val="left"/>
                  </w:pPr>
                  <w:r>
                    <w:rPr>
                      <w:rFonts w:ascii="仿宋_GB2312" w:hAnsi="仿宋_GB2312" w:cs="仿宋_GB2312" w:eastAsia="仿宋_GB2312"/>
                      <w:sz w:val="18"/>
                      <w:color w:val="000000"/>
                    </w:rPr>
                    <w:t>3.18.2触控性能：采用红外感应触控技术，支持20点触控，安卓、Windows双系统可实现20笔及以上同步书写。</w:t>
                  </w:r>
                </w:p>
                <w:p>
                  <w:pPr>
                    <w:pStyle w:val="null3"/>
                    <w:jc w:val="left"/>
                  </w:pPr>
                  <w:r>
                    <w:rPr>
                      <w:rFonts w:ascii="仿宋_GB2312" w:hAnsi="仿宋_GB2312" w:cs="仿宋_GB2312" w:eastAsia="仿宋_GB2312"/>
                      <w:sz w:val="18"/>
                      <w:color w:val="000000"/>
                    </w:rPr>
                    <w:t>3.18.3 OPS配置参数：插拔式80针INTEL规范OPS微型PC，处理器主频≥2.1GHZ，核数≥8核，内存≥8GB，固态硬盘≥256GB。</w:t>
                  </w:r>
                </w:p>
                <w:p>
                  <w:pPr>
                    <w:pStyle w:val="null3"/>
                    <w:jc w:val="left"/>
                  </w:pPr>
                  <w:r>
                    <w:rPr>
                      <w:rFonts w:ascii="仿宋_GB2312" w:hAnsi="仿宋_GB2312" w:cs="仿宋_GB2312" w:eastAsia="仿宋_GB2312"/>
                      <w:sz w:val="18"/>
                      <w:b/>
                      <w:color w:val="000000"/>
                    </w:rPr>
                    <w:t>3.19多媒体扩声系统1套</w:t>
                  </w:r>
                </w:p>
                <w:p>
                  <w:pPr>
                    <w:pStyle w:val="null3"/>
                    <w:jc w:val="left"/>
                  </w:pPr>
                  <w:r>
                    <w:rPr>
                      <w:rFonts w:ascii="仿宋_GB2312" w:hAnsi="仿宋_GB2312" w:cs="仿宋_GB2312" w:eastAsia="仿宋_GB2312"/>
                      <w:sz w:val="18"/>
                      <w:color w:val="000000"/>
                    </w:rPr>
                    <w:t>3.19.1.音柱全频音箱（4只）</w:t>
                  </w:r>
                </w:p>
                <w:p>
                  <w:pPr>
                    <w:pStyle w:val="null3"/>
                    <w:jc w:val="left"/>
                  </w:pPr>
                  <w:r>
                    <w:rPr>
                      <w:rFonts w:ascii="仿宋_GB2312" w:hAnsi="仿宋_GB2312" w:cs="仿宋_GB2312" w:eastAsia="仿宋_GB2312"/>
                      <w:sz w:val="18"/>
                      <w:color w:val="000000"/>
                    </w:rPr>
                    <w:t>频响</w:t>
                  </w:r>
                  <w:r>
                    <w:rPr>
                      <w:rFonts w:ascii="仿宋_GB2312" w:hAnsi="仿宋_GB2312" w:cs="仿宋_GB2312" w:eastAsia="仿宋_GB2312"/>
                      <w:sz w:val="18"/>
                      <w:color w:val="000000"/>
                    </w:rPr>
                    <w:t>80Hz-20KHz，功率额定≥50W，阻抗 4Ω，灵敏度≥ 90dB/1W/1M，声压级≥110dB</w:t>
                  </w:r>
                </w:p>
                <w:p>
                  <w:pPr>
                    <w:pStyle w:val="null3"/>
                    <w:jc w:val="left"/>
                  </w:pPr>
                  <w:r>
                    <w:rPr>
                      <w:rFonts w:ascii="仿宋_GB2312" w:hAnsi="仿宋_GB2312" w:cs="仿宋_GB2312" w:eastAsia="仿宋_GB2312"/>
                      <w:sz w:val="18"/>
                      <w:color w:val="000000"/>
                    </w:rPr>
                    <w:t>3.19.2音频处理主机（1台）</w:t>
                  </w:r>
                  <w:r>
                    <w:rPr>
                      <w:rFonts w:ascii="仿宋_GB2312" w:hAnsi="仿宋_GB2312" w:cs="仿宋_GB2312" w:eastAsia="仿宋_GB2312"/>
                      <w:sz w:val="18"/>
                      <w:color w:val="000000"/>
                    </w:rPr>
                    <w:t>技术参数要求</w:t>
                  </w:r>
                </w:p>
                <w:p>
                  <w:pPr>
                    <w:pStyle w:val="null3"/>
                    <w:jc w:val="left"/>
                  </w:pPr>
                  <w:r>
                    <w:rPr>
                      <w:rFonts w:ascii="仿宋_GB2312" w:hAnsi="仿宋_GB2312" w:cs="仿宋_GB2312" w:eastAsia="仿宋_GB2312"/>
                      <w:sz w:val="18"/>
                      <w:color w:val="000000"/>
                    </w:rPr>
                    <w:t>支持</w:t>
                  </w:r>
                  <w:r>
                    <w:rPr>
                      <w:rFonts w:ascii="仿宋_GB2312" w:hAnsi="仿宋_GB2312" w:cs="仿宋_GB2312" w:eastAsia="仿宋_GB2312"/>
                      <w:sz w:val="18"/>
                      <w:color w:val="000000"/>
                    </w:rPr>
                    <w:t>AFC、ANS、AEC、AGC、ARR，声反馈抑制≤18dB、降噪≤30dB、回声消除≤90dB/1s、混响抑制≤18dB，≥48k采样率，频响100Hz～20kHz，失真≤0.1%</w:t>
                  </w:r>
                </w:p>
                <w:p>
                  <w:pPr>
                    <w:pStyle w:val="null3"/>
                    <w:jc w:val="left"/>
                  </w:pPr>
                  <w:r>
                    <w:rPr>
                      <w:rFonts w:ascii="仿宋_GB2312" w:hAnsi="仿宋_GB2312" w:cs="仿宋_GB2312" w:eastAsia="仿宋_GB2312"/>
                      <w:sz w:val="18"/>
                      <w:color w:val="000000"/>
                    </w:rPr>
                    <w:t>3.19.3桌面电容式会议话筒（1支）</w:t>
                  </w:r>
                  <w:r>
                    <w:rPr>
                      <w:rFonts w:ascii="仿宋_GB2312" w:hAnsi="仿宋_GB2312" w:cs="仿宋_GB2312" w:eastAsia="仿宋_GB2312"/>
                      <w:sz w:val="18"/>
                      <w:color w:val="000000"/>
                    </w:rPr>
                    <w:t>技术参数要求</w:t>
                  </w:r>
                </w:p>
                <w:p>
                  <w:pPr>
                    <w:pStyle w:val="null3"/>
                    <w:jc w:val="left"/>
                  </w:pPr>
                  <w:r>
                    <w:rPr>
                      <w:rFonts w:ascii="仿宋_GB2312" w:hAnsi="仿宋_GB2312" w:cs="仿宋_GB2312" w:eastAsia="仿宋_GB2312"/>
                      <w:sz w:val="18"/>
                      <w:color w:val="000000"/>
                    </w:rPr>
                    <w:t>心形指向，信噪比</w:t>
                  </w:r>
                  <w:r>
                    <w:rPr>
                      <w:rFonts w:ascii="仿宋_GB2312" w:hAnsi="仿宋_GB2312" w:cs="仿宋_GB2312" w:eastAsia="仿宋_GB2312"/>
                      <w:sz w:val="18"/>
                      <w:color w:val="000000"/>
                    </w:rPr>
                    <w:t>≥</w:t>
                  </w:r>
                  <w:r>
                    <w:rPr>
                      <w:rFonts w:ascii="仿宋_GB2312" w:hAnsi="仿宋_GB2312" w:cs="仿宋_GB2312" w:eastAsia="仿宋_GB2312"/>
                      <w:sz w:val="18"/>
                      <w:color w:val="000000"/>
                    </w:rPr>
                    <w:t>90dB</w:t>
                  </w:r>
                </w:p>
                <w:p>
                  <w:pPr>
                    <w:pStyle w:val="null3"/>
                    <w:jc w:val="left"/>
                  </w:pPr>
                  <w:r>
                    <w:rPr>
                      <w:rFonts w:ascii="仿宋_GB2312" w:hAnsi="仿宋_GB2312" w:cs="仿宋_GB2312" w:eastAsia="仿宋_GB2312"/>
                      <w:sz w:val="18"/>
                      <w:color w:val="000000"/>
                    </w:rPr>
                    <w:t>3.19.4一拖二无线手持话筒（1套）技术参数要求</w:t>
                  </w:r>
                </w:p>
                <w:p>
                  <w:pPr>
                    <w:pStyle w:val="null3"/>
                    <w:jc w:val="left"/>
                  </w:pPr>
                  <w:r>
                    <w:rPr>
                      <w:rFonts w:ascii="仿宋_GB2312" w:hAnsi="仿宋_GB2312" w:cs="仿宋_GB2312" w:eastAsia="仿宋_GB2312"/>
                      <w:sz w:val="18"/>
                      <w:color w:val="000000"/>
                    </w:rPr>
                    <w:t>信噪比</w:t>
                  </w:r>
                  <w:r>
                    <w:rPr>
                      <w:rFonts w:ascii="仿宋_GB2312" w:hAnsi="仿宋_GB2312" w:cs="仿宋_GB2312" w:eastAsia="仿宋_GB2312"/>
                      <w:sz w:val="18"/>
                      <w:color w:val="000000"/>
                    </w:rPr>
                    <w:t>≥105dB，2路BNC无线接口，双独立XLR+1路混合XLR输出。</w:t>
                  </w:r>
                </w:p>
                <w:p>
                  <w:pPr>
                    <w:pStyle w:val="null3"/>
                    <w:jc w:val="left"/>
                  </w:pPr>
                  <w:r>
                    <w:rPr>
                      <w:rFonts w:ascii="仿宋_GB2312" w:hAnsi="仿宋_GB2312" w:cs="仿宋_GB2312" w:eastAsia="仿宋_GB2312"/>
                      <w:sz w:val="18"/>
                      <w:b/>
                      <w:color w:val="000000"/>
                    </w:rPr>
                    <w:t>3.20教师工位1套</w:t>
                  </w:r>
                </w:p>
                <w:p>
                  <w:pPr>
                    <w:pStyle w:val="null3"/>
                    <w:jc w:val="left"/>
                  </w:pPr>
                  <w:r>
                    <w:rPr>
                      <w:rFonts w:ascii="仿宋_GB2312" w:hAnsi="仿宋_GB2312" w:cs="仿宋_GB2312" w:eastAsia="仿宋_GB2312"/>
                      <w:sz w:val="18"/>
                      <w:color w:val="000000"/>
                    </w:rPr>
                    <w:t>3.20.1工作台（1台）</w:t>
                  </w:r>
                  <w:r>
                    <w:rPr>
                      <w:rFonts w:ascii="仿宋_GB2312" w:hAnsi="仿宋_GB2312" w:cs="仿宋_GB2312" w:eastAsia="仿宋_GB2312"/>
                      <w:sz w:val="18"/>
                      <w:color w:val="000000"/>
                    </w:rPr>
                    <w:t>规格</w:t>
                  </w:r>
                  <w:r>
                    <w:rPr>
                      <w:rFonts w:ascii="仿宋_GB2312" w:hAnsi="仿宋_GB2312" w:cs="仿宋_GB2312" w:eastAsia="仿宋_GB2312"/>
                      <w:sz w:val="18"/>
                      <w:color w:val="000000"/>
                    </w:rPr>
                    <w:t>≥1100mm×700mm×1000mm；主体采用0.8～1.2mm优质冷轧钢板，配木质扶手、防刮木质台面。分体卡扣式结构，180°翻转隐藏键盘、鼠标侧置；一体式冲压中控，联动锁具集中管控设备；显示器支架165°可调，适配17-23吋显示器。</w:t>
                  </w:r>
                </w:p>
                <w:p>
                  <w:pPr>
                    <w:pStyle w:val="null3"/>
                    <w:jc w:val="left"/>
                  </w:pPr>
                  <w:r>
                    <w:rPr>
                      <w:rFonts w:ascii="仿宋_GB2312" w:hAnsi="仿宋_GB2312" w:cs="仿宋_GB2312" w:eastAsia="仿宋_GB2312"/>
                      <w:sz w:val="18"/>
                      <w:color w:val="000000"/>
                    </w:rPr>
                    <w:t>3.20.2教师工作台（1张）规格≥1400mm×600mm×750mm；基材：采用E0级优质刨花板，免漆纸饰面，绿色环保。</w:t>
                  </w:r>
                </w:p>
                <w:p>
                  <w:pPr>
                    <w:pStyle w:val="null3"/>
                    <w:jc w:val="left"/>
                  </w:pPr>
                  <w:r>
                    <w:rPr>
                      <w:rFonts w:ascii="仿宋_GB2312" w:hAnsi="仿宋_GB2312" w:cs="仿宋_GB2312" w:eastAsia="仿宋_GB2312"/>
                      <w:sz w:val="18"/>
                      <w:b/>
                      <w:color w:val="000000"/>
                    </w:rPr>
                    <w:t>3.21学生实训工作台6套</w:t>
                  </w:r>
                </w:p>
                <w:p>
                  <w:pPr>
                    <w:pStyle w:val="null3"/>
                    <w:jc w:val="left"/>
                  </w:pPr>
                  <w:r>
                    <w:rPr>
                      <w:rFonts w:ascii="仿宋_GB2312" w:hAnsi="仿宋_GB2312" w:cs="仿宋_GB2312" w:eastAsia="仿宋_GB2312"/>
                      <w:sz w:val="18"/>
                      <w:color w:val="000000"/>
                    </w:rPr>
                    <w:t>3.21.1 单桌台面为等腰梯形，8张可拼接≥Φ2000mm圆桌，桌高750mm，可单独拆分使用。板厚≥25mm。台面托架采用≥20mm×30mm冷轧方管，壁厚≥1.2mm，桌脚立柱采用≥Φ50mm圆钢管，壁厚≥1.2mm，配件桌下标配电脑主机箱托架。</w:t>
                  </w:r>
                </w:p>
                <w:p>
                  <w:pPr>
                    <w:pStyle w:val="null3"/>
                    <w:jc w:val="left"/>
                  </w:pPr>
                  <w:r>
                    <w:rPr>
                      <w:rFonts w:ascii="仿宋_GB2312" w:hAnsi="仿宋_GB2312" w:cs="仿宋_GB2312" w:eastAsia="仿宋_GB2312"/>
                      <w:sz w:val="18"/>
                      <w:color w:val="000000"/>
                    </w:rPr>
                    <w:t>3.21.2 每套包含8个学生工位，学生工位规</w:t>
                  </w:r>
                  <w:r>
                    <w:rPr>
                      <w:rFonts w:ascii="仿宋_GB2312" w:hAnsi="仿宋_GB2312" w:cs="仿宋_GB2312" w:eastAsia="仿宋_GB2312"/>
                      <w:sz w:val="18"/>
                      <w:color w:val="000000"/>
                    </w:rPr>
                    <w:t>格要求</w:t>
                  </w:r>
                  <w:r>
                    <w:rPr>
                      <w:rFonts w:ascii="仿宋_GB2312" w:hAnsi="仿宋_GB2312" w:cs="仿宋_GB2312" w:eastAsia="仿宋_GB2312"/>
                      <w:sz w:val="18"/>
                      <w:color w:val="000000"/>
                    </w:rPr>
                    <w:t>≥左右340mm*前后240mm*上下450mm，钢木结构，凳面为25mm实木颗粒双贴面板，四边用1.5mm厚pvc封边，凳架为25mm*25mm方管焊接，凳面磷化喷涂处理，凳脚为防滑耐磨塑料垫。</w:t>
                  </w:r>
                </w:p>
                <w:p>
                  <w:pPr>
                    <w:pStyle w:val="null3"/>
                    <w:jc w:val="left"/>
                  </w:pPr>
                  <w:r>
                    <w:rPr>
                      <w:rFonts w:ascii="仿宋_GB2312" w:hAnsi="仿宋_GB2312" w:cs="仿宋_GB2312" w:eastAsia="仿宋_GB2312"/>
                      <w:sz w:val="18"/>
                      <w:b/>
                      <w:color w:val="000000"/>
                    </w:rPr>
                    <w:t>3.22产品储物单元2套</w:t>
                  </w:r>
                </w:p>
                <w:p>
                  <w:pPr>
                    <w:pStyle w:val="null3"/>
                    <w:jc w:val="left"/>
                  </w:pPr>
                  <w:r>
                    <w:rPr>
                      <w:rFonts w:ascii="仿宋_GB2312" w:hAnsi="仿宋_GB2312" w:cs="仿宋_GB2312" w:eastAsia="仿宋_GB2312"/>
                      <w:sz w:val="18"/>
                      <w:color w:val="000000"/>
                    </w:rPr>
                    <w:t>规格尺寸</w:t>
                  </w:r>
                  <w:r>
                    <w:rPr>
                      <w:rFonts w:ascii="仿宋_GB2312" w:hAnsi="仿宋_GB2312" w:cs="仿宋_GB2312" w:eastAsia="仿宋_GB2312"/>
                      <w:sz w:val="18"/>
                      <w:color w:val="000000"/>
                    </w:rPr>
                    <w:t xml:space="preserve">≥1850mm*900mm*390mm，板材采用优质冷轧板0.8mm厚。                   </w:t>
                  </w:r>
                </w:p>
                <w:p>
                  <w:pPr>
                    <w:pStyle w:val="null3"/>
                    <w:jc w:val="left"/>
                  </w:pPr>
                  <w:r>
                    <w:rPr>
                      <w:rFonts w:ascii="仿宋_GB2312" w:hAnsi="仿宋_GB2312" w:cs="仿宋_GB2312" w:eastAsia="仿宋_GB2312"/>
                      <w:sz w:val="18"/>
                      <w:b/>
                      <w:color w:val="000000"/>
                    </w:rPr>
                    <w:t>3.23移动示教系统1套</w:t>
                  </w:r>
                </w:p>
                <w:p>
                  <w:pPr>
                    <w:pStyle w:val="null3"/>
                    <w:jc w:val="left"/>
                  </w:pPr>
                  <w:r>
                    <w:rPr>
                      <w:rFonts w:ascii="仿宋_GB2312" w:hAnsi="仿宋_GB2312" w:cs="仿宋_GB2312" w:eastAsia="仿宋_GB2312"/>
                      <w:sz w:val="18"/>
                      <w:color w:val="000000"/>
                    </w:rPr>
                    <w:t>系统包含：智课终端</w:t>
                  </w:r>
                  <w:r>
                    <w:rPr>
                      <w:rFonts w:ascii="仿宋_GB2312" w:hAnsi="仿宋_GB2312" w:cs="仿宋_GB2312" w:eastAsia="仿宋_GB2312"/>
                      <w:sz w:val="18"/>
                      <w:color w:val="000000"/>
                    </w:rPr>
                    <w:t>1台；高清摄像机（2 台）与录播软件 1 套、高清摄像机 与协议管理软件1套、实训教学推车1台、数字整列麦克风 1 套、无线网桥发 送模块1套、无线网桥接收模块1套。</w:t>
                  </w:r>
                </w:p>
                <w:p>
                  <w:pPr>
                    <w:pStyle w:val="null3"/>
                    <w:jc w:val="left"/>
                  </w:pPr>
                  <w:r>
                    <w:rPr>
                      <w:rFonts w:ascii="仿宋_GB2312" w:hAnsi="仿宋_GB2312" w:cs="仿宋_GB2312" w:eastAsia="仿宋_GB2312"/>
                      <w:sz w:val="18"/>
                      <w:color w:val="000000"/>
                    </w:rPr>
                    <w:t>详细内容与参数如下：</w:t>
                  </w:r>
                </w:p>
                <w:p>
                  <w:pPr>
                    <w:pStyle w:val="null3"/>
                    <w:jc w:val="left"/>
                  </w:pPr>
                  <w:r>
                    <w:rPr>
                      <w:rFonts w:ascii="仿宋_GB2312" w:hAnsi="仿宋_GB2312" w:cs="仿宋_GB2312" w:eastAsia="仿宋_GB2312"/>
                      <w:sz w:val="18"/>
                      <w:color w:val="000000"/>
                    </w:rPr>
                    <w:t>3.23.1.智课终端技术参数要求</w:t>
                  </w:r>
                </w:p>
                <w:p>
                  <w:pPr>
                    <w:pStyle w:val="null3"/>
                    <w:jc w:val="left"/>
                  </w:pPr>
                  <w:r>
                    <w:rPr>
                      <w:rFonts w:ascii="仿宋_GB2312" w:hAnsi="仿宋_GB2312" w:cs="仿宋_GB2312" w:eastAsia="仿宋_GB2312"/>
                      <w:sz w:val="18"/>
                      <w:color w:val="000000"/>
                    </w:rPr>
                    <w:t>3.23.1.1终端采用嵌入式架构、壁挂式触屏外观设计，支持音视频信号采集、导播、 录制、跟踪、直播、点播、互动、编辑功能于一体, 具有AI 课堂教学行为分析功能。</w:t>
                  </w:r>
                </w:p>
                <w:p>
                  <w:pPr>
                    <w:pStyle w:val="null3"/>
                    <w:jc w:val="left"/>
                  </w:pPr>
                  <w:r>
                    <w:rPr>
                      <w:rFonts w:ascii="仿宋_GB2312" w:hAnsi="仿宋_GB2312" w:cs="仿宋_GB2312" w:eastAsia="仿宋_GB2312"/>
                      <w:sz w:val="18"/>
                      <w:color w:val="000000"/>
                    </w:rPr>
                    <w:t>3.23.1.2机身内嵌≥15.6</w:t>
                  </w:r>
                  <w:r>
                    <w:rPr>
                      <w:rFonts w:ascii="仿宋_GB2312" w:hAnsi="仿宋_GB2312" w:cs="仿宋_GB2312" w:eastAsia="仿宋_GB2312"/>
                      <w:sz w:val="18"/>
                      <w:color w:val="000000"/>
                    </w:rPr>
                    <w:t>吋</w:t>
                  </w:r>
                  <w:r>
                    <w:rPr>
                      <w:rFonts w:ascii="仿宋_GB2312" w:hAnsi="仿宋_GB2312" w:cs="仿宋_GB2312" w:eastAsia="仿宋_GB2312"/>
                      <w:sz w:val="18"/>
                      <w:color w:val="000000"/>
                    </w:rPr>
                    <w:t>触控屏，屏幕分辨率</w:t>
                  </w:r>
                  <w:r>
                    <w:rPr>
                      <w:rFonts w:ascii="仿宋_GB2312" w:hAnsi="仿宋_GB2312" w:cs="仿宋_GB2312" w:eastAsia="仿宋_GB2312"/>
                      <w:sz w:val="18"/>
                      <w:color w:val="000000"/>
                    </w:rPr>
                    <w:t>≥1920×1080，内置虚拟软键盘。</w:t>
                  </w:r>
                </w:p>
                <w:p>
                  <w:pPr>
                    <w:pStyle w:val="null3"/>
                    <w:jc w:val="left"/>
                  </w:pPr>
                  <w:r>
                    <w:rPr>
                      <w:rFonts w:ascii="仿宋_GB2312" w:hAnsi="仿宋_GB2312" w:cs="仿宋_GB2312" w:eastAsia="仿宋_GB2312"/>
                      <w:sz w:val="18"/>
                      <w:color w:val="000000"/>
                    </w:rPr>
                    <w:t>3.23.1.3机身具备≥4路10/100/1000Mbps自适应POE网口、≥1个 10/100/1000Mbps NET网口，支持通过NET网口接入校园网或互联网，实现录制课程上传及网络 直播等；机身具备≥2 路 HDMI 输入接口、≥3 路 HDMI 输出接口，机身可扩展增 加≥2 路支持 POC 供电的 SDI 输入接口,机身具备≥4 路 接线端子音频输入接口、≥3 路接线 端子音频输出接口.</w:t>
                  </w:r>
                </w:p>
                <w:p>
                  <w:pPr>
                    <w:pStyle w:val="null3"/>
                    <w:jc w:val="left"/>
                  </w:pPr>
                  <w:r>
                    <w:rPr>
                      <w:rFonts w:ascii="仿宋_GB2312" w:hAnsi="仿宋_GB2312" w:cs="仿宋_GB2312" w:eastAsia="仿宋_GB2312"/>
                      <w:sz w:val="18"/>
                      <w:color w:val="000000"/>
                    </w:rPr>
                    <w:t>3.23.1.4内置≥1TB 固态硬盘，支持录制课件的本地存储；具备≥2 路 USB 接口 （含 USB3.0），插入 USB 存储设备后可拷贝录像资源。</w:t>
                  </w:r>
                </w:p>
                <w:p>
                  <w:pPr>
                    <w:pStyle w:val="null3"/>
                    <w:jc w:val="left"/>
                  </w:pPr>
                  <w:r>
                    <w:rPr>
                      <w:rFonts w:ascii="仿宋_GB2312" w:hAnsi="仿宋_GB2312" w:cs="仿宋_GB2312" w:eastAsia="仿宋_GB2312"/>
                      <w:sz w:val="18"/>
                      <w:color w:val="000000"/>
                    </w:rPr>
                    <w:t>3.23.1.5支持接入2台高清摄像机，可实现教师全景、教师特写、学生全景、学 生特写四路 1080P 画面的采集。</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18"/>
                      <w:color w:val="000000"/>
                    </w:rPr>
                    <w:t>3.23.2.全高清录播软件技术参数要求</w:t>
                  </w:r>
                </w:p>
                <w:p>
                  <w:pPr>
                    <w:pStyle w:val="null3"/>
                    <w:jc w:val="left"/>
                  </w:pPr>
                  <w:r>
                    <w:rPr>
                      <w:rFonts w:ascii="仿宋_GB2312" w:hAnsi="仿宋_GB2312" w:cs="仿宋_GB2312" w:eastAsia="仿宋_GB2312"/>
                      <w:sz w:val="18"/>
                      <w:color w:val="000000"/>
                    </w:rPr>
                    <w:t>3.23.2.1支持音视频信号采集、录制、导播、直播、跟踪、电源管理等功能集成一体化设计。</w:t>
                  </w:r>
                </w:p>
                <w:p>
                  <w:pPr>
                    <w:pStyle w:val="null3"/>
                    <w:jc w:val="left"/>
                  </w:pPr>
                  <w:r>
                    <w:rPr>
                      <w:rFonts w:ascii="仿宋_GB2312" w:hAnsi="仿宋_GB2312" w:cs="仿宋_GB2312" w:eastAsia="仿宋_GB2312"/>
                      <w:sz w:val="18"/>
                      <w:color w:val="000000"/>
                    </w:rPr>
                    <w:t>3.23.2.2支持本地导播、网页导播及集控平台客户端导播等多种导播方式，支持通过 导播控制台进行导播控制。支持电影模式、资源模式及“全模式三种录制、直播工作模式。</w:t>
                  </w:r>
                </w:p>
                <w:p>
                  <w:pPr>
                    <w:pStyle w:val="null3"/>
                    <w:jc w:val="left"/>
                  </w:pPr>
                  <w:r>
                    <w:rPr>
                      <w:rFonts w:ascii="仿宋_GB2312" w:hAnsi="仿宋_GB2312" w:cs="仿宋_GB2312" w:eastAsia="仿宋_GB2312"/>
                      <w:sz w:val="18"/>
                      <w:color w:val="000000"/>
                    </w:rPr>
                    <w:t>3.23.2.3具备≥20种特效，无需手动编辑，支持推拉、覆盖、擦除等模式。具备≥15种画中画模式，包括大小、左右平铺、三分屏、四分屏、全景 等，具备画面交换功能，支持画面快速对调。</w:t>
                  </w:r>
                </w:p>
                <w:p>
                  <w:pPr>
                    <w:pStyle w:val="null3"/>
                    <w:jc w:val="left"/>
                  </w:pPr>
                  <w:r>
                    <w:rPr>
                      <w:rFonts w:ascii="仿宋_GB2312" w:hAnsi="仿宋_GB2312" w:cs="仿宋_GB2312" w:eastAsia="仿宋_GB2312"/>
                      <w:sz w:val="18"/>
                      <w:color w:val="000000"/>
                    </w:rPr>
                    <w:t>3.23.2.4采用双导播窗口设计。</w:t>
                  </w:r>
                </w:p>
                <w:p>
                  <w:pPr>
                    <w:pStyle w:val="null3"/>
                    <w:jc w:val="left"/>
                  </w:pPr>
                  <w:r>
                    <w:rPr>
                      <w:rFonts w:ascii="仿宋_GB2312" w:hAnsi="仿宋_GB2312" w:cs="仿宋_GB2312" w:eastAsia="仿宋_GB2312"/>
                      <w:sz w:val="18"/>
                      <w:color w:val="000000"/>
                    </w:rPr>
                    <w:t xml:space="preserve">3.23.2.5支持≥4 路摄像机的云台、变倍、聚焦、光圈控制；支持自动、手动及半自动三种跟踪模式，支持自定义设置软件跟踪或硬件跟踪。  </w:t>
                  </w:r>
                </w:p>
                <w:p>
                  <w:pPr>
                    <w:pStyle w:val="null3"/>
                    <w:jc w:val="left"/>
                  </w:pPr>
                  <w:r>
                    <w:rPr>
                      <w:rFonts w:ascii="仿宋_GB2312" w:hAnsi="仿宋_GB2312" w:cs="仿宋_GB2312" w:eastAsia="仿宋_GB2312"/>
                      <w:sz w:val="18"/>
                      <w:color w:val="000000"/>
                    </w:rPr>
                    <w:t>3.23.2.6支持一键开启录像、直播，一键设置开机启动录像或直播。支持自定义设置直播信号源、直播服务器信息，支持向≥3 个直播服务器进行直播推流。支持录像分割时长设置，支持自定义设置录像存储天数。</w:t>
                  </w:r>
                </w:p>
                <w:p>
                  <w:pPr>
                    <w:pStyle w:val="null3"/>
                    <w:jc w:val="left"/>
                  </w:pPr>
                  <w:r>
                    <w:rPr>
                      <w:rFonts w:ascii="仿宋_GB2312" w:hAnsi="仿宋_GB2312" w:cs="仿宋_GB2312" w:eastAsia="仿宋_GB2312"/>
                      <w:sz w:val="18"/>
                      <w:color w:val="000000"/>
                    </w:rPr>
                    <w:t>3.23.2.7具备录像管理功能，支持查看录像列表、录像点播、下载、修改属性、删除等操作，录像文件支持自动上传平台且自动删除本地文件。</w:t>
                  </w:r>
                </w:p>
                <w:p>
                  <w:pPr>
                    <w:pStyle w:val="null3"/>
                    <w:jc w:val="left"/>
                  </w:pPr>
                  <w:r>
                    <w:rPr>
                      <w:rFonts w:ascii="仿宋_GB2312" w:hAnsi="仿宋_GB2312" w:cs="仿宋_GB2312" w:eastAsia="仿宋_GB2312"/>
                      <w:sz w:val="18"/>
                      <w:color w:val="000000"/>
                    </w:rPr>
                    <w:t>3.23.3.高清摄像机技术参数要求</w:t>
                  </w:r>
                </w:p>
                <w:p>
                  <w:pPr>
                    <w:pStyle w:val="null3"/>
                    <w:jc w:val="left"/>
                  </w:pPr>
                  <w:r>
                    <w:rPr>
                      <w:rFonts w:ascii="仿宋_GB2312" w:hAnsi="仿宋_GB2312" w:cs="仿宋_GB2312" w:eastAsia="仿宋_GB2312"/>
                      <w:sz w:val="18"/>
                      <w:color w:val="000000"/>
                    </w:rPr>
                    <w:t xml:space="preserve">CMOS≥ 1/2.8 </w:t>
                  </w:r>
                  <w:r>
                    <w:rPr>
                      <w:rFonts w:ascii="仿宋_GB2312" w:hAnsi="仿宋_GB2312" w:cs="仿宋_GB2312" w:eastAsia="仿宋_GB2312"/>
                      <w:sz w:val="18"/>
                      <w:color w:val="000000"/>
                    </w:rPr>
                    <w:t>吋</w:t>
                  </w:r>
                  <w:r>
                    <w:rPr>
                      <w:rFonts w:ascii="仿宋_GB2312" w:hAnsi="仿宋_GB2312" w:cs="仿宋_GB2312" w:eastAsia="仿宋_GB2312"/>
                      <w:sz w:val="18"/>
                      <w:color w:val="000000"/>
                    </w:rPr>
                    <w:t>，有效像素</w:t>
                  </w:r>
                  <w:r>
                    <w:rPr>
                      <w:rFonts w:ascii="仿宋_GB2312" w:hAnsi="仿宋_GB2312" w:cs="仿宋_GB2312" w:eastAsia="仿宋_GB2312"/>
                      <w:sz w:val="18"/>
                      <w:color w:val="000000"/>
                    </w:rPr>
                    <w:t>≥200万。</w:t>
                  </w:r>
                </w:p>
                <w:p>
                  <w:pPr>
                    <w:pStyle w:val="null3"/>
                    <w:jc w:val="left"/>
                  </w:pPr>
                  <w:r>
                    <w:rPr>
                      <w:rFonts w:ascii="仿宋_GB2312" w:hAnsi="仿宋_GB2312" w:cs="仿宋_GB2312" w:eastAsia="仿宋_GB2312"/>
                      <w:sz w:val="18"/>
                      <w:color w:val="000000"/>
                    </w:rPr>
                    <w:t>3.23.4.高清摄像机技术参数要求</w:t>
                  </w:r>
                </w:p>
                <w:p>
                  <w:pPr>
                    <w:pStyle w:val="null3"/>
                    <w:jc w:val="left"/>
                  </w:pPr>
                  <w:r>
                    <w:rPr>
                      <w:rFonts w:ascii="仿宋_GB2312" w:hAnsi="仿宋_GB2312" w:cs="仿宋_GB2312" w:eastAsia="仿宋_GB2312"/>
                      <w:sz w:val="18"/>
                      <w:color w:val="000000"/>
                    </w:rPr>
                    <w:t xml:space="preserve">CMOS≥1/2.7 </w:t>
                  </w:r>
                  <w:r>
                    <w:rPr>
                      <w:rFonts w:ascii="仿宋_GB2312" w:hAnsi="仿宋_GB2312" w:cs="仿宋_GB2312" w:eastAsia="仿宋_GB2312"/>
                      <w:sz w:val="18"/>
                      <w:color w:val="000000"/>
                    </w:rPr>
                    <w:t>吋</w:t>
                  </w:r>
                  <w:r>
                    <w:rPr>
                      <w:rFonts w:ascii="仿宋_GB2312" w:hAnsi="仿宋_GB2312" w:cs="仿宋_GB2312" w:eastAsia="仿宋_GB2312"/>
                      <w:sz w:val="18"/>
                      <w:color w:val="000000"/>
                    </w:rPr>
                    <w:t>，有效像素</w:t>
                  </w:r>
                  <w:r>
                    <w:rPr>
                      <w:rFonts w:ascii="仿宋_GB2312" w:hAnsi="仿宋_GB2312" w:cs="仿宋_GB2312" w:eastAsia="仿宋_GB2312"/>
                      <w:sz w:val="18"/>
                      <w:color w:val="000000"/>
                    </w:rPr>
                    <w:t>≥200万。</w:t>
                  </w:r>
                </w:p>
                <w:p>
                  <w:pPr>
                    <w:pStyle w:val="null3"/>
                    <w:jc w:val="left"/>
                  </w:pPr>
                  <w:r>
                    <w:rPr>
                      <w:rFonts w:ascii="仿宋_GB2312" w:hAnsi="仿宋_GB2312" w:cs="仿宋_GB2312" w:eastAsia="仿宋_GB2312"/>
                      <w:sz w:val="18"/>
                      <w:color w:val="000000"/>
                    </w:rPr>
                    <w:t>3.23.5.摄像机协议管理软件技术参数要求</w:t>
                  </w:r>
                </w:p>
                <w:p>
                  <w:pPr>
                    <w:pStyle w:val="null3"/>
                    <w:jc w:val="left"/>
                  </w:pPr>
                  <w:r>
                    <w:rPr>
                      <w:rFonts w:ascii="仿宋_GB2312" w:hAnsi="仿宋_GB2312" w:cs="仿宋_GB2312" w:eastAsia="仿宋_GB2312"/>
                      <w:sz w:val="18"/>
                      <w:color w:val="000000"/>
                    </w:rPr>
                    <w:t>3.23.5.1支持控制摄像机镜头上、下、左、右转动，镜头推近、拉远，云台转动速度及镜头变倍速度。</w:t>
                  </w:r>
                </w:p>
                <w:p>
                  <w:pPr>
                    <w:pStyle w:val="null3"/>
                    <w:jc w:val="left"/>
                  </w:pPr>
                  <w:r>
                    <w:rPr>
                      <w:rFonts w:ascii="仿宋_GB2312" w:hAnsi="仿宋_GB2312" w:cs="仿宋_GB2312" w:eastAsia="仿宋_GB2312"/>
                      <w:sz w:val="18"/>
                      <w:color w:val="000000"/>
                    </w:rPr>
                    <w:t>3.23.5.2支持设置云台摄像机预置位，一键恢复预置位。支持查看摄像机视频画面，控制摄像机。支持配置摄像机工作模式、重启控制，及摄像机管理软件登录用户名及密码。支持开启/关闭 ONVIF 协议，控制鉴权功能开关 。</w:t>
                  </w:r>
                </w:p>
                <w:p>
                  <w:pPr>
                    <w:pStyle w:val="null3"/>
                    <w:jc w:val="left"/>
                  </w:pPr>
                  <w:r>
                    <w:rPr>
                      <w:rFonts w:ascii="仿宋_GB2312" w:hAnsi="仿宋_GB2312" w:cs="仿宋_GB2312" w:eastAsia="仿宋_GB2312"/>
                      <w:sz w:val="18"/>
                      <w:color w:val="000000"/>
                    </w:rPr>
                    <w:t>3.23.6.实训教学推车技术参数要求</w:t>
                  </w:r>
                </w:p>
                <w:p>
                  <w:pPr>
                    <w:pStyle w:val="null3"/>
                    <w:jc w:val="left"/>
                  </w:pPr>
                  <w:r>
                    <w:rPr>
                      <w:rFonts w:ascii="仿宋_GB2312" w:hAnsi="仿宋_GB2312" w:cs="仿宋_GB2312" w:eastAsia="仿宋_GB2312"/>
                      <w:sz w:val="18"/>
                      <w:color w:val="000000"/>
                    </w:rPr>
                    <w:t>3.23.6.1采用推车车体、储物箱、抽屉、可升降托盘、全景摄像机托盘、一体式吊臂 等集成一体化设计。整车高度≤1800mm,预留录播主机、全景摄像机、特写摄像机、拾音麦克风及无线传输等设备安装接口,内部走线采用隐藏式设计,底座上具备独立储物箱，内置锂离子电池模组和抽屉。</w:t>
                  </w:r>
                </w:p>
                <w:p>
                  <w:pPr>
                    <w:pStyle w:val="null3"/>
                    <w:jc w:val="left"/>
                  </w:pPr>
                  <w:r>
                    <w:rPr>
                      <w:rFonts w:ascii="仿宋_GB2312" w:hAnsi="仿宋_GB2312" w:cs="仿宋_GB2312" w:eastAsia="仿宋_GB2312"/>
                      <w:sz w:val="18"/>
                      <w:color w:val="000000"/>
                    </w:rPr>
                    <w:t>3.23.6.2推车可通过扩展安装录播主机构建无线 WIFI 网络，实现自定义创建局域 网网段和 WiFi 热点，满足局域网内无线网络设备的接入。推车电池模块指标≥8 小时持续供电。</w:t>
                  </w:r>
                </w:p>
                <w:p>
                  <w:pPr>
                    <w:pStyle w:val="null3"/>
                    <w:jc w:val="left"/>
                  </w:pPr>
                  <w:r>
                    <w:rPr>
                      <w:rFonts w:ascii="仿宋_GB2312" w:hAnsi="仿宋_GB2312" w:cs="仿宋_GB2312" w:eastAsia="仿宋_GB2312"/>
                      <w:sz w:val="18"/>
                      <w:color w:val="000000"/>
                    </w:rPr>
                    <w:t>3.23.7.数字阵列麦克风技术参数要求</w:t>
                  </w:r>
                </w:p>
                <w:p>
                  <w:pPr>
                    <w:pStyle w:val="null3"/>
                    <w:jc w:val="left"/>
                  </w:pPr>
                  <w:r>
                    <w:rPr>
                      <w:rFonts w:ascii="仿宋_GB2312" w:hAnsi="仿宋_GB2312" w:cs="仿宋_GB2312" w:eastAsia="仿宋_GB2312"/>
                      <w:sz w:val="18"/>
                      <w:color w:val="000000"/>
                    </w:rPr>
                    <w:t>拾音距离</w:t>
                  </w:r>
                  <w:r>
                    <w:rPr>
                      <w:rFonts w:ascii="仿宋_GB2312" w:hAnsi="仿宋_GB2312" w:cs="仿宋_GB2312" w:eastAsia="仿宋_GB2312"/>
                      <w:sz w:val="18"/>
                      <w:color w:val="000000"/>
                    </w:rPr>
                    <w:t>≥8m，信噪比≥64dB ，内置≥2 路 3.5mm 线性输出，≥1 路</w:t>
                  </w:r>
                </w:p>
                <w:p>
                  <w:pPr>
                    <w:pStyle w:val="null3"/>
                    <w:jc w:val="left"/>
                  </w:pPr>
                  <w:r>
                    <w:rPr>
                      <w:rFonts w:ascii="仿宋_GB2312" w:hAnsi="仿宋_GB2312" w:cs="仿宋_GB2312" w:eastAsia="仿宋_GB2312"/>
                      <w:sz w:val="18"/>
                      <w:color w:val="000000"/>
                    </w:rPr>
                    <w:t>3.23.8.无线网桥发送模块</w:t>
                  </w:r>
                </w:p>
                <w:p>
                  <w:pPr>
                    <w:pStyle w:val="null3"/>
                    <w:jc w:val="left"/>
                  </w:pPr>
                  <w:r>
                    <w:rPr>
                      <w:rFonts w:ascii="仿宋_GB2312" w:hAnsi="仿宋_GB2312" w:cs="仿宋_GB2312" w:eastAsia="仿宋_GB2312"/>
                      <w:sz w:val="18"/>
                      <w:color w:val="000000"/>
                    </w:rPr>
                    <w:t>实训推车配套无线传输器，支持与推车集成一体化安装，全向双天线设计，具备</w:t>
                  </w:r>
                  <w:r>
                    <w:rPr>
                      <w:rFonts w:ascii="仿宋_GB2312" w:hAnsi="仿宋_GB2312" w:cs="仿宋_GB2312" w:eastAsia="仿宋_GB2312"/>
                      <w:sz w:val="18"/>
                      <w:color w:val="000000"/>
                    </w:rPr>
                    <w:t>≥1 路 HDMI 输入接口，≥2 路天线接口。</w:t>
                  </w:r>
                </w:p>
                <w:p>
                  <w:pPr>
                    <w:pStyle w:val="null3"/>
                    <w:jc w:val="left"/>
                  </w:pPr>
                  <w:r>
                    <w:rPr>
                      <w:rFonts w:ascii="仿宋_GB2312" w:hAnsi="仿宋_GB2312" w:cs="仿宋_GB2312" w:eastAsia="仿宋_GB2312"/>
                      <w:sz w:val="18"/>
                      <w:color w:val="000000"/>
                    </w:rPr>
                    <w:t>3.23.9.无线网桥接收模块</w:t>
                  </w:r>
                </w:p>
                <w:p>
                  <w:pPr>
                    <w:pStyle w:val="null3"/>
                    <w:jc w:val="left"/>
                  </w:pPr>
                  <w:r>
                    <w:rPr>
                      <w:rFonts w:ascii="仿宋_GB2312" w:hAnsi="仿宋_GB2312" w:cs="仿宋_GB2312" w:eastAsia="仿宋_GB2312"/>
                      <w:sz w:val="18"/>
                      <w:color w:val="000000"/>
                    </w:rPr>
                    <w:t>实训推车配套无线传输器，全向双天线设计，支持点对点、点对多点及</w:t>
                  </w:r>
                  <w:r>
                    <w:rPr>
                      <w:rFonts w:ascii="仿宋_GB2312" w:hAnsi="仿宋_GB2312" w:cs="仿宋_GB2312" w:eastAsia="仿宋_GB2312"/>
                      <w:sz w:val="18"/>
                      <w:color w:val="000000"/>
                    </w:rPr>
                    <w:t>WDS的无线局域网连接。</w:t>
                  </w:r>
                  <w:r>
                    <w:rPr>
                      <w:rFonts w:ascii="仿宋_GB2312" w:hAnsi="仿宋_GB2312" w:cs="仿宋_GB2312" w:eastAsia="仿宋_GB2312"/>
                      <w:sz w:val="21"/>
                      <w:color w:val="000000"/>
                    </w:rPr>
                    <w:t xml:space="preserve">  </w:t>
                  </w:r>
                </w:p>
              </w:tc>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2"/>
              <w:gridCol w:w="1874"/>
              <w:gridCol w:w="177"/>
              <w:gridCol w:w="299"/>
            </w:tblGrid>
            <w:tr>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项目实施要求</w:t>
                  </w:r>
                </w:p>
              </w:tc>
              <w:tc>
                <w:tcPr>
                  <w:tcW w:type="dxa" w:w="18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1、因本项目包含众多设备的安装，实施复杂，供应商应完成主线线路布置及教室线路布置(材料按照施工现场实际需求达到合格使用标准)。</w:t>
                  </w:r>
                </w:p>
                <w:p>
                  <w:pPr>
                    <w:pStyle w:val="null3"/>
                    <w:jc w:val="both"/>
                  </w:pPr>
                  <w:r>
                    <w:rPr>
                      <w:rFonts w:ascii="仿宋_GB2312" w:hAnsi="仿宋_GB2312" w:cs="仿宋_GB2312" w:eastAsia="仿宋_GB2312"/>
                      <w:sz w:val="18"/>
                      <w:color w:val="000000"/>
                    </w:rPr>
                    <w:t>2、本项目实训室需满足</w:t>
                  </w:r>
                  <w:r>
                    <w:rPr>
                      <w:rFonts w:ascii="仿宋_GB2312" w:hAnsi="仿宋_GB2312" w:cs="仿宋_GB2312" w:eastAsia="仿宋_GB2312"/>
                      <w:sz w:val="18"/>
                      <w:color w:val="000000"/>
                    </w:rPr>
                    <w:t>＞</w:t>
                  </w:r>
                  <w:r>
                    <w:rPr>
                      <w:rFonts w:ascii="仿宋_GB2312" w:hAnsi="仿宋_GB2312" w:cs="仿宋_GB2312" w:eastAsia="仿宋_GB2312"/>
                      <w:sz w:val="18"/>
                      <w:color w:val="000000"/>
                    </w:rPr>
                    <w:t>48人教学需求(含部分拆除、处理、安装)。</w:t>
                  </w:r>
                </w:p>
                <w:p>
                  <w:pPr>
                    <w:pStyle w:val="null3"/>
                    <w:jc w:val="both"/>
                  </w:pPr>
                  <w:r>
                    <w:rPr>
                      <w:rFonts w:ascii="仿宋_GB2312" w:hAnsi="仿宋_GB2312" w:cs="仿宋_GB2312" w:eastAsia="仿宋_GB2312"/>
                      <w:sz w:val="18"/>
                      <w:color w:val="000000"/>
                    </w:rPr>
                    <w:t>3、本项目为交钥匙工程，项目完成后，需保证环境、设备能保证正常教学。</w:t>
                  </w:r>
                </w:p>
                <w:p>
                  <w:pPr>
                    <w:pStyle w:val="null3"/>
                    <w:jc w:val="both"/>
                  </w:pPr>
                  <w:r>
                    <w:rPr>
                      <w:rFonts w:ascii="仿宋_GB2312" w:hAnsi="仿宋_GB2312" w:cs="仿宋_GB2312" w:eastAsia="仿宋_GB2312"/>
                      <w:sz w:val="18"/>
                      <w:color w:val="000000"/>
                    </w:rPr>
                    <w:t>4、中标人在项目实施过程中须符合国家安全生产等标准，确保安全，不得损坏学校其他设施，不得影响学校正常教学生活秩序;必须保证项目完成后的使用安全。</w:t>
                  </w:r>
                </w:p>
              </w:tc>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交货期：合同签订之日起45个日历日内；安装调试期：到货之日起15个日历日内；试运行期：完成安装调试后30个日历日。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交货地点：陕西工业职业技术大学指定地点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将本合同项下所有货物运送到甲方指定地点后，甲方进行到货开箱验收，书面验收合格后，乙方开具合法且符合甲方要求的合同款项100%的增值税专用发票，甲方收到乙方发票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进度款，乙方负责完成货物安装调试，试运行30日，且达到平稳运营条件后向甲方申请验收，在30日内甲方进行最终验收，书面验收合格且无索赔争议后，达到付款条件起10个工作日内，支付合同总金额的40.0%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到货开箱验收和甲方最终验收两个阶段，以最终验收为准。1.到货开箱验收。货物运送到甲方指定地点后，甲方(使用部门)、乙方共同开箱验收，检查货物生产厂家/产地、型号、规格、配置等内容。若乙方提供的货物不符合合同、合同项下技术协议、采购/招标文件、响应/投标文件规定的，甲方有权拒收货物，由此引发的费用和相关损失，由乙方完全承担，甲方有权追究乙方法律责任。 2.甲方最终验收。乙方安装调试完成且试运行期满，试运行期内无任何质量问题后，向甲方书面申请验收，甲方(使用部门)负责技术验收(乙方协助)，验收以国内行业标准或合同文本货物供货配置清单中描述的有关技术要求为准。甲方（使用部门）技术验收合格后，甲方组织有关专家进行项目的最终验收。试运行期内出现质量问题，试运行期从解决质量问题后重新计算。</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8年，自甲方最终书面验收合格之日起算。乙方提供的货物（包括但不限于主设备、附件、材料等）必须是现货、全新，符合国家产品质量标准，无瑕疵，有出厂合格证书及使用说明书、质保书等相关资料，无安全隐患。必须符合采购货物要求的规格型号和技术指标。不得为损坏、缺少附件、返修、有使用痕迹等不符合国家产品质量标准、相关货物技术协议的瑕疵、缺陷、老旧、返修产品。乙方保证所供货物齐全且能够独立正常使用/运行。 质保期内非因甲方原因而出现质量问题的，由乙方负责修理、承担因修理产生的所有费用。乙方应自收到甲方通知之时起48小时内修理完毕，保证甲方正常使用。如乙方违反上述约定，甲方有权委托第三方进行维修，产生的费用由乙方承担，甲方有权直接从应付款或履约保证金中扣除。同一质量问题，乙方连续修理两次，甲方有权要求乙方更换新产品或退货，退货金额为甲方已向乙方支付的全部货款及费用。乙方同时承担因退换货物产生的所有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乙方逾期供货，每延迟1日，应按合同总价款的1‰向甲方支付违约金，因不可抗力或经甲方同意除外，但违约金总额不超过合同总价的10％。如合同总价5％以上的货物迟达10日的，甲方有权解除本合同，同时，乙方须退还收取甲方的预付款。2.如乙方产品质量不符合国家标准或未达到本企业内控标准，甲方有权退货，并且乙方应承担甲方合同总价款的10％的违约金并赔偿因此给甲方造成的全部损失。3.在合同规定的供货期内乙方未如数交货，除应如数补齐外，还应承担合同总款的10％违约金。4.质量保证期内因产品质量问题，乙方未按合同规定及时进行维修、更换，甲方可自行组织人员进行维修、更换，因此造成的相关责任、费用由乙方承担，同时质量保证期重新起算。5.乙方擅自更换产品或材料，除恢复到本合同或招标文件要求的产品或材料外，应承担更换部分价款10%的违约金。6.乙方所供材料以次充好，除全部按要求恢复外，应承担此部分价款10%的违约金。7.如由于产品质量原因，不能通过验收，乙方除按规定无偿更换外，应承担所涉及产品总价款的10％违约金。8.乙方供应产品存在知识产权瑕疵或所有权瑕疵，导致第三方向甲方索赔的，因此产生的赔偿款、行政罚款、处理纠纷发生的律师费、诉讼费、保全费等各项费用由乙方承担。9.本合同签订后，乙方不得将本合同项下义务转交或委托任何第三方完成，一经发现，甲方有权解除合同。乙方应当按照合同总价款两倍向甲方支付违约金。10.如因天气原因或甲方安排等原因需要调整供货时间、地点的，乙方应当无条件配合甲方，合同期限相应顺延且甲方不承担任何责任。 争议解决：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甲方所在地人民法院管辖。</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(1)投标人需要在线提交所有通过电子化交易平台实施的政府采购项目的投标文件，同时，线下提交纸质投标文件正本壹份、副本贰份、电子版壹份。若电子投标文件与纸质投标文件不一致的，以电子投标文件为准。(2)投标文件，正、副本分别各自装订成册密封。(3)线下投标文件递交截止时间与线上开评标时间一致。(4)纸质投标文件可邮寄递交，应于递交投标文件截止时间前邮寄到西安市莲湖区高新一路5号正信大厦A座24楼。（5）为落实国家节能降耗、绿色低碳政策要求，投标文件建议不超过200张，超出200张采用分册胶装装订。 2、保证金退还:（1）未中标单位：招标结束后，将根据所提供信息退还各投标单位保证金，无需亲自前来办理；（2）中标单位：在采购合同签订并按规定交纳代理服务费后五个工作日内退还。（办理退保证金：需提供与甲方签订的合同原件的扫描件一份（pdf格式）发送至此邮箱（945990512@qq.com）,发送时务必备注项目名称、项目编号和标段（无标段可不写）；中标服务费查询请联系财务部：029-81875221（发票开具：开票邮箱：960338622@qq.com，邮箱发送资料：1.付款凭证或收款收据；2.文字版开票信息）。 3、投标单位如开具电子保函请在开标前把电子保函PDF版发送至1152611386@qq.com。 4、以转账方式交纳投标保证金须注明项目编号及用途(投标保证金)。5、落实政府采购政策《国务院办公厅关于在政府采购中实施本国产品标准及相关政策的通知国办发〔2025〕34号》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投标人提供的产品属于本国产品的，出具《关于符合本国产品标准的声明函》（以下简称《声明函》）或财政部会同有关部门规定的有关证明文件。出具符合要求的《声明函》或有关证明文件的，该产品视为本国产品。供应商提供虚假《声明函》、虚假证明文件谋取中标、成交的，依照《中华人民共和国政府采购法》等法律法规规定追究相应责任。投标人可同时享受支持中小企业发展政策及对本国产品的支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财务状况报告（以下两种资料提供任意一种即可）</w:t>
            </w:r>
          </w:p>
        </w:tc>
        <w:tc>
          <w:tcPr>
            <w:tcW w:type="dxa" w:w="3322"/>
          </w:tcPr>
          <w:p>
            <w:pPr>
              <w:pStyle w:val="null3"/>
            </w:pPr>
            <w:r>
              <w:rPr>
                <w:rFonts w:ascii="仿宋_GB2312" w:hAnsi="仿宋_GB2312" w:cs="仿宋_GB2312" w:eastAsia="仿宋_GB2312"/>
              </w:rPr>
              <w:t>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具有履行合同所必需的设备和专业技术能力的说明及承诺.docx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法定代表人证明书与法定代表人授权书.docx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投标人企业关系关联承诺书.docx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投标函 法定代表人证明书与法定代表人授权书.docx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（3）投标报价未超出采购预算或招标文件规定的最高限价（单价限价）。</w:t>
            </w:r>
          </w:p>
        </w:tc>
        <w:tc>
          <w:tcPr>
            <w:tcW w:type="dxa" w:w="1661"/>
          </w:tcPr>
          <w:p>
            <w:pPr>
              <w:pStyle w:val="null3"/>
            </w:pPr>
            <w:r>
              <w:rPr>
                <w:rFonts w:ascii="仿宋_GB2312" w:hAnsi="仿宋_GB2312" w:cs="仿宋_GB2312" w:eastAsia="仿宋_GB2312"/>
              </w:rPr>
              <w:t>开标一览表 分项报价表-货物.docx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技术指标偏差表.docx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商务应答表 技术指标偏差表.docx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除演示内容外，对招标文件技术参数要求部分的所有指标，投标人应逐条进行响应。完全符合、响应招标文件要求，没有负偏离的得29.8分。（1）“▲”号参数为重要指标（共计9项），总分9分，每负偏离1项扣1分；（2）非“▲”号参数总分20.8分，负偏离一项扣0.04分，扣完为止。 注：标注“▲”重要参数须提供完整合规参数要求的佐证材料，相关证书技术证明文件需由具备相应检测或者认证能力的第三方机构（不限于产品检测报告/认证证书、国家知识产权局颁发证书、国家版权登记机构颁发的计算机软件著作权登记证书、国家科技成果登记证书）出具的技术证明证书，投标人需提供相应的证书扫描件或产品彩页或产品说明书或功能截图等予以佐证，未提供佐证材料不得分。投标人须在技术响应表中逐条对技术参数进行应答，并标明页码。证明材料与技术响应表数据不一致时，以证明材料为准。其余参数以技术指标偏差表为准。</w:t>
            </w:r>
          </w:p>
        </w:tc>
        <w:tc>
          <w:tcPr>
            <w:tcW w:type="dxa" w:w="831"/>
          </w:tcPr>
          <w:p>
            <w:pPr>
              <w:pStyle w:val="null3"/>
              <w:jc w:val="right"/>
            </w:pPr>
            <w:r>
              <w:rPr>
                <w:rFonts w:ascii="仿宋_GB2312" w:hAnsi="仿宋_GB2312" w:cs="仿宋_GB2312" w:eastAsia="仿宋_GB2312"/>
              </w:rPr>
              <w:t>29.8000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一、评审内容：投标人提供整体实施方案，①项目设计方案；②组织机构、管理制度及项目实施团队方案；③实施计划、安装调试方案；④验收方案；⑤产品交付时效与响应保障水平方案；⑥产品生产质量保证措施； 二、评审标准：1、完整性：方案必须全面，对评审内容中的各项要求有详细描述；2、合理性：切合本项目实际情况，提出步骤清晰、合理的方案；3、针对性：方案能够紧扣项目实际情况，内容科学合理。 三、赋分标准（6分）： ①项目设计方案：每完全满足一个评审标准得0.5分，满分1.5分； ②组织机构、管理制度及项目实施团队方案：每完全满足一个评审标准得0.25分，满分0.75分； ③实施计划、安装调试方案：每完全满足一个评审标准得0.25分，满分0.75分； ④验收方案：每完全满足一个评审标准得0.25分，满分0.75分； ⑤产品交付时效与响应保障水平方案：每完全满足一个评审标准得0.25分，满分0.75分； ⑥产品生产质量保证措施：每完全满足一个评审标准得0.5分，满分1.5分；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质量保障①</w:t>
            </w:r>
          </w:p>
        </w:tc>
        <w:tc>
          <w:tcPr>
            <w:tcW w:type="dxa" w:w="2492"/>
          </w:tcPr>
          <w:p>
            <w:pPr>
              <w:pStyle w:val="null3"/>
            </w:pPr>
            <w:r>
              <w:rPr>
                <w:rFonts w:ascii="仿宋_GB2312" w:hAnsi="仿宋_GB2312" w:cs="仿宋_GB2312" w:eastAsia="仿宋_GB2312"/>
              </w:rPr>
              <w:t>投标人或制造商具备相关的知识产权，包括：变量监控，通信状态检测，自适应速度规划，变频器超载保护，能源管理，物联网设备监控，伺服参数自调整。每提供一个相关知识产权证明文件，同时提供中国版权登记查询服务平台查证截图并加盖公章得1分，此项满分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质量保障②</w:t>
            </w:r>
          </w:p>
        </w:tc>
        <w:tc>
          <w:tcPr>
            <w:tcW w:type="dxa" w:w="2492"/>
          </w:tcPr>
          <w:p>
            <w:pPr>
              <w:pStyle w:val="null3"/>
            </w:pPr>
            <w:r>
              <w:rPr>
                <w:rFonts w:ascii="仿宋_GB2312" w:hAnsi="仿宋_GB2312" w:cs="仿宋_GB2312" w:eastAsia="仿宋_GB2312"/>
              </w:rPr>
              <w:t>投标人提供设备中所涉及到的PLC、驱动器、工业视觉、工业机器人相关部件的来源渠道证明文件，不限于原厂授权及质量承诺书、销售协议、代理协议、原厂正版授权等，每提供1份证明文件得0.55分；同一产品只计1份，满分2.2分；未提供不得分。</w:t>
            </w:r>
          </w:p>
        </w:tc>
        <w:tc>
          <w:tcPr>
            <w:tcW w:type="dxa" w:w="831"/>
          </w:tcPr>
          <w:p>
            <w:pPr>
              <w:pStyle w:val="null3"/>
              <w:jc w:val="right"/>
            </w:pPr>
            <w:r>
              <w:rPr>
                <w:rFonts w:ascii="仿宋_GB2312" w:hAnsi="仿宋_GB2312" w:cs="仿宋_GB2312" w:eastAsia="仿宋_GB2312"/>
              </w:rPr>
              <w:t>2.2000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投标人需提供真实系统演示，不接受PPT、Demo、动画或视频演示。界面完整清晰且符合功能参数要求，演示项共计6项，演示时间不超过15分钟，超时部分不予评审。演示详细，完全符合采购人需求，每项计2.5分，满分15分；无法满足采购人需求或未演示的，得0分。演示内容： （一）基于边缘AI算法的电机故障分析功能演示（2.5分） 1.工业数字化综合应用实训平台3.5.4.4需具备基于边缘AI算法的电机故障分析功能，利用边缘控制器上的边缘AI算法，对从振动传感器采集到的高频数据进行处理，分析设备当前的健康状态和潜在故障概率。 （二）一站式开发软件通过拖拽方式组态功能演示（2.5分） 2.工业数字化综合应用实训平台3.5.11.14一站式开发软件具备可扩展的设备库，涵盖PLC、HMI、伺服驱动器、变频器、阀岛、I/O及通信模块等设备，支持通过拖拽方式将设备从列表添加至网络组态界面。 （三）系统需支持对订单进行交付分析功能演示（2.5分） 3.工业数字化综合应用实训平台3.6.2.1系统需支持对订单进行交付分析，页面需包括客户信息、订单信息、订单内的产品信息、查看订单涉及的物料的仓储库存信息、工厂的订单排程情况、工单排产情况。 （四）引用模型画面实现批量设备快速接入功能演示（2.5分） 4.智能运维实训平台3.6.4支持可视化功能，系统需配备丰富的图元组件库，包括但不限于简单控件、绘图控件、仪表控件、增强控件及自定义控件。支持用户建立设备模型，通过实例化模型变量来构建模型画面，引用模型画面实现批量设备快速接入。 （五）通过拖拽可视化功能块来编排业务流程功能演示（2.5分） 5.智能运维实训平台3.6.8支持流程编排功能，可通过拖拽可视化功能块来编排业务流程，包括但不限于周期触发、条件触发、逻辑判断、逻辑函数、设置串口/网口、新增记录、删除记录、MQTT订阅、MQTT发布，支持使用C++、Python、JavaScript、ST四种语言自定义功能块。 （六）能耗统计按照用能业态维度统计分析功能演示（2.5 分） 6.公辅节能调控实训平台及配套设施3.6.1.4对于能耗统计按照用能业态维度，进行全厂、车间、生产线、重点用能设备用能等或其他维度统计，可通过时、日、月、年统计分析。 注：投标人自带所需设备进行演示，演示时如需网络连接由投标人自行解决。（线下演示地点：西安市莲湖区高新一路5号正信大厦A座24楼会议室）</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一、评审内容：投标人提供售后服务方案，①服务内容、承诺、响应时间；②服务团队配置；③软件升级计划；④保障措施； 二、评审标准：1、完整性：方案必须全面，对评审内容中的各项要求有详细描述；2、合理性：切合本项目实际情况，提出步骤清晰、合理的方案；3、针对性：方案能够紧扣项目实际情况，内容科学合理。 三、赋分标准（3分）： ①服务内容、承诺、响应时间：每完全满足一个评审标准得0.25分，满分0.75分； ②服务团队配置：每完全满足一个评审标准得0.25分，满分0.75分； ③软件升级计划：每完全满足一个评审标准得0.25分，满分0.75分； ④保障措施：每完全满足一个评审标准得0.25分，满分0.75分；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一、评审内容：投标人提供培训方案，①培训内容；②培训计划；③培训时间；④培训考核； 二、评审标准：1、完整性：方案必须全面，对评审内容中的各项要求有详细描述；2、合理性：切合本项目实际情况，提出步骤清晰、合理的方案；3、针对性：方案能够紧扣项目实际情况，内容科学合理。 三、赋分标准（3分）： ①培训内容：每完全满足一个评审标准得0.25分，满分0.75分； ②培训计划：每完全满足一个评审标准得0.25分，满分0.75分； ③培训时间：每完全满足一个评审标准得0.25分，满分0.75分； ④培训考核：每完全满足一个评审标准得0.25分，满分0.75分；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产业导师</w:t>
            </w:r>
          </w:p>
        </w:tc>
        <w:tc>
          <w:tcPr>
            <w:tcW w:type="dxa" w:w="2492"/>
          </w:tcPr>
          <w:p>
            <w:pPr>
              <w:pStyle w:val="null3"/>
            </w:pPr>
            <w:r>
              <w:rPr>
                <w:rFonts w:ascii="仿宋_GB2312" w:hAnsi="仿宋_GB2312" w:cs="仿宋_GB2312" w:eastAsia="仿宋_GB2312"/>
              </w:rPr>
              <w:t>投标人为本项目配备驻校产业导师，导师具有与项目匹配的可编程控制器、伺服系统、变频器、工业机器人、工业视觉等领域的证书，并提供不少于2年持续技术支持与培训服务的承诺书，得2分。未提供不得分。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提供投标人或制造厂商2023年1月1日至今类似项目业绩（以合同签订时间为准），每提供1份有效业绩得1分，满分2分。未提供不得分。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分项报价表-货物.docx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价格分统一采用低价优先法计算，即满足招标文件要求且投标价格最低的投标报价为投标基准价，其价格分为满分。其他投标人的价格分统一按照下列公式计算： 投标报价得分=(投标基准价／投标报价)×价格权值×100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详见附件：具有履行合同所必需的设备和专业技术能力的说明及承诺.docx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详见附件：投标人企业关系关联承诺书.docx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详见附件：技术指标偏差表.docx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详见附件：陕西工业职业技术大学货物采购合同.docx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