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0ECFC5">
      <w:pPr>
        <w:snapToGrid w:val="0"/>
        <w:spacing w:before="119" w:line="360" w:lineRule="auto"/>
        <w:jc w:val="center"/>
        <w:rPr>
          <w:rFonts w:hint="eastAsia" w:ascii="仿宋" w:hAnsi="仿宋" w:eastAsia="仿宋" w:cs="仿宋"/>
          <w:b/>
          <w:sz w:val="20"/>
          <w:szCs w:val="20"/>
        </w:rPr>
      </w:pPr>
      <w:r>
        <w:rPr>
          <w:rFonts w:hint="eastAsia" w:ascii="仿宋" w:hAnsi="仿宋" w:eastAsia="仿宋" w:cs="仿宋"/>
          <w:b/>
          <w:sz w:val="20"/>
          <w:szCs w:val="20"/>
          <w:u w:val="single"/>
          <w:lang w:val="en-US" w:eastAsia="zh-CN"/>
        </w:rPr>
        <w:t xml:space="preserve">        </w:t>
      </w:r>
      <w:r>
        <w:rPr>
          <w:rFonts w:hint="eastAsia" w:ascii="仿宋" w:hAnsi="仿宋" w:eastAsia="仿宋" w:cs="仿宋"/>
          <w:b/>
          <w:sz w:val="20"/>
          <w:szCs w:val="20"/>
        </w:rPr>
        <w:t>项目合同</w:t>
      </w:r>
    </w:p>
    <w:p w14:paraId="6361E737">
      <w:pPr>
        <w:keepNext w:val="0"/>
        <w:keepLines w:val="0"/>
        <w:pageBreakBefore w:val="0"/>
        <w:kinsoku/>
        <w:wordWrap/>
        <w:overflowPunct/>
        <w:topLinePunct w:val="0"/>
        <w:autoSpaceDE/>
        <w:autoSpaceDN/>
        <w:bidi w:val="0"/>
        <w:adjustRightInd/>
        <w:snapToGrid w:val="0"/>
        <w:spacing w:line="312" w:lineRule="auto"/>
        <w:ind w:left="0" w:leftChars="0"/>
        <w:textAlignment w:val="auto"/>
        <w:rPr>
          <w:rFonts w:hint="eastAsia" w:ascii="仿宋" w:hAnsi="仿宋" w:eastAsia="仿宋" w:cs="仿宋"/>
          <w:b/>
          <w:sz w:val="20"/>
          <w:szCs w:val="20"/>
        </w:rPr>
      </w:pPr>
      <w:r>
        <w:rPr>
          <w:rFonts w:hint="eastAsia" w:ascii="仿宋" w:hAnsi="仿宋" w:eastAsia="仿宋" w:cs="仿宋"/>
          <w:b/>
          <w:sz w:val="20"/>
          <w:szCs w:val="20"/>
        </w:rPr>
        <w:t>项目名称：</w:t>
      </w:r>
    </w:p>
    <w:p w14:paraId="0EB49FFC">
      <w:pPr>
        <w:keepNext w:val="0"/>
        <w:keepLines w:val="0"/>
        <w:pageBreakBefore w:val="0"/>
        <w:kinsoku/>
        <w:wordWrap/>
        <w:overflowPunct/>
        <w:topLinePunct w:val="0"/>
        <w:autoSpaceDE/>
        <w:autoSpaceDN/>
        <w:bidi w:val="0"/>
        <w:adjustRightInd/>
        <w:snapToGrid w:val="0"/>
        <w:spacing w:line="312" w:lineRule="auto"/>
        <w:ind w:left="0" w:leftChars="0"/>
        <w:textAlignment w:val="auto"/>
        <w:rPr>
          <w:rFonts w:hint="eastAsia" w:ascii="仿宋" w:hAnsi="仿宋" w:eastAsia="仿宋" w:cs="仿宋"/>
          <w:b/>
          <w:sz w:val="20"/>
          <w:szCs w:val="20"/>
          <w:lang w:eastAsia="zh-CN"/>
        </w:rPr>
      </w:pPr>
      <w:r>
        <w:rPr>
          <w:rFonts w:hint="eastAsia" w:ascii="仿宋" w:hAnsi="仿宋" w:eastAsia="仿宋" w:cs="仿宋"/>
          <w:b/>
          <w:bCs/>
          <w:sz w:val="20"/>
          <w:szCs w:val="20"/>
        </w:rPr>
        <w:t>甲    方：</w:t>
      </w:r>
      <w:r>
        <w:rPr>
          <w:rFonts w:hint="eastAsia" w:ascii="仿宋" w:hAnsi="仿宋" w:eastAsia="仿宋" w:cs="仿宋"/>
          <w:b/>
          <w:sz w:val="20"/>
          <w:szCs w:val="20"/>
          <w:lang w:val="en-US" w:eastAsia="zh-CN"/>
        </w:rPr>
        <w:t xml:space="preserve"> </w:t>
      </w:r>
    </w:p>
    <w:p w14:paraId="634E6797">
      <w:pPr>
        <w:keepNext w:val="0"/>
        <w:keepLines w:val="0"/>
        <w:pageBreakBefore w:val="0"/>
        <w:kinsoku/>
        <w:wordWrap/>
        <w:overflowPunct/>
        <w:topLinePunct w:val="0"/>
        <w:autoSpaceDE/>
        <w:autoSpaceDN/>
        <w:bidi w:val="0"/>
        <w:adjustRightInd/>
        <w:snapToGrid w:val="0"/>
        <w:spacing w:line="312" w:lineRule="auto"/>
        <w:ind w:left="0" w:leftChars="0"/>
        <w:textAlignment w:val="auto"/>
        <w:rPr>
          <w:rFonts w:hint="eastAsia" w:ascii="仿宋" w:hAnsi="仿宋" w:eastAsia="仿宋" w:cs="仿宋"/>
          <w:b/>
          <w:bCs/>
          <w:sz w:val="20"/>
          <w:szCs w:val="20"/>
          <w:lang w:val="en-US" w:eastAsia="zh-CN"/>
        </w:rPr>
      </w:pPr>
      <w:r>
        <w:rPr>
          <w:rFonts w:hint="eastAsia" w:ascii="仿宋" w:hAnsi="仿宋" w:eastAsia="仿宋" w:cs="仿宋"/>
          <w:b/>
          <w:bCs/>
          <w:sz w:val="20"/>
          <w:szCs w:val="20"/>
        </w:rPr>
        <w:t>乙    方：</w:t>
      </w:r>
    </w:p>
    <w:p w14:paraId="65A1FF88">
      <w:pPr>
        <w:keepNext w:val="0"/>
        <w:keepLines w:val="0"/>
        <w:pageBreakBefore w:val="0"/>
        <w:kinsoku/>
        <w:wordWrap/>
        <w:overflowPunct/>
        <w:topLinePunct w:val="0"/>
        <w:autoSpaceDE/>
        <w:autoSpaceDN/>
        <w:bidi w:val="0"/>
        <w:adjustRightInd/>
        <w:snapToGrid w:val="0"/>
        <w:spacing w:line="312" w:lineRule="auto"/>
        <w:ind w:left="0" w:leftChars="0"/>
        <w:textAlignment w:val="auto"/>
        <w:rPr>
          <w:rFonts w:hint="eastAsia" w:ascii="仿宋" w:hAnsi="仿宋" w:eastAsia="仿宋" w:cs="仿宋"/>
          <w:b/>
          <w:bCs/>
          <w:sz w:val="20"/>
          <w:szCs w:val="20"/>
          <w:lang w:eastAsia="zh-CN"/>
        </w:rPr>
      </w:pPr>
      <w:r>
        <w:rPr>
          <w:rFonts w:hint="eastAsia" w:ascii="仿宋" w:hAnsi="仿宋" w:eastAsia="仿宋" w:cs="仿宋"/>
          <w:b/>
          <w:bCs/>
          <w:sz w:val="20"/>
          <w:szCs w:val="20"/>
        </w:rPr>
        <w:t>安装地点：</w:t>
      </w:r>
      <w:r>
        <w:rPr>
          <w:rFonts w:hint="eastAsia" w:ascii="仿宋" w:hAnsi="仿宋" w:eastAsia="仿宋" w:cs="仿宋"/>
          <w:b/>
          <w:bCs/>
          <w:sz w:val="20"/>
          <w:szCs w:val="20"/>
          <w:lang w:val="en-US" w:eastAsia="zh-CN"/>
        </w:rPr>
        <w:t xml:space="preserve"> </w:t>
      </w:r>
    </w:p>
    <w:p w14:paraId="5C66D23D">
      <w:pPr>
        <w:keepNext w:val="0"/>
        <w:keepLines w:val="0"/>
        <w:pageBreakBefore w:val="0"/>
        <w:kinsoku/>
        <w:wordWrap/>
        <w:overflowPunct/>
        <w:topLinePunct w:val="0"/>
        <w:autoSpaceDE/>
        <w:autoSpaceDN/>
        <w:bidi w:val="0"/>
        <w:adjustRightInd/>
        <w:snapToGrid w:val="0"/>
        <w:spacing w:line="312" w:lineRule="auto"/>
        <w:ind w:left="0" w:leftChars="0"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甲、乙双方依据《中华人民共和国民法典》，在平等自愿的基础上，同意按照下面的条款和条件，签署本合同。</w:t>
      </w:r>
    </w:p>
    <w:p w14:paraId="37F62EF0">
      <w:pPr>
        <w:pStyle w:val="5"/>
        <w:keepNext w:val="0"/>
        <w:keepLines w:val="0"/>
        <w:pageBreakBefore w:val="0"/>
        <w:widowControl/>
        <w:kinsoku/>
        <w:wordWrap/>
        <w:overflowPunct/>
        <w:topLinePunct w:val="0"/>
        <w:autoSpaceDE/>
        <w:autoSpaceDN/>
        <w:bidi w:val="0"/>
        <w:adjustRightInd/>
        <w:spacing w:before="0" w:beforeAutospacing="0" w:after="0" w:afterAutospacing="0" w:line="312" w:lineRule="auto"/>
        <w:ind w:left="0" w:leftChars="0" w:firstLine="402" w:firstLineChars="200"/>
        <w:textAlignment w:val="auto"/>
        <w:rPr>
          <w:rFonts w:hint="eastAsia" w:ascii="仿宋" w:hAnsi="仿宋" w:eastAsia="仿宋" w:cs="仿宋"/>
          <w:b/>
          <w:bCs/>
          <w:sz w:val="20"/>
          <w:szCs w:val="20"/>
        </w:rPr>
      </w:pPr>
      <w:r>
        <w:rPr>
          <w:rFonts w:hint="eastAsia" w:ascii="仿宋" w:hAnsi="仿宋" w:eastAsia="仿宋" w:cs="仿宋"/>
          <w:b/>
          <w:bCs/>
          <w:sz w:val="20"/>
          <w:szCs w:val="20"/>
        </w:rPr>
        <w:t>一、合同金额及付款方式</w:t>
      </w:r>
    </w:p>
    <w:p w14:paraId="36F12179">
      <w:pPr>
        <w:pStyle w:val="5"/>
        <w:keepNext w:val="0"/>
        <w:keepLines w:val="0"/>
        <w:pageBreakBefore w:val="0"/>
        <w:widowControl/>
        <w:kinsoku/>
        <w:wordWrap/>
        <w:overflowPunct/>
        <w:topLinePunct w:val="0"/>
        <w:autoSpaceDE/>
        <w:autoSpaceDN/>
        <w:bidi w:val="0"/>
        <w:adjustRightInd/>
        <w:spacing w:before="0" w:beforeAutospacing="0" w:after="0" w:afterAutospacing="0" w:line="312" w:lineRule="auto"/>
        <w:ind w:left="0" w:leftChars="0"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1、合同金额：</w:t>
      </w:r>
    </w:p>
    <w:p w14:paraId="710B2CF6">
      <w:pPr>
        <w:pStyle w:val="5"/>
        <w:keepNext w:val="0"/>
        <w:keepLines w:val="0"/>
        <w:pageBreakBefore w:val="0"/>
        <w:widowControl/>
        <w:kinsoku/>
        <w:wordWrap/>
        <w:overflowPunct/>
        <w:topLinePunct w:val="0"/>
        <w:autoSpaceDE/>
        <w:autoSpaceDN/>
        <w:bidi w:val="0"/>
        <w:adjustRightInd/>
        <w:spacing w:before="0" w:beforeAutospacing="0" w:after="0" w:afterAutospacing="0" w:line="312" w:lineRule="auto"/>
        <w:ind w:left="0" w:leftChars="0" w:firstLine="400" w:firstLineChars="200"/>
        <w:textAlignment w:val="auto"/>
        <w:rPr>
          <w:rFonts w:hint="eastAsia" w:ascii="仿宋" w:hAnsi="仿宋" w:eastAsia="仿宋" w:cs="仿宋"/>
          <w:color w:val="000000"/>
          <w:sz w:val="20"/>
          <w:szCs w:val="20"/>
        </w:rPr>
      </w:pPr>
      <w:r>
        <w:rPr>
          <w:rFonts w:hint="eastAsia" w:ascii="仿宋" w:hAnsi="仿宋" w:eastAsia="仿宋" w:cs="仿宋"/>
          <w:sz w:val="20"/>
          <w:szCs w:val="20"/>
        </w:rPr>
        <w:t>本合同项目款总额为</w:t>
      </w:r>
      <w:r>
        <w:rPr>
          <w:rFonts w:hint="eastAsia" w:ascii="仿宋" w:hAnsi="仿宋" w:eastAsia="仿宋" w:cs="仿宋"/>
          <w:sz w:val="20"/>
          <w:szCs w:val="20"/>
          <w:lang w:val="en-US" w:eastAsia="zh-CN"/>
        </w:rPr>
        <w:t xml:space="preserve">          </w:t>
      </w:r>
      <w:r>
        <w:rPr>
          <w:rFonts w:hint="eastAsia" w:ascii="仿宋" w:hAnsi="仿宋" w:eastAsia="仿宋" w:cs="仿宋"/>
          <w:b/>
          <w:bCs/>
          <w:sz w:val="20"/>
          <w:szCs w:val="20"/>
        </w:rPr>
        <w:t>，大写：</w:t>
      </w:r>
      <w:r>
        <w:rPr>
          <w:rFonts w:hint="eastAsia" w:ascii="仿宋" w:hAnsi="仿宋" w:eastAsia="仿宋" w:cs="仿宋"/>
          <w:b/>
          <w:bCs/>
          <w:sz w:val="20"/>
          <w:szCs w:val="20"/>
          <w:u w:val="single"/>
          <w:lang w:val="en-US" w:eastAsia="zh-CN"/>
        </w:rPr>
        <w:t xml:space="preserve">             </w:t>
      </w:r>
      <w:r>
        <w:rPr>
          <w:rFonts w:hint="eastAsia" w:ascii="仿宋" w:hAnsi="仿宋" w:eastAsia="仿宋" w:cs="仿宋"/>
          <w:b/>
          <w:bCs/>
          <w:sz w:val="20"/>
          <w:szCs w:val="20"/>
        </w:rPr>
        <w:t>，</w:t>
      </w:r>
      <w:r>
        <w:rPr>
          <w:rFonts w:hint="eastAsia" w:ascii="仿宋" w:hAnsi="仿宋" w:eastAsia="仿宋" w:cs="仿宋"/>
          <w:color w:val="000000"/>
          <w:sz w:val="20"/>
          <w:szCs w:val="20"/>
        </w:rPr>
        <w:t>该款项包含货物价格、增值税、包装、运杂费（含保险）、安装调试费及相关费用等。</w:t>
      </w:r>
    </w:p>
    <w:p w14:paraId="32F43244">
      <w:pPr>
        <w:pStyle w:val="5"/>
        <w:keepNext w:val="0"/>
        <w:keepLines w:val="0"/>
        <w:pageBreakBefore w:val="0"/>
        <w:widowControl/>
        <w:kinsoku/>
        <w:wordWrap/>
        <w:overflowPunct/>
        <w:topLinePunct w:val="0"/>
        <w:autoSpaceDE/>
        <w:autoSpaceDN/>
        <w:bidi w:val="0"/>
        <w:adjustRightInd/>
        <w:spacing w:before="0" w:beforeAutospacing="0" w:after="0" w:afterAutospacing="0" w:line="312" w:lineRule="auto"/>
        <w:ind w:left="0" w:leftChars="0" w:firstLine="400" w:firstLineChars="200"/>
        <w:textAlignment w:val="auto"/>
        <w:rPr>
          <w:rFonts w:hint="eastAsia" w:ascii="仿宋" w:hAnsi="仿宋" w:eastAsia="仿宋" w:cs="仿宋"/>
          <w:color w:val="000000"/>
          <w:sz w:val="20"/>
          <w:szCs w:val="20"/>
        </w:rPr>
      </w:pPr>
      <w:r>
        <w:rPr>
          <w:rFonts w:hint="eastAsia" w:ascii="仿宋" w:hAnsi="仿宋" w:eastAsia="仿宋" w:cs="仿宋"/>
          <w:color w:val="000000"/>
          <w:sz w:val="20"/>
          <w:szCs w:val="20"/>
        </w:rPr>
        <w:t>2、付款方式：</w:t>
      </w:r>
    </w:p>
    <w:p w14:paraId="3D39DBCF">
      <w:pPr>
        <w:pStyle w:val="5"/>
        <w:keepNext w:val="0"/>
        <w:keepLines w:val="0"/>
        <w:pageBreakBefore w:val="0"/>
        <w:widowControl/>
        <w:kinsoku/>
        <w:wordWrap/>
        <w:overflowPunct/>
        <w:topLinePunct w:val="0"/>
        <w:autoSpaceDE/>
        <w:autoSpaceDN/>
        <w:bidi w:val="0"/>
        <w:adjustRightInd/>
        <w:spacing w:before="0" w:beforeAutospacing="0" w:after="0" w:afterAutospacing="0" w:line="312" w:lineRule="auto"/>
        <w:ind w:left="0" w:leftChars="0" w:firstLine="400" w:firstLineChars="200"/>
        <w:textAlignment w:val="auto"/>
        <w:rPr>
          <w:rFonts w:hint="eastAsia" w:ascii="仿宋" w:hAnsi="仿宋" w:eastAsia="仿宋" w:cs="仿宋"/>
          <w:color w:val="000000"/>
          <w:sz w:val="20"/>
          <w:szCs w:val="20"/>
        </w:rPr>
      </w:pPr>
    </w:p>
    <w:p w14:paraId="00D70FAF">
      <w:pPr>
        <w:pStyle w:val="5"/>
        <w:keepNext w:val="0"/>
        <w:keepLines w:val="0"/>
        <w:pageBreakBefore w:val="0"/>
        <w:widowControl/>
        <w:kinsoku/>
        <w:wordWrap/>
        <w:overflowPunct/>
        <w:topLinePunct w:val="0"/>
        <w:autoSpaceDE/>
        <w:autoSpaceDN/>
        <w:bidi w:val="0"/>
        <w:adjustRightInd/>
        <w:spacing w:before="0" w:beforeAutospacing="0" w:after="0" w:afterAutospacing="0" w:line="312" w:lineRule="auto"/>
        <w:ind w:left="0" w:leftChars="0" w:firstLine="400" w:firstLineChars="200"/>
        <w:textAlignment w:val="auto"/>
        <w:rPr>
          <w:rFonts w:hint="eastAsia" w:ascii="仿宋" w:hAnsi="仿宋" w:eastAsia="仿宋" w:cs="仿宋"/>
          <w:b w:val="0"/>
          <w:bCs w:val="0"/>
          <w:sz w:val="20"/>
          <w:szCs w:val="20"/>
        </w:rPr>
      </w:pPr>
      <w:r>
        <w:rPr>
          <w:rFonts w:hint="eastAsia" w:ascii="仿宋" w:hAnsi="仿宋" w:eastAsia="仿宋" w:cs="仿宋"/>
          <w:b w:val="0"/>
          <w:bCs w:val="0"/>
          <w:sz w:val="20"/>
          <w:szCs w:val="20"/>
        </w:rPr>
        <w:t>3、付款信息</w:t>
      </w:r>
    </w:p>
    <w:p w14:paraId="0B342467">
      <w:pPr>
        <w:pStyle w:val="5"/>
        <w:keepNext w:val="0"/>
        <w:keepLines w:val="0"/>
        <w:pageBreakBefore w:val="0"/>
        <w:widowControl/>
        <w:kinsoku/>
        <w:wordWrap/>
        <w:overflowPunct/>
        <w:topLinePunct w:val="0"/>
        <w:autoSpaceDE/>
        <w:autoSpaceDN/>
        <w:bidi w:val="0"/>
        <w:adjustRightInd/>
        <w:spacing w:before="0" w:beforeAutospacing="0" w:after="0" w:afterAutospacing="0" w:line="312" w:lineRule="auto"/>
        <w:ind w:left="0" w:leftChars="0" w:firstLine="400" w:firstLineChars="200"/>
        <w:textAlignment w:val="auto"/>
        <w:rPr>
          <w:rFonts w:hint="eastAsia" w:ascii="仿宋" w:hAnsi="仿宋" w:eastAsia="仿宋" w:cs="仿宋"/>
          <w:sz w:val="20"/>
          <w:szCs w:val="20"/>
        </w:rPr>
      </w:pPr>
    </w:p>
    <w:p w14:paraId="6EADC33E">
      <w:pPr>
        <w:pStyle w:val="5"/>
        <w:keepNext w:val="0"/>
        <w:keepLines w:val="0"/>
        <w:pageBreakBefore w:val="0"/>
        <w:widowControl/>
        <w:kinsoku/>
        <w:wordWrap/>
        <w:overflowPunct/>
        <w:topLinePunct w:val="0"/>
        <w:autoSpaceDE/>
        <w:autoSpaceDN/>
        <w:bidi w:val="0"/>
        <w:adjustRightInd/>
        <w:spacing w:before="0" w:beforeAutospacing="0" w:after="0" w:afterAutospacing="0" w:line="312" w:lineRule="auto"/>
        <w:ind w:left="0" w:leftChars="0" w:firstLine="402" w:firstLineChars="200"/>
        <w:textAlignment w:val="auto"/>
        <w:rPr>
          <w:rFonts w:hint="eastAsia" w:ascii="仿宋" w:hAnsi="仿宋" w:eastAsia="仿宋" w:cs="仿宋"/>
          <w:b/>
          <w:bCs/>
          <w:sz w:val="20"/>
          <w:szCs w:val="20"/>
        </w:rPr>
      </w:pPr>
      <w:r>
        <w:rPr>
          <w:rFonts w:hint="eastAsia" w:ascii="仿宋" w:hAnsi="仿宋" w:eastAsia="仿宋" w:cs="仿宋"/>
          <w:b/>
          <w:bCs/>
          <w:sz w:val="20"/>
          <w:szCs w:val="20"/>
        </w:rPr>
        <w:t>二、双方权利与义务</w:t>
      </w:r>
    </w:p>
    <w:p w14:paraId="4FA0EF0E">
      <w:pPr>
        <w:pStyle w:val="5"/>
        <w:keepNext w:val="0"/>
        <w:keepLines w:val="0"/>
        <w:pageBreakBefore w:val="0"/>
        <w:widowControl/>
        <w:kinsoku/>
        <w:wordWrap/>
        <w:overflowPunct/>
        <w:topLinePunct w:val="0"/>
        <w:autoSpaceDE/>
        <w:autoSpaceDN/>
        <w:bidi w:val="0"/>
        <w:adjustRightInd/>
        <w:spacing w:before="0" w:beforeAutospacing="0" w:after="0" w:afterAutospacing="0" w:line="312" w:lineRule="auto"/>
        <w:ind w:left="0" w:leftChars="0" w:firstLine="400" w:firstLineChars="200"/>
        <w:textAlignment w:val="auto"/>
        <w:rPr>
          <w:rFonts w:hint="eastAsia" w:ascii="仿宋" w:hAnsi="仿宋" w:eastAsia="仿宋" w:cs="仿宋"/>
          <w:color w:val="000000"/>
          <w:sz w:val="20"/>
          <w:szCs w:val="20"/>
        </w:rPr>
      </w:pPr>
      <w:r>
        <w:rPr>
          <w:rFonts w:hint="eastAsia" w:ascii="仿宋" w:hAnsi="仿宋" w:eastAsia="仿宋" w:cs="仿宋"/>
          <w:color w:val="000000"/>
          <w:sz w:val="20"/>
          <w:szCs w:val="20"/>
        </w:rPr>
        <w:t>1、甲方委托乙方完成“</w:t>
      </w:r>
      <w:r>
        <w:rPr>
          <w:rFonts w:hint="eastAsia" w:ascii="仿宋" w:hAnsi="仿宋" w:eastAsia="仿宋" w:cs="仿宋"/>
          <w:color w:val="000000"/>
          <w:sz w:val="20"/>
          <w:szCs w:val="20"/>
          <w:lang w:val="en-US" w:eastAsia="zh-CN"/>
        </w:rPr>
        <w:t>项目</w:t>
      </w:r>
      <w:r>
        <w:rPr>
          <w:rFonts w:hint="eastAsia" w:ascii="仿宋" w:hAnsi="仿宋" w:eastAsia="仿宋" w:cs="仿宋"/>
          <w:color w:val="000000"/>
          <w:sz w:val="20"/>
          <w:szCs w:val="20"/>
        </w:rPr>
        <w:t>清单”附件中的供货、安装调试工作。</w:t>
      </w:r>
    </w:p>
    <w:p w14:paraId="51C86160">
      <w:pPr>
        <w:pStyle w:val="5"/>
        <w:keepNext w:val="0"/>
        <w:keepLines w:val="0"/>
        <w:pageBreakBefore w:val="0"/>
        <w:widowControl/>
        <w:kinsoku/>
        <w:wordWrap/>
        <w:overflowPunct/>
        <w:topLinePunct w:val="0"/>
        <w:autoSpaceDE/>
        <w:autoSpaceDN/>
        <w:bidi w:val="0"/>
        <w:adjustRightInd/>
        <w:spacing w:before="0" w:beforeAutospacing="0" w:after="0" w:afterAutospacing="0" w:line="312" w:lineRule="auto"/>
        <w:ind w:left="0" w:leftChars="0"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2、甲方负责组织该工程项目的实施协调和验收工作，按照双方认可的本项目实施方案要求提供必要的工程实施环境。</w:t>
      </w:r>
    </w:p>
    <w:p w14:paraId="680F2C07">
      <w:pPr>
        <w:pStyle w:val="3"/>
        <w:keepNext w:val="0"/>
        <w:keepLines w:val="0"/>
        <w:pageBreakBefore w:val="0"/>
        <w:widowControl/>
        <w:kinsoku/>
        <w:wordWrap/>
        <w:overflowPunct/>
        <w:topLinePunct w:val="0"/>
        <w:autoSpaceDE/>
        <w:autoSpaceDN/>
        <w:bidi w:val="0"/>
        <w:adjustRightInd/>
        <w:spacing w:line="312" w:lineRule="auto"/>
        <w:ind w:left="0" w:leftChars="0" w:firstLine="400" w:firstLineChars="200"/>
        <w:textAlignment w:val="auto"/>
        <w:rPr>
          <w:rFonts w:hint="eastAsia" w:ascii="仿宋" w:hAnsi="仿宋" w:eastAsia="仿宋" w:cs="仿宋"/>
          <w:kern w:val="0"/>
          <w:sz w:val="20"/>
          <w:szCs w:val="20"/>
        </w:rPr>
      </w:pPr>
      <w:r>
        <w:rPr>
          <w:rFonts w:hint="eastAsia" w:ascii="仿宋" w:hAnsi="仿宋" w:eastAsia="仿宋" w:cs="仿宋"/>
          <w:kern w:val="0"/>
          <w:sz w:val="20"/>
          <w:szCs w:val="20"/>
        </w:rPr>
        <w:t>3、乙方按照合同约定，负责本项目供货、安装调试和培训及售后等服务。</w:t>
      </w:r>
    </w:p>
    <w:p w14:paraId="3786D7F0">
      <w:pPr>
        <w:pStyle w:val="5"/>
        <w:keepNext w:val="0"/>
        <w:keepLines w:val="0"/>
        <w:pageBreakBefore w:val="0"/>
        <w:widowControl/>
        <w:kinsoku/>
        <w:wordWrap/>
        <w:overflowPunct/>
        <w:topLinePunct w:val="0"/>
        <w:autoSpaceDE/>
        <w:autoSpaceDN/>
        <w:bidi w:val="0"/>
        <w:adjustRightInd/>
        <w:spacing w:before="0" w:beforeAutospacing="0" w:after="0" w:afterAutospacing="0" w:line="312" w:lineRule="auto"/>
        <w:ind w:left="0" w:leftChars="0" w:firstLine="402" w:firstLineChars="200"/>
        <w:textAlignment w:val="auto"/>
        <w:rPr>
          <w:rFonts w:hint="eastAsia" w:ascii="仿宋" w:hAnsi="仿宋" w:eastAsia="仿宋" w:cs="仿宋"/>
          <w:b/>
          <w:bCs/>
          <w:sz w:val="20"/>
          <w:szCs w:val="20"/>
        </w:rPr>
      </w:pPr>
      <w:r>
        <w:rPr>
          <w:rFonts w:hint="eastAsia" w:ascii="仿宋" w:hAnsi="仿宋" w:eastAsia="仿宋" w:cs="仿宋"/>
          <w:b/>
          <w:bCs/>
          <w:sz w:val="20"/>
          <w:szCs w:val="20"/>
        </w:rPr>
        <w:t>三、项目质量要求</w:t>
      </w:r>
    </w:p>
    <w:p w14:paraId="160C1DBF">
      <w:pPr>
        <w:pStyle w:val="5"/>
        <w:keepNext w:val="0"/>
        <w:keepLines w:val="0"/>
        <w:pageBreakBefore w:val="0"/>
        <w:widowControl/>
        <w:kinsoku/>
        <w:wordWrap/>
        <w:overflowPunct/>
        <w:topLinePunct w:val="0"/>
        <w:autoSpaceDE/>
        <w:autoSpaceDN/>
        <w:bidi w:val="0"/>
        <w:adjustRightInd/>
        <w:spacing w:before="0" w:beforeAutospacing="0" w:after="0" w:afterAutospacing="0" w:line="312" w:lineRule="auto"/>
        <w:ind w:left="0" w:leftChars="0"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1、乙方按照合同要求向甲方提供符合国家产品质量标准的全新正品产品，并提供各设备有关品质证明书，合格证，说明书，相关软件资料文件等。不得以任何理由以次充好,未经甲方同意不得随意更改方案。</w:t>
      </w:r>
    </w:p>
    <w:p w14:paraId="6ABCDEE2">
      <w:pPr>
        <w:pStyle w:val="5"/>
        <w:keepNext w:val="0"/>
        <w:keepLines w:val="0"/>
        <w:pageBreakBefore w:val="0"/>
        <w:widowControl/>
        <w:kinsoku/>
        <w:wordWrap/>
        <w:overflowPunct/>
        <w:topLinePunct w:val="0"/>
        <w:autoSpaceDE/>
        <w:autoSpaceDN/>
        <w:bidi w:val="0"/>
        <w:adjustRightInd/>
        <w:spacing w:before="0" w:beforeAutospacing="0" w:after="0" w:afterAutospacing="0" w:line="312" w:lineRule="auto"/>
        <w:ind w:left="0" w:leftChars="0"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2、乙方保证本项目所供产品为合同中指定的产品，且包装为原包装，内外包装完好无损，若不能达到要求，甲方有权要求乙方3个工作日内更换合格产品，由此带来的一切损失由乙方负责。</w:t>
      </w:r>
    </w:p>
    <w:p w14:paraId="1CDC2DEC">
      <w:pPr>
        <w:pStyle w:val="5"/>
        <w:keepNext w:val="0"/>
        <w:keepLines w:val="0"/>
        <w:pageBreakBefore w:val="0"/>
        <w:widowControl/>
        <w:kinsoku/>
        <w:wordWrap/>
        <w:overflowPunct/>
        <w:topLinePunct w:val="0"/>
        <w:autoSpaceDE/>
        <w:autoSpaceDN/>
        <w:bidi w:val="0"/>
        <w:adjustRightInd/>
        <w:spacing w:before="0" w:beforeAutospacing="0" w:after="0" w:afterAutospacing="0" w:line="312" w:lineRule="auto"/>
        <w:ind w:left="0" w:leftChars="0"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3、在签订合同后，乙方按要求开始设备安装、调试，要求做到布局合理、布线规范，便于使用和维护，符合国家相关技术标准。</w:t>
      </w:r>
    </w:p>
    <w:p w14:paraId="4F9CBB85">
      <w:pPr>
        <w:pStyle w:val="5"/>
        <w:keepNext w:val="0"/>
        <w:keepLines w:val="0"/>
        <w:pageBreakBefore w:val="0"/>
        <w:widowControl/>
        <w:kinsoku/>
        <w:wordWrap/>
        <w:overflowPunct/>
        <w:topLinePunct w:val="0"/>
        <w:autoSpaceDE/>
        <w:autoSpaceDN/>
        <w:bidi w:val="0"/>
        <w:adjustRightInd/>
        <w:spacing w:before="0" w:beforeAutospacing="0" w:after="0" w:afterAutospacing="0" w:line="312" w:lineRule="auto"/>
        <w:ind w:left="0" w:leftChars="0"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4、甲方委托乙方完成“</w:t>
      </w:r>
      <w:r>
        <w:rPr>
          <w:rFonts w:hint="eastAsia" w:ascii="仿宋" w:hAnsi="仿宋" w:eastAsia="仿宋" w:cs="仿宋"/>
          <w:sz w:val="20"/>
          <w:szCs w:val="20"/>
          <w:lang w:val="en-US" w:eastAsia="zh-CN"/>
        </w:rPr>
        <w:t>项目</w:t>
      </w:r>
      <w:r>
        <w:rPr>
          <w:rFonts w:hint="eastAsia" w:ascii="仿宋" w:hAnsi="仿宋" w:eastAsia="仿宋" w:cs="仿宋"/>
          <w:sz w:val="20"/>
          <w:szCs w:val="20"/>
        </w:rPr>
        <w:t>清单”附件中的供货及安装调试工作。</w:t>
      </w:r>
    </w:p>
    <w:p w14:paraId="0E05398B">
      <w:pPr>
        <w:pStyle w:val="5"/>
        <w:keepNext w:val="0"/>
        <w:keepLines w:val="0"/>
        <w:pageBreakBefore w:val="0"/>
        <w:widowControl/>
        <w:kinsoku/>
        <w:wordWrap/>
        <w:overflowPunct/>
        <w:topLinePunct w:val="0"/>
        <w:autoSpaceDE/>
        <w:autoSpaceDN/>
        <w:bidi w:val="0"/>
        <w:adjustRightInd/>
        <w:spacing w:before="0" w:beforeAutospacing="0" w:after="0" w:afterAutospacing="0" w:line="312" w:lineRule="auto"/>
        <w:ind w:left="0" w:leftChars="0"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5、系统安装、调试过程中如有不符合技术要求，未达到运行验收标准的，乙方应在</w:t>
      </w:r>
      <w:r>
        <w:rPr>
          <w:rFonts w:hint="eastAsia" w:ascii="仿宋" w:hAnsi="仿宋" w:eastAsia="仿宋" w:cs="仿宋"/>
          <w:sz w:val="20"/>
          <w:szCs w:val="20"/>
          <w:u w:val="single"/>
          <w:lang w:val="en-US" w:eastAsia="zh-CN"/>
        </w:rPr>
        <w:t xml:space="preserve">   </w:t>
      </w:r>
      <w:r>
        <w:rPr>
          <w:rFonts w:hint="eastAsia" w:ascii="仿宋" w:hAnsi="仿宋" w:eastAsia="仿宋" w:cs="仿宋"/>
          <w:sz w:val="20"/>
          <w:szCs w:val="20"/>
        </w:rPr>
        <w:t>小时内重新派人进行安装、调试直到达到验收运行标准。</w:t>
      </w:r>
    </w:p>
    <w:p w14:paraId="529309C4">
      <w:pPr>
        <w:pStyle w:val="5"/>
        <w:keepNext w:val="0"/>
        <w:keepLines w:val="0"/>
        <w:pageBreakBefore w:val="0"/>
        <w:widowControl/>
        <w:kinsoku/>
        <w:wordWrap/>
        <w:overflowPunct/>
        <w:topLinePunct w:val="0"/>
        <w:autoSpaceDE/>
        <w:autoSpaceDN/>
        <w:bidi w:val="0"/>
        <w:adjustRightInd/>
        <w:spacing w:before="0" w:beforeAutospacing="0" w:after="0" w:afterAutospacing="0" w:line="312" w:lineRule="auto"/>
        <w:ind w:left="0" w:leftChars="0" w:firstLine="402" w:firstLineChars="200"/>
        <w:textAlignment w:val="auto"/>
        <w:rPr>
          <w:rFonts w:hint="eastAsia" w:ascii="仿宋" w:hAnsi="仿宋" w:eastAsia="仿宋" w:cs="仿宋"/>
          <w:b/>
          <w:bCs/>
          <w:sz w:val="20"/>
          <w:szCs w:val="20"/>
        </w:rPr>
      </w:pPr>
      <w:r>
        <w:rPr>
          <w:rFonts w:hint="eastAsia" w:ascii="仿宋" w:hAnsi="仿宋" w:eastAsia="仿宋" w:cs="仿宋"/>
          <w:b/>
          <w:bCs/>
          <w:sz w:val="20"/>
          <w:szCs w:val="20"/>
        </w:rPr>
        <w:t>四、技术支持及售后服务</w:t>
      </w:r>
    </w:p>
    <w:p w14:paraId="44D43149">
      <w:pPr>
        <w:pStyle w:val="5"/>
        <w:keepNext w:val="0"/>
        <w:keepLines w:val="0"/>
        <w:pageBreakBefore w:val="0"/>
        <w:widowControl/>
        <w:kinsoku/>
        <w:wordWrap/>
        <w:overflowPunct/>
        <w:topLinePunct w:val="0"/>
        <w:autoSpaceDE/>
        <w:autoSpaceDN/>
        <w:bidi w:val="0"/>
        <w:adjustRightInd/>
        <w:spacing w:before="0" w:beforeAutospacing="0" w:after="0" w:afterAutospacing="0" w:line="312" w:lineRule="auto"/>
        <w:ind w:left="0" w:leftChars="0"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1、乙方的施工安装调试应严格按规程进行，并接受甲方的监督。</w:t>
      </w:r>
    </w:p>
    <w:p w14:paraId="0E0C8313">
      <w:pPr>
        <w:pStyle w:val="5"/>
        <w:keepNext w:val="0"/>
        <w:keepLines w:val="0"/>
        <w:pageBreakBefore w:val="0"/>
        <w:widowControl/>
        <w:kinsoku/>
        <w:wordWrap/>
        <w:overflowPunct/>
        <w:topLinePunct w:val="0"/>
        <w:autoSpaceDE/>
        <w:autoSpaceDN/>
        <w:bidi w:val="0"/>
        <w:adjustRightInd/>
        <w:spacing w:before="0" w:beforeAutospacing="0" w:after="0" w:afterAutospacing="0" w:line="312" w:lineRule="auto"/>
        <w:ind w:left="0" w:leftChars="0"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2、乙方所提供合同内设备，从验收合格之日起，所有产品及零配件提供</w:t>
      </w:r>
      <w:r>
        <w:rPr>
          <w:rFonts w:hint="eastAsia" w:ascii="仿宋" w:hAnsi="仿宋" w:eastAsia="仿宋" w:cs="仿宋"/>
          <w:b/>
          <w:bCs/>
          <w:sz w:val="20"/>
          <w:szCs w:val="20"/>
          <w:u w:val="single"/>
          <w:lang w:val="en-US" w:eastAsia="zh-CN"/>
        </w:rPr>
        <w:t xml:space="preserve">     </w:t>
      </w:r>
      <w:r>
        <w:rPr>
          <w:rFonts w:hint="eastAsia" w:ascii="仿宋" w:hAnsi="仿宋" w:eastAsia="仿宋" w:cs="仿宋"/>
          <w:sz w:val="20"/>
          <w:szCs w:val="20"/>
        </w:rPr>
        <w:t>免费质保期。在质保期内，乙方负责本合同项下硬件设备的免费保修。</w:t>
      </w:r>
    </w:p>
    <w:p w14:paraId="4AC3E266">
      <w:pPr>
        <w:pStyle w:val="5"/>
        <w:keepNext w:val="0"/>
        <w:keepLines w:val="0"/>
        <w:pageBreakBefore w:val="0"/>
        <w:widowControl/>
        <w:kinsoku/>
        <w:wordWrap/>
        <w:overflowPunct/>
        <w:topLinePunct w:val="0"/>
        <w:autoSpaceDE/>
        <w:autoSpaceDN/>
        <w:bidi w:val="0"/>
        <w:adjustRightInd/>
        <w:spacing w:before="0" w:beforeAutospacing="0" w:after="0" w:afterAutospacing="0" w:line="312" w:lineRule="auto"/>
        <w:ind w:left="0" w:leftChars="0"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3、出现简单技术问题时，乙方应提供电话咨询，电话咨询无法解决的故障，乙方应</w:t>
      </w:r>
      <w:r>
        <w:rPr>
          <w:rFonts w:hint="eastAsia" w:ascii="仿宋" w:hAnsi="仿宋" w:eastAsia="仿宋" w:cs="仿宋"/>
          <w:sz w:val="20"/>
          <w:szCs w:val="20"/>
          <w:u w:val="single"/>
          <w:lang w:val="en-US" w:eastAsia="zh-CN"/>
        </w:rPr>
        <w:t xml:space="preserve">   </w:t>
      </w:r>
      <w:r>
        <w:rPr>
          <w:rFonts w:hint="eastAsia" w:ascii="仿宋" w:hAnsi="仿宋" w:eastAsia="仿宋" w:cs="仿宋"/>
          <w:sz w:val="20"/>
          <w:szCs w:val="20"/>
        </w:rPr>
        <w:t>小时内到现场处理；发生紧急故障的，乙方在接到事故通知后，应当</w:t>
      </w:r>
      <w:r>
        <w:rPr>
          <w:rFonts w:hint="eastAsia" w:ascii="仿宋" w:hAnsi="仿宋" w:eastAsia="仿宋" w:cs="仿宋"/>
          <w:sz w:val="20"/>
          <w:szCs w:val="20"/>
          <w:u w:val="single"/>
        </w:rPr>
        <w:t xml:space="preserve"> </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sz w:val="20"/>
          <w:szCs w:val="20"/>
        </w:rPr>
        <w:t>小时内到达现场抢修。若乙方未能在约定期限内派人维修或者经乙方维修后仍不能解决质量问题的，甲方可以委托他人修理，维修费用由乙方负担(该维修费用以甲方支付他人费用为依据)。乙方应在甲方发出书面通知后5日内付清维修费用。因乙方维修不及时造成新的人身、财产损害，概由乙方承担赔偿责任。</w:t>
      </w:r>
    </w:p>
    <w:p w14:paraId="2F57EFD4">
      <w:pPr>
        <w:pStyle w:val="5"/>
        <w:keepNext w:val="0"/>
        <w:keepLines w:val="0"/>
        <w:pageBreakBefore w:val="0"/>
        <w:widowControl/>
        <w:kinsoku/>
        <w:wordWrap/>
        <w:overflowPunct/>
        <w:topLinePunct w:val="0"/>
        <w:autoSpaceDE/>
        <w:autoSpaceDN/>
        <w:bidi w:val="0"/>
        <w:adjustRightInd/>
        <w:spacing w:before="0" w:beforeAutospacing="0" w:after="0" w:afterAutospacing="0" w:line="312" w:lineRule="auto"/>
        <w:ind w:left="0" w:leftChars="0"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4、质保期间内乙方承诺甲方在免费保修期内更换的任何零配件，均是其原产品厂家生产的或是经其认可的。所有的替代零配件必须是新的未使用和未经修复的,除非甲方提供书面许可，不可使用其他替代配件。</w:t>
      </w:r>
    </w:p>
    <w:p w14:paraId="433C638A">
      <w:pPr>
        <w:pStyle w:val="5"/>
        <w:keepNext w:val="0"/>
        <w:keepLines w:val="0"/>
        <w:pageBreakBefore w:val="0"/>
        <w:widowControl/>
        <w:kinsoku/>
        <w:wordWrap/>
        <w:overflowPunct/>
        <w:topLinePunct w:val="0"/>
        <w:autoSpaceDE/>
        <w:autoSpaceDN/>
        <w:bidi w:val="0"/>
        <w:adjustRightInd/>
        <w:spacing w:before="0" w:beforeAutospacing="0" w:after="0" w:afterAutospacing="0" w:line="312" w:lineRule="auto"/>
        <w:ind w:left="0" w:leftChars="0"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5、系统保修期满之后，设备按照厂家质保期限执行，并提供终身维护（即只收取成本费用）。</w:t>
      </w:r>
    </w:p>
    <w:p w14:paraId="042FC8E9">
      <w:pPr>
        <w:pStyle w:val="5"/>
        <w:keepNext w:val="0"/>
        <w:keepLines w:val="0"/>
        <w:pageBreakBefore w:val="0"/>
        <w:widowControl/>
        <w:kinsoku/>
        <w:wordWrap/>
        <w:overflowPunct/>
        <w:topLinePunct w:val="0"/>
        <w:autoSpaceDE/>
        <w:autoSpaceDN/>
        <w:bidi w:val="0"/>
        <w:adjustRightInd/>
        <w:spacing w:before="0" w:beforeAutospacing="0" w:after="0" w:afterAutospacing="0" w:line="312" w:lineRule="auto"/>
        <w:ind w:left="0" w:leftChars="0"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6、乙方为甲方培训操作人员，使甲方员工能正确使用和维护设备。</w:t>
      </w:r>
    </w:p>
    <w:p w14:paraId="1625083D">
      <w:pPr>
        <w:pStyle w:val="5"/>
        <w:keepNext w:val="0"/>
        <w:keepLines w:val="0"/>
        <w:pageBreakBefore w:val="0"/>
        <w:widowControl/>
        <w:kinsoku/>
        <w:wordWrap/>
        <w:overflowPunct/>
        <w:topLinePunct w:val="0"/>
        <w:autoSpaceDE/>
        <w:autoSpaceDN/>
        <w:bidi w:val="0"/>
        <w:adjustRightInd/>
        <w:spacing w:before="0" w:beforeAutospacing="0" w:after="0" w:afterAutospacing="0" w:line="312" w:lineRule="auto"/>
        <w:ind w:left="0" w:leftChars="0" w:firstLine="402" w:firstLineChars="200"/>
        <w:textAlignment w:val="auto"/>
        <w:rPr>
          <w:rFonts w:hint="eastAsia" w:ascii="仿宋" w:hAnsi="仿宋" w:eastAsia="仿宋" w:cs="仿宋"/>
          <w:b/>
          <w:bCs/>
          <w:sz w:val="20"/>
          <w:szCs w:val="20"/>
        </w:rPr>
      </w:pPr>
      <w:r>
        <w:rPr>
          <w:rFonts w:hint="eastAsia" w:ascii="仿宋" w:hAnsi="仿宋" w:eastAsia="仿宋" w:cs="仿宋"/>
          <w:b/>
          <w:bCs/>
          <w:sz w:val="20"/>
          <w:szCs w:val="20"/>
        </w:rPr>
        <w:t>五、验收</w:t>
      </w:r>
    </w:p>
    <w:p w14:paraId="280CFAE3">
      <w:pPr>
        <w:pStyle w:val="5"/>
        <w:keepNext w:val="0"/>
        <w:keepLines w:val="0"/>
        <w:pageBreakBefore w:val="0"/>
        <w:widowControl/>
        <w:kinsoku/>
        <w:wordWrap/>
        <w:overflowPunct/>
        <w:topLinePunct w:val="0"/>
        <w:autoSpaceDE/>
        <w:autoSpaceDN/>
        <w:bidi w:val="0"/>
        <w:adjustRightInd/>
        <w:spacing w:before="0" w:beforeAutospacing="0" w:after="0" w:afterAutospacing="0" w:line="312" w:lineRule="auto"/>
        <w:ind w:left="0" w:leftChars="0"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1、设备到达甲方指定地点后，甲方根据合同要求，对设备进行外观验收、确认设备的产地、规格、型号和数量。</w:t>
      </w:r>
    </w:p>
    <w:p w14:paraId="60537C7E">
      <w:pPr>
        <w:pStyle w:val="5"/>
        <w:keepNext w:val="0"/>
        <w:keepLines w:val="0"/>
        <w:pageBreakBefore w:val="0"/>
        <w:widowControl/>
        <w:kinsoku/>
        <w:wordWrap/>
        <w:overflowPunct/>
        <w:topLinePunct w:val="0"/>
        <w:autoSpaceDE/>
        <w:autoSpaceDN/>
        <w:bidi w:val="0"/>
        <w:adjustRightInd/>
        <w:spacing w:before="0" w:beforeAutospacing="0" w:after="0" w:afterAutospacing="0" w:line="312" w:lineRule="auto"/>
        <w:ind w:left="0" w:leftChars="0"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2、乙方在整个项目完工前1个工作日内向甲方提交验收申请，甲方在收到验收申请之日起 3个工作日内对设备的安装运行情况进行验收。甲方验收不通过的，乙方应当按照甲方要求及本合同约定进行更换或维修并再次提交甲方验收，直至甲方验收通过。乙方未按照甲方要求及本合同约定进行更换及维修或甲方连续二次验收不合格的，甲方有权单方解除本合同并拒绝向乙方支付合同款项，同时乙方应按照本合同总价款的百分之三十向甲方支付违约金，违约金不足以弥补甲方损失的，乙方负责补足。</w:t>
      </w:r>
    </w:p>
    <w:p w14:paraId="3CAF9CC4">
      <w:pPr>
        <w:pStyle w:val="5"/>
        <w:keepNext w:val="0"/>
        <w:keepLines w:val="0"/>
        <w:pageBreakBefore w:val="0"/>
        <w:widowControl/>
        <w:kinsoku/>
        <w:wordWrap/>
        <w:overflowPunct/>
        <w:topLinePunct w:val="0"/>
        <w:autoSpaceDE/>
        <w:autoSpaceDN/>
        <w:bidi w:val="0"/>
        <w:adjustRightInd/>
        <w:spacing w:before="0" w:beforeAutospacing="0" w:after="0" w:afterAutospacing="0" w:line="312" w:lineRule="auto"/>
        <w:ind w:left="0" w:leftChars="0" w:firstLine="402" w:firstLineChars="200"/>
        <w:textAlignment w:val="auto"/>
        <w:rPr>
          <w:rFonts w:hint="eastAsia" w:ascii="仿宋" w:hAnsi="仿宋" w:eastAsia="仿宋" w:cs="仿宋"/>
          <w:b/>
          <w:bCs/>
          <w:sz w:val="20"/>
          <w:szCs w:val="20"/>
        </w:rPr>
      </w:pPr>
      <w:r>
        <w:rPr>
          <w:rFonts w:hint="eastAsia" w:ascii="仿宋" w:hAnsi="仿宋" w:eastAsia="仿宋" w:cs="仿宋"/>
          <w:b/>
          <w:bCs/>
          <w:sz w:val="20"/>
          <w:szCs w:val="20"/>
        </w:rPr>
        <w:t>六、运输要求</w:t>
      </w:r>
    </w:p>
    <w:p w14:paraId="67EFC9BA">
      <w:pPr>
        <w:keepNext w:val="0"/>
        <w:keepLines w:val="0"/>
        <w:pageBreakBefore w:val="0"/>
        <w:kinsoku/>
        <w:wordWrap/>
        <w:overflowPunct/>
        <w:topLinePunct w:val="0"/>
        <w:autoSpaceDE/>
        <w:autoSpaceDN/>
        <w:bidi w:val="0"/>
        <w:adjustRightInd/>
        <w:snapToGrid w:val="0"/>
        <w:spacing w:line="312" w:lineRule="auto"/>
        <w:ind w:left="0" w:leftChars="0"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1、运输由乙方负责，运杂费已包含在合同总价内，包括运输费、装卸费、仓储费、保险费等。</w:t>
      </w:r>
    </w:p>
    <w:p w14:paraId="0E04F8C9">
      <w:pPr>
        <w:keepNext w:val="0"/>
        <w:keepLines w:val="0"/>
        <w:pageBreakBefore w:val="0"/>
        <w:kinsoku/>
        <w:wordWrap/>
        <w:overflowPunct/>
        <w:topLinePunct w:val="0"/>
        <w:autoSpaceDE/>
        <w:autoSpaceDN/>
        <w:bidi w:val="0"/>
        <w:adjustRightInd/>
        <w:snapToGrid w:val="0"/>
        <w:spacing w:line="312" w:lineRule="auto"/>
        <w:ind w:left="0" w:leftChars="0"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2、运输方式由乙方自行选择，但必须在合同约定时间内将货物运送至甲方指定供货地点。</w:t>
      </w:r>
    </w:p>
    <w:p w14:paraId="300FE474">
      <w:pPr>
        <w:pStyle w:val="5"/>
        <w:keepNext w:val="0"/>
        <w:keepLines w:val="0"/>
        <w:pageBreakBefore w:val="0"/>
        <w:widowControl/>
        <w:kinsoku/>
        <w:wordWrap/>
        <w:overflowPunct/>
        <w:topLinePunct w:val="0"/>
        <w:autoSpaceDE/>
        <w:autoSpaceDN/>
        <w:bidi w:val="0"/>
        <w:adjustRightInd/>
        <w:spacing w:before="0" w:beforeAutospacing="0" w:after="0" w:afterAutospacing="0" w:line="312" w:lineRule="auto"/>
        <w:ind w:left="0" w:leftChars="0" w:firstLine="402" w:firstLineChars="200"/>
        <w:textAlignment w:val="auto"/>
        <w:rPr>
          <w:rFonts w:hint="eastAsia" w:ascii="仿宋" w:hAnsi="仿宋" w:eastAsia="仿宋" w:cs="仿宋"/>
          <w:b/>
          <w:bCs/>
          <w:sz w:val="20"/>
          <w:szCs w:val="20"/>
        </w:rPr>
      </w:pPr>
      <w:r>
        <w:rPr>
          <w:rFonts w:hint="eastAsia" w:ascii="仿宋" w:hAnsi="仿宋" w:eastAsia="仿宋" w:cs="仿宋"/>
          <w:b/>
          <w:bCs/>
          <w:sz w:val="20"/>
          <w:szCs w:val="20"/>
        </w:rPr>
        <w:t>七、违约责任</w:t>
      </w:r>
    </w:p>
    <w:p w14:paraId="3A69DAE5">
      <w:pPr>
        <w:keepNext w:val="0"/>
        <w:keepLines w:val="0"/>
        <w:pageBreakBefore w:val="0"/>
        <w:kinsoku/>
        <w:wordWrap/>
        <w:overflowPunct/>
        <w:topLinePunct w:val="0"/>
        <w:autoSpaceDE/>
        <w:autoSpaceDN/>
        <w:bidi w:val="0"/>
        <w:adjustRightInd/>
        <w:snapToGrid w:val="0"/>
        <w:spacing w:line="312" w:lineRule="auto"/>
        <w:ind w:left="0" w:leftChars="0"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本合同生效后，甲乙双方均应当全面履行合同义务，任何一方违约，均应当按照约定承担违约责任，并赔偿对方由此受到的损失。其中：</w:t>
      </w:r>
    </w:p>
    <w:p w14:paraId="5C329BF8">
      <w:pPr>
        <w:keepNext w:val="0"/>
        <w:keepLines w:val="0"/>
        <w:pageBreakBefore w:val="0"/>
        <w:kinsoku/>
        <w:wordWrap/>
        <w:overflowPunct/>
        <w:topLinePunct w:val="0"/>
        <w:autoSpaceDE/>
        <w:autoSpaceDN/>
        <w:bidi w:val="0"/>
        <w:adjustRightInd/>
        <w:snapToGrid w:val="0"/>
        <w:spacing w:line="312" w:lineRule="auto"/>
        <w:ind w:left="0" w:leftChars="0"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1、若甲乙双方签订合同后未履行合同，则未履行方向对方支付合同价款总计的</w:t>
      </w:r>
      <w:r>
        <w:rPr>
          <w:rFonts w:hint="eastAsia" w:ascii="仿宋" w:hAnsi="仿宋" w:eastAsia="仿宋" w:cs="仿宋"/>
          <w:sz w:val="20"/>
          <w:szCs w:val="20"/>
          <w:u w:val="single"/>
        </w:rPr>
        <w:t>30%</w:t>
      </w:r>
      <w:r>
        <w:rPr>
          <w:rFonts w:hint="eastAsia" w:ascii="仿宋" w:hAnsi="仿宋" w:eastAsia="仿宋" w:cs="仿宋"/>
          <w:sz w:val="20"/>
          <w:szCs w:val="20"/>
        </w:rPr>
        <w:t>作为违约金。</w:t>
      </w:r>
    </w:p>
    <w:p w14:paraId="22AB53F5">
      <w:pPr>
        <w:pStyle w:val="3"/>
        <w:keepNext w:val="0"/>
        <w:keepLines w:val="0"/>
        <w:pageBreakBefore w:val="0"/>
        <w:widowControl/>
        <w:kinsoku/>
        <w:wordWrap/>
        <w:overflowPunct/>
        <w:topLinePunct w:val="0"/>
        <w:autoSpaceDE/>
        <w:autoSpaceDN/>
        <w:bidi w:val="0"/>
        <w:adjustRightInd/>
        <w:spacing w:line="312" w:lineRule="auto"/>
        <w:ind w:left="0" w:leftChars="0" w:firstLine="400" w:firstLineChars="200"/>
        <w:textAlignment w:val="auto"/>
        <w:rPr>
          <w:rFonts w:hint="eastAsia" w:ascii="仿宋" w:hAnsi="仿宋" w:eastAsia="仿宋" w:cs="仿宋"/>
          <w:color w:val="000000"/>
          <w:sz w:val="20"/>
          <w:szCs w:val="20"/>
        </w:rPr>
      </w:pPr>
      <w:r>
        <w:rPr>
          <w:rFonts w:hint="eastAsia" w:ascii="仿宋" w:hAnsi="仿宋" w:eastAsia="仿宋" w:cs="仿宋"/>
          <w:color w:val="000000"/>
          <w:sz w:val="20"/>
          <w:szCs w:val="20"/>
        </w:rPr>
        <w:t>2、乙方如无正当理由逾期完工，每逾期1日，乙方应当向甲方支付合同总价款0.5%的违约金，逾期超过五日的，甲方有权单方解除本合同并要求乙方按照本合同总价款的百分之三十向甲方支付违约金，违约金不足以弥补甲方损失的，乙方负责补足。若因甲方原因造成乙方逾期完工，工期予以顺延。</w:t>
      </w:r>
    </w:p>
    <w:p w14:paraId="0F574E44">
      <w:pPr>
        <w:keepNext w:val="0"/>
        <w:keepLines w:val="0"/>
        <w:pageBreakBefore w:val="0"/>
        <w:kinsoku/>
        <w:wordWrap/>
        <w:overflowPunct/>
        <w:topLinePunct w:val="0"/>
        <w:autoSpaceDE/>
        <w:autoSpaceDN/>
        <w:bidi w:val="0"/>
        <w:adjustRightInd/>
        <w:snapToGrid w:val="0"/>
        <w:spacing w:line="312" w:lineRule="auto"/>
        <w:ind w:left="0" w:leftChars="0"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3、甲方应依合同规定时间内，向乙方支付货款，甲方如无正当理由每逾期1日，甲方应当向乙方支付应付合同总价款</w:t>
      </w:r>
      <w:r>
        <w:rPr>
          <w:rFonts w:hint="eastAsia" w:ascii="仿宋" w:hAnsi="仿宋" w:eastAsia="仿宋" w:cs="仿宋"/>
          <w:sz w:val="20"/>
          <w:szCs w:val="20"/>
          <w:u w:val="single"/>
        </w:rPr>
        <w:t>0.5%</w:t>
      </w:r>
      <w:r>
        <w:rPr>
          <w:rFonts w:hint="eastAsia" w:ascii="仿宋" w:hAnsi="仿宋" w:eastAsia="仿宋" w:cs="仿宋"/>
          <w:sz w:val="20"/>
          <w:szCs w:val="20"/>
        </w:rPr>
        <w:t>的违约金，但违约金的最高限额为合同总价款的</w:t>
      </w:r>
      <w:r>
        <w:rPr>
          <w:rFonts w:hint="eastAsia" w:ascii="仿宋" w:hAnsi="仿宋" w:eastAsia="仿宋" w:cs="仿宋"/>
          <w:sz w:val="20"/>
          <w:szCs w:val="20"/>
          <w:u w:val="single"/>
        </w:rPr>
        <w:t>30%</w:t>
      </w:r>
      <w:r>
        <w:rPr>
          <w:rFonts w:hint="eastAsia" w:ascii="仿宋" w:hAnsi="仿宋" w:eastAsia="仿宋" w:cs="仿宋"/>
          <w:sz w:val="20"/>
          <w:szCs w:val="20"/>
        </w:rPr>
        <w:t>。</w:t>
      </w:r>
    </w:p>
    <w:p w14:paraId="42B5EF8D">
      <w:pPr>
        <w:keepNext w:val="0"/>
        <w:keepLines w:val="0"/>
        <w:pageBreakBefore w:val="0"/>
        <w:kinsoku/>
        <w:wordWrap/>
        <w:overflowPunct/>
        <w:topLinePunct w:val="0"/>
        <w:autoSpaceDE/>
        <w:autoSpaceDN/>
        <w:bidi w:val="0"/>
        <w:adjustRightInd/>
        <w:snapToGrid w:val="0"/>
        <w:spacing w:line="312" w:lineRule="auto"/>
        <w:ind w:left="0" w:leftChars="0"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4、任何一方违反本合同所约定的知识产权义务，未经对方书面同意，将对方享有知识产权的有关技术成果、计算机软件、数据信息、技术资料和文档擅自向第三方披露、转让或许可使用的，违约方除应当立即停止违约行为外，还应当赔偿由此给对方所造成的损失。</w:t>
      </w:r>
    </w:p>
    <w:p w14:paraId="58CFEE10">
      <w:pPr>
        <w:keepNext w:val="0"/>
        <w:keepLines w:val="0"/>
        <w:pageBreakBefore w:val="0"/>
        <w:kinsoku/>
        <w:wordWrap/>
        <w:overflowPunct/>
        <w:topLinePunct w:val="0"/>
        <w:autoSpaceDE/>
        <w:autoSpaceDN/>
        <w:bidi w:val="0"/>
        <w:adjustRightInd/>
        <w:snapToGrid w:val="0"/>
        <w:spacing w:line="312" w:lineRule="auto"/>
        <w:ind w:left="0" w:leftChars="0"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5、乙方提供的产品若因质量安全问题导致甲方或第三方人身财产遭受损害的，乙方应当承担赔偿责任；甲方已经承担责任的，有权向乙方追偿。甲方的追偿范围包括但不限于甲方向第三方的赔偿费用、评估鉴定费用、诉讼相关费用、律师费用、交通差旅费用等所有相关合理支出。</w:t>
      </w:r>
    </w:p>
    <w:p w14:paraId="24290A31">
      <w:pPr>
        <w:pStyle w:val="5"/>
        <w:keepNext w:val="0"/>
        <w:keepLines w:val="0"/>
        <w:pageBreakBefore w:val="0"/>
        <w:widowControl/>
        <w:kinsoku/>
        <w:wordWrap/>
        <w:overflowPunct/>
        <w:topLinePunct w:val="0"/>
        <w:autoSpaceDE/>
        <w:autoSpaceDN/>
        <w:bidi w:val="0"/>
        <w:adjustRightInd/>
        <w:spacing w:before="0" w:beforeAutospacing="0" w:after="0" w:afterAutospacing="0" w:line="312" w:lineRule="auto"/>
        <w:ind w:left="0" w:leftChars="0" w:firstLine="402" w:firstLineChars="200"/>
        <w:textAlignment w:val="auto"/>
        <w:rPr>
          <w:rFonts w:hint="eastAsia" w:ascii="仿宋" w:hAnsi="仿宋" w:eastAsia="仿宋" w:cs="仿宋"/>
          <w:b/>
          <w:bCs/>
          <w:sz w:val="20"/>
          <w:szCs w:val="20"/>
        </w:rPr>
      </w:pPr>
      <w:r>
        <w:rPr>
          <w:rFonts w:hint="eastAsia" w:ascii="仿宋" w:hAnsi="仿宋" w:eastAsia="仿宋" w:cs="仿宋"/>
          <w:b/>
          <w:bCs/>
          <w:sz w:val="20"/>
          <w:szCs w:val="20"/>
        </w:rPr>
        <w:t>八、通知与送达条款</w:t>
      </w:r>
    </w:p>
    <w:p w14:paraId="5A801433">
      <w:pPr>
        <w:keepNext w:val="0"/>
        <w:keepLines w:val="0"/>
        <w:pageBreakBefore w:val="0"/>
        <w:kinsoku/>
        <w:wordWrap/>
        <w:overflowPunct/>
        <w:topLinePunct w:val="0"/>
        <w:autoSpaceDE/>
        <w:autoSpaceDN/>
        <w:bidi w:val="0"/>
        <w:adjustRightInd/>
        <w:snapToGrid w:val="0"/>
        <w:spacing w:line="312" w:lineRule="auto"/>
        <w:ind w:left="0" w:leftChars="0" w:firstLine="400" w:firstLineChars="200"/>
        <w:textAlignment w:val="auto"/>
        <w:rPr>
          <w:rFonts w:hint="eastAsia" w:ascii="仿宋" w:hAnsi="仿宋" w:eastAsia="仿宋" w:cs="仿宋"/>
          <w:sz w:val="20"/>
          <w:szCs w:val="20"/>
          <w:lang w:eastAsia="zh-CN"/>
        </w:rPr>
      </w:pPr>
      <w:r>
        <w:rPr>
          <w:rFonts w:hint="eastAsia" w:ascii="仿宋" w:hAnsi="仿宋" w:eastAsia="仿宋" w:cs="仿宋"/>
          <w:sz w:val="20"/>
          <w:szCs w:val="20"/>
        </w:rPr>
        <w:t>甲方指定通讯地址：</w:t>
      </w:r>
      <w:r>
        <w:rPr>
          <w:rFonts w:hint="eastAsia" w:ascii="仿宋" w:hAnsi="仿宋" w:eastAsia="仿宋" w:cs="仿宋"/>
          <w:sz w:val="20"/>
          <w:szCs w:val="20"/>
          <w:lang w:val="en-US" w:eastAsia="zh-CN"/>
        </w:rPr>
        <w:t xml:space="preserve"> </w:t>
      </w:r>
    </w:p>
    <w:p w14:paraId="532C2F5E">
      <w:pPr>
        <w:keepNext w:val="0"/>
        <w:keepLines w:val="0"/>
        <w:pageBreakBefore w:val="0"/>
        <w:kinsoku/>
        <w:wordWrap/>
        <w:overflowPunct/>
        <w:topLinePunct w:val="0"/>
        <w:autoSpaceDE/>
        <w:autoSpaceDN/>
        <w:bidi w:val="0"/>
        <w:adjustRightInd/>
        <w:snapToGrid w:val="0"/>
        <w:spacing w:line="312" w:lineRule="auto"/>
        <w:ind w:left="0" w:leftChars="0"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 xml:space="preserve">联系人：          电话： </w:t>
      </w:r>
    </w:p>
    <w:p w14:paraId="51E41760">
      <w:pPr>
        <w:keepNext w:val="0"/>
        <w:keepLines w:val="0"/>
        <w:pageBreakBefore w:val="0"/>
        <w:kinsoku/>
        <w:wordWrap/>
        <w:overflowPunct/>
        <w:topLinePunct w:val="0"/>
        <w:autoSpaceDE/>
        <w:autoSpaceDN/>
        <w:bidi w:val="0"/>
        <w:adjustRightInd/>
        <w:snapToGrid w:val="0"/>
        <w:spacing w:line="312" w:lineRule="auto"/>
        <w:ind w:left="0" w:leftChars="0" w:firstLine="400" w:firstLineChars="200"/>
        <w:textAlignment w:val="auto"/>
        <w:rPr>
          <w:rFonts w:hint="eastAsia" w:ascii="仿宋" w:hAnsi="仿宋" w:eastAsia="仿宋" w:cs="仿宋"/>
          <w:sz w:val="20"/>
          <w:szCs w:val="20"/>
          <w:lang w:eastAsia="zh-CN"/>
        </w:rPr>
      </w:pPr>
      <w:r>
        <w:rPr>
          <w:rFonts w:hint="eastAsia" w:ascii="仿宋" w:hAnsi="仿宋" w:eastAsia="仿宋" w:cs="仿宋"/>
          <w:sz w:val="20"/>
          <w:szCs w:val="20"/>
        </w:rPr>
        <w:t>乙方指定通讯地址：</w:t>
      </w:r>
      <w:r>
        <w:rPr>
          <w:rFonts w:hint="eastAsia" w:ascii="仿宋" w:hAnsi="仿宋" w:eastAsia="仿宋" w:cs="仿宋"/>
          <w:sz w:val="20"/>
          <w:szCs w:val="20"/>
          <w:lang w:val="en-US" w:eastAsia="zh-CN"/>
        </w:rPr>
        <w:t xml:space="preserve"> </w:t>
      </w:r>
    </w:p>
    <w:p w14:paraId="47ABE5B6">
      <w:pPr>
        <w:keepNext w:val="0"/>
        <w:keepLines w:val="0"/>
        <w:pageBreakBefore w:val="0"/>
        <w:kinsoku/>
        <w:wordWrap/>
        <w:overflowPunct/>
        <w:topLinePunct w:val="0"/>
        <w:autoSpaceDE/>
        <w:autoSpaceDN/>
        <w:bidi w:val="0"/>
        <w:adjustRightInd/>
        <w:snapToGrid w:val="0"/>
        <w:spacing w:line="312" w:lineRule="auto"/>
        <w:ind w:left="0" w:leftChars="0" w:firstLine="400" w:firstLineChars="200"/>
        <w:textAlignment w:val="auto"/>
        <w:rPr>
          <w:rFonts w:hint="eastAsia" w:ascii="仿宋" w:hAnsi="仿宋" w:eastAsia="仿宋" w:cs="仿宋"/>
          <w:sz w:val="20"/>
          <w:szCs w:val="20"/>
          <w:lang w:eastAsia="zh-CN"/>
        </w:rPr>
      </w:pPr>
      <w:r>
        <w:rPr>
          <w:rFonts w:hint="eastAsia" w:ascii="仿宋" w:hAnsi="仿宋" w:eastAsia="仿宋" w:cs="仿宋"/>
          <w:sz w:val="20"/>
          <w:szCs w:val="20"/>
        </w:rPr>
        <w:t>联系人：</w:t>
      </w:r>
      <w:r>
        <w:rPr>
          <w:rFonts w:hint="eastAsia" w:ascii="仿宋" w:hAnsi="仿宋" w:eastAsia="仿宋" w:cs="仿宋"/>
          <w:sz w:val="20"/>
          <w:szCs w:val="20"/>
          <w:lang w:val="en-US" w:eastAsia="zh-CN"/>
        </w:rPr>
        <w:t xml:space="preserve">   </w:t>
      </w:r>
      <w:r>
        <w:rPr>
          <w:rFonts w:hint="eastAsia" w:ascii="仿宋" w:hAnsi="仿宋" w:eastAsia="仿宋" w:cs="仿宋"/>
          <w:sz w:val="20"/>
          <w:szCs w:val="20"/>
        </w:rPr>
        <w:t xml:space="preserve">  电话：</w:t>
      </w:r>
      <w:r>
        <w:rPr>
          <w:rFonts w:hint="eastAsia" w:ascii="仿宋" w:hAnsi="仿宋" w:eastAsia="仿宋" w:cs="仿宋"/>
          <w:sz w:val="20"/>
          <w:szCs w:val="20"/>
          <w:lang w:val="en-US" w:eastAsia="zh-CN"/>
        </w:rPr>
        <w:t xml:space="preserve"> </w:t>
      </w:r>
    </w:p>
    <w:p w14:paraId="78B08E95">
      <w:pPr>
        <w:keepNext w:val="0"/>
        <w:keepLines w:val="0"/>
        <w:pageBreakBefore w:val="0"/>
        <w:kinsoku/>
        <w:wordWrap/>
        <w:overflowPunct/>
        <w:topLinePunct w:val="0"/>
        <w:autoSpaceDE/>
        <w:autoSpaceDN/>
        <w:bidi w:val="0"/>
        <w:adjustRightInd/>
        <w:snapToGrid w:val="0"/>
        <w:spacing w:line="312" w:lineRule="auto"/>
        <w:ind w:left="0" w:leftChars="0"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甲、乙双方上述列明的地址为双方平时文件往来的通知与送达联系地址，一方若指定用其它地址或地址变更，须及时以书面形式通知另一方。通知</w:t>
      </w:r>
      <w:r>
        <w:rPr>
          <w:rFonts w:hint="eastAsia" w:ascii="仿宋" w:hAnsi="仿宋" w:eastAsia="仿宋" w:cs="仿宋"/>
          <w:color w:val="auto"/>
          <w:sz w:val="20"/>
          <w:szCs w:val="20"/>
        </w:rPr>
        <w:t>以短信、微信等</w:t>
      </w:r>
      <w:r>
        <w:rPr>
          <w:rFonts w:hint="eastAsia" w:ascii="仿宋" w:hAnsi="仿宋" w:eastAsia="仿宋" w:cs="仿宋"/>
          <w:sz w:val="20"/>
          <w:szCs w:val="20"/>
        </w:rPr>
        <w:t>电子通讯方式发出的，发出日期视为收悉日（发出日期以传真机打印确认传真成功发出之日期为准）；以专人手递方式发出的，发至指定地址之日视为收悉日；以邮寄方式发出的，寄出后</w:t>
      </w:r>
      <w:r>
        <w:rPr>
          <w:rFonts w:hint="eastAsia" w:ascii="仿宋" w:hAnsi="仿宋" w:eastAsia="仿宋" w:cs="仿宋"/>
          <w:sz w:val="20"/>
          <w:szCs w:val="20"/>
          <w:u w:val="single"/>
        </w:rPr>
        <w:t>3</w:t>
      </w:r>
      <w:r>
        <w:rPr>
          <w:rFonts w:hint="eastAsia" w:ascii="仿宋" w:hAnsi="仿宋" w:eastAsia="仿宋" w:cs="仿宋"/>
          <w:sz w:val="20"/>
          <w:szCs w:val="20"/>
        </w:rPr>
        <w:t>日视为收悉日。</w:t>
      </w:r>
    </w:p>
    <w:p w14:paraId="499DA9B0">
      <w:pPr>
        <w:pStyle w:val="5"/>
        <w:keepNext w:val="0"/>
        <w:keepLines w:val="0"/>
        <w:pageBreakBefore w:val="0"/>
        <w:widowControl/>
        <w:kinsoku/>
        <w:wordWrap/>
        <w:overflowPunct/>
        <w:topLinePunct w:val="0"/>
        <w:autoSpaceDE/>
        <w:autoSpaceDN/>
        <w:bidi w:val="0"/>
        <w:adjustRightInd/>
        <w:spacing w:before="0" w:beforeAutospacing="0" w:after="0" w:afterAutospacing="0" w:line="312" w:lineRule="auto"/>
        <w:ind w:left="0" w:leftChars="0" w:firstLine="402" w:firstLineChars="200"/>
        <w:textAlignment w:val="auto"/>
        <w:rPr>
          <w:rFonts w:hint="eastAsia" w:ascii="仿宋" w:hAnsi="仿宋" w:eastAsia="仿宋" w:cs="仿宋"/>
          <w:b/>
          <w:bCs/>
          <w:sz w:val="20"/>
          <w:szCs w:val="20"/>
        </w:rPr>
      </w:pPr>
      <w:r>
        <w:rPr>
          <w:rFonts w:hint="eastAsia" w:ascii="仿宋" w:hAnsi="仿宋" w:eastAsia="仿宋" w:cs="仿宋"/>
          <w:b/>
          <w:bCs/>
          <w:sz w:val="20"/>
          <w:szCs w:val="20"/>
        </w:rPr>
        <w:t>九、合同的变更和解除</w:t>
      </w:r>
    </w:p>
    <w:p w14:paraId="31A80D93">
      <w:pPr>
        <w:pStyle w:val="5"/>
        <w:keepNext w:val="0"/>
        <w:keepLines w:val="0"/>
        <w:pageBreakBefore w:val="0"/>
        <w:widowControl/>
        <w:kinsoku/>
        <w:wordWrap/>
        <w:overflowPunct/>
        <w:topLinePunct w:val="0"/>
        <w:autoSpaceDE/>
        <w:autoSpaceDN/>
        <w:bidi w:val="0"/>
        <w:adjustRightInd/>
        <w:spacing w:before="0" w:beforeAutospacing="0" w:after="0" w:afterAutospacing="0" w:line="312" w:lineRule="auto"/>
        <w:ind w:left="0" w:leftChars="0"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本合同执行期间，双方不得随意变更和解除合同，合同如有未尽事宜，应由双方共同协商，作出补充规定，补充规定与本合同具有同等效力。</w:t>
      </w:r>
    </w:p>
    <w:p w14:paraId="0604EAB9">
      <w:pPr>
        <w:pStyle w:val="5"/>
        <w:keepNext w:val="0"/>
        <w:keepLines w:val="0"/>
        <w:pageBreakBefore w:val="0"/>
        <w:widowControl/>
        <w:kinsoku/>
        <w:wordWrap/>
        <w:overflowPunct/>
        <w:topLinePunct w:val="0"/>
        <w:autoSpaceDE/>
        <w:autoSpaceDN/>
        <w:bidi w:val="0"/>
        <w:adjustRightInd/>
        <w:spacing w:before="0" w:beforeAutospacing="0" w:after="0" w:afterAutospacing="0" w:line="312" w:lineRule="auto"/>
        <w:ind w:left="0" w:leftChars="0" w:firstLine="402" w:firstLineChars="200"/>
        <w:textAlignment w:val="auto"/>
        <w:rPr>
          <w:rFonts w:hint="eastAsia" w:ascii="仿宋" w:hAnsi="仿宋" w:eastAsia="仿宋" w:cs="仿宋"/>
          <w:b/>
          <w:bCs/>
          <w:sz w:val="20"/>
          <w:szCs w:val="20"/>
        </w:rPr>
      </w:pPr>
      <w:r>
        <w:rPr>
          <w:rFonts w:hint="eastAsia" w:ascii="仿宋" w:hAnsi="仿宋" w:eastAsia="仿宋" w:cs="仿宋"/>
          <w:b/>
          <w:bCs/>
          <w:sz w:val="20"/>
          <w:szCs w:val="20"/>
        </w:rPr>
        <w:t>十、合同生效与终止</w:t>
      </w:r>
    </w:p>
    <w:p w14:paraId="0A75F3CD">
      <w:pPr>
        <w:pStyle w:val="5"/>
        <w:keepNext w:val="0"/>
        <w:keepLines w:val="0"/>
        <w:pageBreakBefore w:val="0"/>
        <w:widowControl/>
        <w:kinsoku/>
        <w:wordWrap/>
        <w:overflowPunct/>
        <w:topLinePunct w:val="0"/>
        <w:autoSpaceDE/>
        <w:autoSpaceDN/>
        <w:bidi w:val="0"/>
        <w:adjustRightInd/>
        <w:spacing w:before="0" w:beforeAutospacing="0" w:after="0" w:afterAutospacing="0" w:line="312" w:lineRule="auto"/>
        <w:ind w:left="0" w:leftChars="0"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1、本合同自甲、乙双方盖章并由法定代表人或授权代表签字之日起生效</w:t>
      </w:r>
    </w:p>
    <w:p w14:paraId="3CBA3FA2">
      <w:pPr>
        <w:pStyle w:val="5"/>
        <w:keepNext w:val="0"/>
        <w:keepLines w:val="0"/>
        <w:pageBreakBefore w:val="0"/>
        <w:widowControl/>
        <w:kinsoku/>
        <w:wordWrap/>
        <w:overflowPunct/>
        <w:topLinePunct w:val="0"/>
        <w:autoSpaceDE/>
        <w:autoSpaceDN/>
        <w:bidi w:val="0"/>
        <w:adjustRightInd/>
        <w:spacing w:before="0" w:beforeAutospacing="0" w:after="0" w:afterAutospacing="0" w:line="312" w:lineRule="auto"/>
        <w:ind w:left="0" w:leftChars="0"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2、本合同在设备保修届满之日终止。</w:t>
      </w:r>
    </w:p>
    <w:p w14:paraId="3A1B79B0">
      <w:pPr>
        <w:pStyle w:val="5"/>
        <w:keepNext w:val="0"/>
        <w:keepLines w:val="0"/>
        <w:pageBreakBefore w:val="0"/>
        <w:widowControl/>
        <w:kinsoku/>
        <w:wordWrap/>
        <w:overflowPunct/>
        <w:topLinePunct w:val="0"/>
        <w:autoSpaceDE/>
        <w:autoSpaceDN/>
        <w:bidi w:val="0"/>
        <w:adjustRightInd/>
        <w:spacing w:before="0" w:beforeAutospacing="0" w:after="0" w:afterAutospacing="0" w:line="312" w:lineRule="auto"/>
        <w:ind w:left="0" w:leftChars="0" w:firstLine="402" w:firstLineChars="200"/>
        <w:textAlignment w:val="auto"/>
        <w:rPr>
          <w:rFonts w:hint="eastAsia" w:ascii="仿宋" w:hAnsi="仿宋" w:eastAsia="仿宋" w:cs="仿宋"/>
          <w:b/>
          <w:bCs/>
          <w:sz w:val="20"/>
          <w:szCs w:val="20"/>
        </w:rPr>
      </w:pPr>
      <w:r>
        <w:rPr>
          <w:rFonts w:hint="eastAsia" w:ascii="仿宋" w:hAnsi="仿宋" w:eastAsia="仿宋" w:cs="仿宋"/>
          <w:b/>
          <w:bCs/>
          <w:sz w:val="20"/>
          <w:szCs w:val="20"/>
        </w:rPr>
        <w:t>十一、纠纷处理及其他</w:t>
      </w:r>
    </w:p>
    <w:p w14:paraId="7391FA44">
      <w:pPr>
        <w:pStyle w:val="5"/>
        <w:keepNext w:val="0"/>
        <w:keepLines w:val="0"/>
        <w:pageBreakBefore w:val="0"/>
        <w:widowControl/>
        <w:kinsoku/>
        <w:wordWrap/>
        <w:overflowPunct/>
        <w:topLinePunct w:val="0"/>
        <w:autoSpaceDE/>
        <w:autoSpaceDN/>
        <w:bidi w:val="0"/>
        <w:adjustRightInd/>
        <w:spacing w:before="0" w:beforeAutospacing="0" w:after="0" w:afterAutospacing="0" w:line="312" w:lineRule="auto"/>
        <w:ind w:left="0" w:leftChars="0"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1、本合同发生纠纷时，甲、乙双方应协商解决；协商不成时，任何一方均可向甲方所在地人民法院起诉。</w:t>
      </w:r>
    </w:p>
    <w:p w14:paraId="1CF1BF6D">
      <w:pPr>
        <w:pStyle w:val="5"/>
        <w:keepNext w:val="0"/>
        <w:keepLines w:val="0"/>
        <w:pageBreakBefore w:val="0"/>
        <w:widowControl/>
        <w:kinsoku/>
        <w:wordWrap/>
        <w:overflowPunct/>
        <w:topLinePunct w:val="0"/>
        <w:autoSpaceDE/>
        <w:autoSpaceDN/>
        <w:bidi w:val="0"/>
        <w:adjustRightInd/>
        <w:spacing w:before="0" w:beforeAutospacing="0" w:after="0" w:afterAutospacing="0" w:line="312" w:lineRule="auto"/>
        <w:ind w:left="0" w:leftChars="0"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2、本合同正本</w:t>
      </w:r>
      <w:r>
        <w:rPr>
          <w:rFonts w:hint="eastAsia" w:ascii="仿宋" w:hAnsi="仿宋" w:eastAsia="仿宋" w:cs="仿宋"/>
          <w:color w:val="auto"/>
          <w:sz w:val="20"/>
          <w:szCs w:val="20"/>
        </w:rPr>
        <w:t>壹式</w:t>
      </w:r>
      <w:r>
        <w:rPr>
          <w:rFonts w:hint="eastAsia" w:ascii="仿宋" w:hAnsi="仿宋" w:eastAsia="仿宋" w:cs="仿宋"/>
          <w:sz w:val="20"/>
          <w:szCs w:val="20"/>
        </w:rPr>
        <w:t>陆份，甲方肆份，乙方贰份，附件与本合同具有同等效力。</w:t>
      </w:r>
    </w:p>
    <w:p w14:paraId="2CA62369">
      <w:pPr>
        <w:pStyle w:val="5"/>
        <w:keepNext w:val="0"/>
        <w:keepLines w:val="0"/>
        <w:pageBreakBefore w:val="0"/>
        <w:widowControl/>
        <w:kinsoku/>
        <w:wordWrap/>
        <w:overflowPunct/>
        <w:topLinePunct w:val="0"/>
        <w:autoSpaceDE/>
        <w:autoSpaceDN/>
        <w:bidi w:val="0"/>
        <w:adjustRightInd/>
        <w:spacing w:before="0" w:beforeAutospacing="0" w:after="0" w:afterAutospacing="0" w:line="312" w:lineRule="auto"/>
        <w:ind w:left="0" w:leftChars="0"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（本页以下无正文）</w:t>
      </w:r>
    </w:p>
    <w:p w14:paraId="309309FB">
      <w:pPr>
        <w:pStyle w:val="5"/>
        <w:keepNext w:val="0"/>
        <w:keepLines w:val="0"/>
        <w:pageBreakBefore w:val="0"/>
        <w:widowControl/>
        <w:kinsoku/>
        <w:wordWrap/>
        <w:overflowPunct/>
        <w:topLinePunct w:val="0"/>
        <w:autoSpaceDE/>
        <w:autoSpaceDN/>
        <w:bidi w:val="0"/>
        <w:adjustRightInd/>
        <w:spacing w:before="0" w:beforeAutospacing="0" w:after="0" w:afterAutospacing="0" w:line="312" w:lineRule="auto"/>
        <w:ind w:left="0" w:leftChars="0"/>
        <w:textAlignment w:val="auto"/>
        <w:rPr>
          <w:rFonts w:hint="eastAsia" w:ascii="仿宋" w:hAnsi="仿宋" w:eastAsia="仿宋" w:cs="仿宋"/>
          <w:sz w:val="20"/>
          <w:szCs w:val="20"/>
          <w:lang w:eastAsia="zh-CN"/>
        </w:rPr>
      </w:pPr>
      <w:r>
        <w:rPr>
          <w:rFonts w:hint="eastAsia" w:ascii="仿宋" w:hAnsi="仿宋" w:eastAsia="仿宋" w:cs="仿宋"/>
          <w:sz w:val="20"/>
          <w:szCs w:val="20"/>
        </w:rPr>
        <w:t>甲方（盖章）</w:t>
      </w:r>
      <w:r>
        <w:rPr>
          <w:rFonts w:hint="eastAsia" w:ascii="仿宋" w:hAnsi="仿宋" w:eastAsia="仿宋" w:cs="仿宋"/>
          <w:b/>
          <w:bCs/>
          <w:sz w:val="20"/>
          <w:szCs w:val="20"/>
        </w:rPr>
        <w:t>：</w:t>
      </w:r>
      <w:r>
        <w:rPr>
          <w:rFonts w:hint="eastAsia" w:ascii="仿宋" w:hAnsi="仿宋" w:eastAsia="仿宋" w:cs="仿宋"/>
          <w:sz w:val="20"/>
          <w:szCs w:val="20"/>
          <w:lang w:val="en-US" w:eastAsia="zh-CN"/>
        </w:rPr>
        <w:t xml:space="preserve"> </w:t>
      </w:r>
      <w:r>
        <w:rPr>
          <w:rFonts w:hint="eastAsia" w:ascii="仿宋" w:hAnsi="仿宋" w:eastAsia="仿宋" w:cs="仿宋"/>
          <w:sz w:val="20"/>
          <w:szCs w:val="20"/>
        </w:rPr>
        <w:t xml:space="preserve">         </w:t>
      </w:r>
      <w:r>
        <w:rPr>
          <w:rFonts w:hint="eastAsia" w:ascii="仿宋" w:hAnsi="仿宋" w:eastAsia="仿宋" w:cs="仿宋"/>
          <w:sz w:val="20"/>
          <w:szCs w:val="20"/>
          <w:lang w:val="en-US" w:eastAsia="zh-CN"/>
        </w:rPr>
        <w:t xml:space="preserve">               </w:t>
      </w:r>
      <w:r>
        <w:rPr>
          <w:rFonts w:hint="eastAsia" w:ascii="仿宋" w:hAnsi="仿宋" w:eastAsia="仿宋" w:cs="仿宋"/>
          <w:sz w:val="20"/>
          <w:szCs w:val="20"/>
        </w:rPr>
        <w:t xml:space="preserve">  乙方（盖章）</w:t>
      </w:r>
      <w:r>
        <w:rPr>
          <w:rFonts w:hint="eastAsia" w:ascii="仿宋" w:hAnsi="仿宋" w:eastAsia="仿宋" w:cs="仿宋"/>
          <w:b/>
          <w:bCs/>
          <w:sz w:val="20"/>
          <w:szCs w:val="20"/>
        </w:rPr>
        <w:t>：</w:t>
      </w:r>
      <w:r>
        <w:rPr>
          <w:rFonts w:hint="eastAsia" w:ascii="仿宋" w:hAnsi="仿宋" w:eastAsia="仿宋" w:cs="仿宋"/>
          <w:sz w:val="20"/>
          <w:szCs w:val="20"/>
          <w:lang w:val="en-US" w:eastAsia="zh-CN"/>
        </w:rPr>
        <w:t xml:space="preserve"> </w:t>
      </w:r>
    </w:p>
    <w:p w14:paraId="219351CA">
      <w:pPr>
        <w:pStyle w:val="5"/>
        <w:keepNext w:val="0"/>
        <w:keepLines w:val="0"/>
        <w:pageBreakBefore w:val="0"/>
        <w:widowControl/>
        <w:kinsoku/>
        <w:wordWrap/>
        <w:overflowPunct/>
        <w:topLinePunct w:val="0"/>
        <w:autoSpaceDE/>
        <w:autoSpaceDN/>
        <w:bidi w:val="0"/>
        <w:adjustRightInd/>
        <w:spacing w:before="0" w:beforeAutospacing="0" w:after="0" w:afterAutospacing="0" w:line="312" w:lineRule="auto"/>
        <w:ind w:left="0" w:leftChars="0"/>
        <w:textAlignment w:val="auto"/>
        <w:rPr>
          <w:rFonts w:hint="eastAsia" w:ascii="仿宋" w:hAnsi="仿宋" w:eastAsia="仿宋" w:cs="仿宋"/>
          <w:sz w:val="20"/>
          <w:szCs w:val="20"/>
        </w:rPr>
      </w:pPr>
    </w:p>
    <w:p w14:paraId="5679E13F">
      <w:pPr>
        <w:pStyle w:val="5"/>
        <w:keepNext w:val="0"/>
        <w:keepLines w:val="0"/>
        <w:pageBreakBefore w:val="0"/>
        <w:widowControl/>
        <w:kinsoku/>
        <w:wordWrap/>
        <w:overflowPunct/>
        <w:topLinePunct w:val="0"/>
        <w:autoSpaceDE/>
        <w:autoSpaceDN/>
        <w:bidi w:val="0"/>
        <w:adjustRightInd/>
        <w:spacing w:before="0" w:beforeAutospacing="0" w:after="0" w:afterAutospacing="0" w:line="312" w:lineRule="auto"/>
        <w:ind w:left="0" w:leftChars="0"/>
        <w:textAlignment w:val="auto"/>
        <w:rPr>
          <w:rFonts w:hint="eastAsia" w:ascii="仿宋" w:hAnsi="仿宋" w:eastAsia="仿宋" w:cs="仿宋"/>
          <w:sz w:val="20"/>
          <w:szCs w:val="20"/>
          <w:lang w:val="en-US" w:eastAsia="zh-CN"/>
        </w:rPr>
      </w:pPr>
      <w:r>
        <w:rPr>
          <w:rFonts w:hint="eastAsia" w:ascii="仿宋" w:hAnsi="仿宋" w:eastAsia="仿宋" w:cs="仿宋"/>
          <w:sz w:val="20"/>
          <w:szCs w:val="20"/>
        </w:rPr>
        <w:t>地址：</w:t>
      </w:r>
      <w:r>
        <w:rPr>
          <w:rFonts w:hint="eastAsia" w:ascii="仿宋" w:hAnsi="仿宋" w:eastAsia="仿宋" w:cs="仿宋"/>
          <w:sz w:val="20"/>
          <w:szCs w:val="20"/>
          <w:lang w:val="en-US" w:eastAsia="zh-CN"/>
        </w:rPr>
        <w:t xml:space="preserve">   </w:t>
      </w:r>
      <w:r>
        <w:rPr>
          <w:rFonts w:hint="eastAsia" w:ascii="仿宋" w:hAnsi="仿宋" w:eastAsia="仿宋" w:cs="仿宋"/>
          <w:sz w:val="20"/>
          <w:szCs w:val="20"/>
        </w:rPr>
        <w:t xml:space="preserve">         </w:t>
      </w:r>
      <w:r>
        <w:rPr>
          <w:rFonts w:hint="eastAsia" w:ascii="仿宋" w:hAnsi="仿宋" w:eastAsia="仿宋" w:cs="仿宋"/>
          <w:sz w:val="20"/>
          <w:szCs w:val="20"/>
          <w:lang w:val="en-US" w:eastAsia="zh-CN"/>
        </w:rPr>
        <w:t xml:space="preserve">                     </w:t>
      </w:r>
      <w:r>
        <w:rPr>
          <w:rFonts w:hint="eastAsia" w:ascii="仿宋" w:hAnsi="仿宋" w:eastAsia="仿宋" w:cs="仿宋"/>
          <w:sz w:val="20"/>
          <w:szCs w:val="20"/>
        </w:rPr>
        <w:t xml:space="preserve">  单位地址：</w:t>
      </w:r>
      <w:r>
        <w:rPr>
          <w:rFonts w:hint="eastAsia" w:ascii="仿宋" w:hAnsi="仿宋" w:eastAsia="仿宋" w:cs="仿宋"/>
          <w:sz w:val="20"/>
          <w:szCs w:val="20"/>
          <w:lang w:val="en-US" w:eastAsia="zh-CN"/>
        </w:rPr>
        <w:t xml:space="preserve"> </w:t>
      </w:r>
    </w:p>
    <w:p w14:paraId="130E9485">
      <w:pPr>
        <w:pStyle w:val="5"/>
        <w:keepNext w:val="0"/>
        <w:keepLines w:val="0"/>
        <w:pageBreakBefore w:val="0"/>
        <w:widowControl/>
        <w:kinsoku/>
        <w:wordWrap/>
        <w:overflowPunct/>
        <w:topLinePunct w:val="0"/>
        <w:autoSpaceDE/>
        <w:autoSpaceDN/>
        <w:bidi w:val="0"/>
        <w:adjustRightInd/>
        <w:spacing w:before="0" w:beforeAutospacing="0" w:after="0" w:afterAutospacing="0" w:line="312" w:lineRule="auto"/>
        <w:ind w:left="0" w:leftChars="0"/>
        <w:textAlignment w:val="auto"/>
        <w:rPr>
          <w:rFonts w:hint="eastAsia" w:ascii="仿宋" w:hAnsi="仿宋" w:eastAsia="仿宋" w:cs="仿宋"/>
          <w:sz w:val="20"/>
          <w:szCs w:val="20"/>
          <w:lang w:eastAsia="zh-CN"/>
        </w:rPr>
      </w:pPr>
      <w:r>
        <w:rPr>
          <w:rFonts w:hint="eastAsia" w:ascii="仿宋" w:hAnsi="仿宋" w:eastAsia="仿宋" w:cs="仿宋"/>
          <w:sz w:val="20"/>
          <w:szCs w:val="20"/>
          <w:lang w:val="en-US" w:eastAsia="zh-CN"/>
        </w:rPr>
        <w:t xml:space="preserve"> </w:t>
      </w:r>
    </w:p>
    <w:p w14:paraId="32F44529">
      <w:pPr>
        <w:pStyle w:val="5"/>
        <w:keepNext w:val="0"/>
        <w:keepLines w:val="0"/>
        <w:pageBreakBefore w:val="0"/>
        <w:widowControl/>
        <w:kinsoku/>
        <w:wordWrap/>
        <w:overflowPunct/>
        <w:topLinePunct w:val="0"/>
        <w:autoSpaceDE/>
        <w:autoSpaceDN/>
        <w:bidi w:val="0"/>
        <w:adjustRightInd/>
        <w:spacing w:before="0" w:beforeAutospacing="0" w:after="0" w:afterAutospacing="0" w:line="312" w:lineRule="auto"/>
        <w:ind w:left="0" w:leftChars="0"/>
        <w:textAlignment w:val="auto"/>
        <w:rPr>
          <w:rFonts w:hint="eastAsia" w:ascii="仿宋" w:hAnsi="仿宋" w:eastAsia="仿宋" w:cs="仿宋"/>
          <w:sz w:val="20"/>
          <w:szCs w:val="20"/>
        </w:rPr>
      </w:pPr>
      <w:r>
        <w:rPr>
          <w:rFonts w:hint="eastAsia" w:ascii="仿宋" w:hAnsi="仿宋" w:eastAsia="仿宋" w:cs="仿宋"/>
          <w:sz w:val="20"/>
          <w:szCs w:val="20"/>
        </w:rPr>
        <w:t>代表签字：                               代表签字：</w:t>
      </w:r>
    </w:p>
    <w:p w14:paraId="6FE7F9E6">
      <w:pPr>
        <w:rPr>
          <w:rFonts w:hint="eastAsia" w:ascii="仿宋" w:hAnsi="仿宋" w:eastAsia="仿宋" w:cs="仿宋"/>
          <w:sz w:val="20"/>
          <w:szCs w:val="20"/>
        </w:rPr>
      </w:pPr>
      <w:r>
        <w:rPr>
          <w:rFonts w:hint="eastAsia" w:ascii="仿宋" w:hAnsi="仿宋" w:eastAsia="仿宋" w:cs="仿宋"/>
          <w:sz w:val="20"/>
          <w:szCs w:val="20"/>
        </w:rPr>
        <w:t>日    期：      年   月   日             日    期：      年   月   日</w:t>
      </w:r>
    </w:p>
    <w:p w14:paraId="12B014E9">
      <w:pPr>
        <w:pStyle w:val="2"/>
      </w:pPr>
      <w:r>
        <w:rPr>
          <w:rFonts w:hint="eastAsia" w:ascii="仿宋" w:hAnsi="仿宋" w:eastAsia="仿宋" w:cs="仿宋"/>
          <w:b/>
          <w:bCs/>
          <w:sz w:val="20"/>
          <w:szCs w:val="20"/>
        </w:rPr>
        <w:t>附：合同清单</w:t>
      </w:r>
      <w:bookmarkStart w:id="0" w:name="_GoBack"/>
      <w:bookmarkEnd w:id="0"/>
    </w:p>
    <w:sectPr>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97A39E">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D1A9C0">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DD1A9C0">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41B2C62"/>
    <w:rsid w:val="7A803EF5"/>
    <w:rsid w:val="7B826B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562" w:firstLineChars="200"/>
    </w:pPr>
    <w:rPr>
      <w:rFonts w:ascii="宋体" w:hAnsi="宋体" w:eastAsia="宋体" w:cs="宋体"/>
      <w:sz w:val="24"/>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w:basedOn w:val="1"/>
    <w:qFormat/>
    <w:uiPriority w:val="0"/>
  </w:style>
  <w:style w:type="paragraph" w:styleId="4">
    <w:name w:val="footer"/>
    <w:basedOn w:val="1"/>
    <w:qFormat/>
    <w:uiPriority w:val="0"/>
    <w:pPr>
      <w:tabs>
        <w:tab w:val="center" w:pos="4153"/>
        <w:tab w:val="right" w:pos="8306"/>
      </w:tabs>
      <w:snapToGrid w:val="0"/>
      <w:jc w:val="left"/>
    </w:pPr>
    <w:rPr>
      <w:sz w:val="18"/>
    </w:rPr>
  </w:style>
  <w:style w:type="paragraph" w:styleId="5">
    <w:name w:val="Normal (Web)"/>
    <w:basedOn w:val="1"/>
    <w:qFormat/>
    <w:uiPriority w:val="0"/>
    <w:pPr>
      <w:spacing w:before="100" w:beforeAutospacing="1" w:after="100" w:afterAutospacing="1"/>
      <w:jc w:val="left"/>
    </w:pPr>
    <w:rPr>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2484</Words>
  <Characters>2494</Characters>
  <Lines>0</Lines>
  <Paragraphs>0</Paragraphs>
  <TotalTime>0</TotalTime>
  <ScaleCrop>false</ScaleCrop>
  <LinksUpToDate>false</LinksUpToDate>
  <CharactersWithSpaces>2711</CharactersWithSpaces>
  <Application>WPS Office_12.1.0.26373_F1E327BC-269C-435d-A152-05C5408002CA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2026-05-14T12:17:00Z</dcterms:created>
  <dc:creator>Administrator</dc:creator>
  <cp:lastModifiedBy>陕西中技招标</cp:lastModifiedBy>
  <dcterms:modified xsi:type="dcterms:W3CDTF">2026-05-18T09:59:12Z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2052-12.1.0.26373</vt:lpwstr>
  </property>
  <property fmtid="{D5CDD505-2E9C-101B-9397-08002B2CF9AE}" pid="3" name="KSOTemplateDocerSaveRecord">
    <vt:lpwstr>eyJoZGlkIjoiZTI0ZDU4MmExZDI4MWRkNzJiYjAxMTYxMDhlNGQwNmIiLCJ1c2VySWQiOiI0ODM0NjExNDgifQ==</vt:lpwstr>
  </property>
  <property fmtid="{D5CDD505-2E9C-101B-9397-08002B2CF9AE}" pid="4" name="ICV">
    <vt:lpwstr>053A595105154EDC8F4A4067843E7F16_12</vt:lpwstr>
  </property>
</Properties>
</file>