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9652E">
      <w:pPr>
        <w:widowControl w:val="0"/>
        <w:spacing w:line="336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  <w:t>分项价格表</w:t>
      </w:r>
    </w:p>
    <w:p w14:paraId="4644EFB7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1CE8CBBB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项目编号：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06CEB4DF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 xml:space="preserve">货币：人民币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 xml:space="preserve">  单位：元</w:t>
      </w:r>
    </w:p>
    <w:tbl>
      <w:tblPr>
        <w:tblStyle w:val="7"/>
        <w:tblW w:w="873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960"/>
      </w:tblGrid>
      <w:tr w14:paraId="61F78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tblHeader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3C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98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模块</w:t>
            </w: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34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7F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84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8E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03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9C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C4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</w:tr>
      <w:tr w14:paraId="5C150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92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C1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电路分析实验模块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C095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90A9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22B1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7648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E4C2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04C7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83C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2D9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CC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61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数字电路实验模块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E02D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37E71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02D7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9C8B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A5431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2629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C9A2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D86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DC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1B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模拟电路实验模块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71E4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2F36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5AA7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A3B5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465F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A937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8DBC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F6E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32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E2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信号与系统实验模块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80561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415D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D8A8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318C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7B3C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A180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A122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5CB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0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E8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动态磁滞回线实验模块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3BE3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1AFB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F937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0F1C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600A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9A3C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D79D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254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A4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9F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激光扫描与增材成型实验模块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002E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922C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C727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195B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DB1A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9611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6314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89D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53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83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迈克耳孙干涉仪实验模块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1BD6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3ACE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7FC1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E854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76C5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DAB3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91E9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F8C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CE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AF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气垫导轨实验模块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1BBA1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A81F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0107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0A5A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08D7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3B2D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F1F4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C8A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B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AC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静电场模拟实验模块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6E5D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1788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E53D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CE47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B9D3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ACE0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FE7C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1DE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C1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1D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声速测量实验模块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B1F0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2D3E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831A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2086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68D2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3ED8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2096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F27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9A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2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虚拟仿真实验模块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3270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B115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F1F3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B4A4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D0B3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FB57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21E0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B83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201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24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谈判</w:t>
            </w: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总报价</w:t>
            </w: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84B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大写：</w:t>
            </w:r>
          </w:p>
        </w:tc>
      </w:tr>
      <w:tr w14:paraId="662F6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1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4FAC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EA8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小写：</w:t>
            </w:r>
          </w:p>
        </w:tc>
      </w:tr>
    </w:tbl>
    <w:p w14:paraId="0E876C3B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说明：</w:t>
      </w:r>
    </w:p>
    <w:p w14:paraId="140988AD">
      <w:pPr>
        <w:widowControl w:val="0"/>
        <w:spacing w:line="240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1.响应报价子目出现漏项或报价数量与谈判文件要求不符的，将被视为无效谈判。</w:t>
      </w:r>
    </w:p>
    <w:p w14:paraId="5A5370A0">
      <w:pPr>
        <w:widowControl w:val="0"/>
        <w:spacing w:line="240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0F397B07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20EDD184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供应商名称(公章)：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6416794C">
      <w:pPr>
        <w:ind w:firstLine="56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年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月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8168DF"/>
    <w:rsid w:val="0786113B"/>
    <w:rsid w:val="08B41087"/>
    <w:rsid w:val="133A4536"/>
    <w:rsid w:val="191C19E6"/>
    <w:rsid w:val="31BB7257"/>
    <w:rsid w:val="3618100F"/>
    <w:rsid w:val="37DE3C9F"/>
    <w:rsid w:val="449E01E7"/>
    <w:rsid w:val="57056496"/>
    <w:rsid w:val="595D4664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Body Text"/>
    <w:basedOn w:val="1"/>
    <w:next w:val="5"/>
    <w:qFormat/>
    <w:uiPriority w:val="1"/>
    <w:rPr>
      <w:rFonts w:ascii="宋体" w:hAnsi="宋体" w:eastAsia="宋体" w:cs="宋体"/>
      <w:szCs w:val="21"/>
    </w:rPr>
  </w:style>
  <w:style w:type="paragraph" w:styleId="5">
    <w:name w:val="Title"/>
    <w:basedOn w:val="1"/>
    <w:next w:val="1"/>
    <w:qFormat/>
    <w:uiPriority w:val="0"/>
    <w:pPr>
      <w:adjustRightInd w:val="0"/>
      <w:snapToGrid w:val="0"/>
      <w:spacing w:line="480" w:lineRule="exact"/>
      <w:jc w:val="center"/>
    </w:pPr>
    <w:rPr>
      <w:rFonts w:ascii="黑体" w:hAnsi="黑体" w:eastAsia="黑体"/>
      <w:bCs/>
      <w:sz w:val="24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273</Words>
  <Characters>281</Characters>
  <Lines>0</Lines>
  <Paragraphs>0</Paragraphs>
  <TotalTime>1</TotalTime>
  <ScaleCrop>false</ScaleCrop>
  <LinksUpToDate>false</LinksUpToDate>
  <CharactersWithSpaces>470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2026-05-15T08:42:05Z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