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B13D6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项目名称：西安高新区生态工业园区建设评估项目</w:t>
      </w:r>
    </w:p>
    <w:p w14:paraId="2A776A76">
      <w:pPr>
        <w:rPr>
          <w:rFonts w:hint="eastAsia"/>
        </w:rPr>
      </w:pPr>
      <w:r>
        <w:rPr>
          <w:rFonts w:hint="eastAsia"/>
        </w:rPr>
        <w:t>供应商：西安交通大学</w:t>
      </w:r>
    </w:p>
    <w:p w14:paraId="69BAA2EE">
      <w:r>
        <w:rPr>
          <w:rFonts w:hint="eastAsia"/>
          <w:lang w:val="en-US" w:eastAsia="zh-CN"/>
        </w:rPr>
        <w:t>最后</w:t>
      </w:r>
      <w:r>
        <w:rPr>
          <w:rFonts w:hint="eastAsia"/>
        </w:rPr>
        <w:t>报价：249,000.00元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1E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2026-11-03T09:09:00Z</dcterms:created>
  <dc:creator>Administrator</dc:creator>
  <cp:lastModifiedBy>Administrator</cp:lastModifiedBy>
  <dcterms:modified xsi:type="dcterms:W3CDTF">2026-11-03T09:09:41Z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eyJoZGlkIjoiNTRlMWFlODYzZWMzZTAyYzEyZDQwN2M1Y2E4MGViOGIiLCJ1c2VySWQiOiI0NTM4NjU4MjAifQ==</vt:lpwstr>
  </property>
  <property fmtid="{D5CDD505-2E9C-101B-9397-08002B2CF9AE}" pid="4" name="ICV">
    <vt:lpwstr>FE52010159A94FAE80D11131946E4084_12</vt:lpwstr>
  </property>
</Properties>
</file>