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版本号：0617-2621HZ181520260828002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现代电气控制实训设备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0617-2621HZ1815</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现代电气控制实训设备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0617-2621HZ1815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现代电气控制实训设备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现代电气控制实训设备，一项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陕国职院经办人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卓迪、宋鹏飞、张喆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智能控制终端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说明：供应商凭成交通知书向采购人缴纳成交金额的 5 %作为履约保证金，待合同履约完毕后无息退还；逾期退还履约保证金，产生的资金占用费双方协商。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代理服务费收费标准：本项目收取代理服务费代理服务费用收取对象：中标/成交供应商 代理服务费收费标准：本项目收取代理服务费 代理服务费用收取对象：中标/成交供应商 代理服务费收费标准：1.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成交）供应商收取代理服务费。 2.缴费时间：确定中标（成交）供应商后3日内，由中标（成交）供应商向采购代理机构一次付清代理服务费。 3.银行信息: 户 名：西北（陕西）国际招标有限公司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现代电气控制实训设备，1项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5,120,000.00</w:t>
      </w:r>
    </w:p>
    <w:p>
      <w:pPr>
        <w:pStyle w:val="null3"/>
      </w:pPr>
      <w:r>
        <w:rPr>
          <w:rFonts w:ascii="仿宋_GB2312" w:hAnsi="仿宋_GB2312" w:cs="仿宋_GB2312" w:eastAsia="仿宋_GB2312"/>
        </w:rPr>
        <w:t>采购包最高限价（元）: 5,120,000.00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电气控制应用平台、电力拖动安装平台、机床控制电路故障诊断实训平台、智能存储任务模块、虚拟仿真系统等。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标的名称：电气控制应用平台、电力拖动安装平台、机床控制电路故障诊断实训平台、智能存储任务模块、虚拟仿真系统等。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6"/>
              <w:gridCol w:w="186"/>
              <w:gridCol w:w="1901"/>
              <w:gridCol w:w="172"/>
              <w:gridCol w:w="168"/>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需求或性能描述</w:t>
                  </w:r>
                </w:p>
              </w:tc>
              <w:tc>
                <w:tcPr>
                  <w:tcW w:type="dxa" w:w="1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单位</w:t>
                  </w:r>
                </w:p>
              </w:tc>
              <w:tc>
                <w:tcPr>
                  <w:tcW w:type="dxa" w:w="1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数量</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现代电气控制实训设备（核心产品）</w:t>
                  </w:r>
                </w:p>
              </w:tc>
              <w:tc>
                <w:tcPr>
                  <w:tcW w:type="dxa" w:w="1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一、设备配置要求组成</w:t>
                  </w:r>
                </w:p>
                <w:p>
                  <w:pPr>
                    <w:pStyle w:val="null3"/>
                    <w:ind w:firstLine="400"/>
                  </w:pPr>
                  <w:r>
                    <w:rPr>
                      <w:rFonts w:ascii="仿宋_GB2312" w:hAnsi="仿宋_GB2312" w:cs="仿宋_GB2312" w:eastAsia="仿宋_GB2312"/>
                      <w:sz w:val="20"/>
                    </w:rPr>
                    <w:t>1.PLC电气控制应用平台  2台</w:t>
                  </w:r>
                </w:p>
                <w:p>
                  <w:pPr>
                    <w:pStyle w:val="null3"/>
                    <w:ind w:firstLine="400"/>
                  </w:pPr>
                  <w:r>
                    <w:rPr>
                      <w:rFonts w:ascii="仿宋_GB2312" w:hAnsi="仿宋_GB2312" w:cs="仿宋_GB2312" w:eastAsia="仿宋_GB2312"/>
                      <w:sz w:val="20"/>
                    </w:rPr>
                    <w:t>2.电力拖动实训平台（一）  2台</w:t>
                  </w:r>
                </w:p>
                <w:p>
                  <w:pPr>
                    <w:pStyle w:val="null3"/>
                    <w:ind w:firstLine="400"/>
                  </w:pPr>
                  <w:r>
                    <w:rPr>
                      <w:rFonts w:ascii="仿宋_GB2312" w:hAnsi="仿宋_GB2312" w:cs="仿宋_GB2312" w:eastAsia="仿宋_GB2312"/>
                      <w:sz w:val="20"/>
                    </w:rPr>
                    <w:t>3.电力拖动实训平台（二）  2台</w:t>
                  </w:r>
                </w:p>
                <w:p>
                  <w:pPr>
                    <w:pStyle w:val="null3"/>
                    <w:ind w:firstLine="400"/>
                  </w:pPr>
                  <w:r>
                    <w:rPr>
                      <w:rFonts w:ascii="仿宋_GB2312" w:hAnsi="仿宋_GB2312" w:cs="仿宋_GB2312" w:eastAsia="仿宋_GB2312"/>
                      <w:sz w:val="20"/>
                    </w:rPr>
                    <w:t>4.数控机床控制电路故障诊断实训平台  2台</w:t>
                  </w:r>
                </w:p>
                <w:p>
                  <w:pPr>
                    <w:pStyle w:val="null3"/>
                    <w:ind w:firstLine="400"/>
                  </w:pPr>
                  <w:r>
                    <w:rPr>
                      <w:rFonts w:ascii="仿宋_GB2312" w:hAnsi="仿宋_GB2312" w:cs="仿宋_GB2312" w:eastAsia="仿宋_GB2312"/>
                      <w:sz w:val="20"/>
                    </w:rPr>
                    <w:t>5.智能存储任务模型  2台</w:t>
                  </w:r>
                </w:p>
                <w:p>
                  <w:pPr>
                    <w:pStyle w:val="null3"/>
                    <w:ind w:firstLine="400"/>
                    <w:jc w:val="both"/>
                  </w:pPr>
                  <w:r>
                    <w:rPr>
                      <w:rFonts w:ascii="仿宋_GB2312" w:hAnsi="仿宋_GB2312" w:cs="仿宋_GB2312" w:eastAsia="仿宋_GB2312"/>
                      <w:sz w:val="20"/>
                    </w:rPr>
                    <w:t>6.实训仪器工具包  2套</w:t>
                  </w:r>
                </w:p>
                <w:p>
                  <w:pPr>
                    <w:pStyle w:val="null3"/>
                    <w:ind w:firstLine="400"/>
                    <w:jc w:val="both"/>
                  </w:pPr>
                  <w:r>
                    <w:rPr>
                      <w:rFonts w:ascii="仿宋_GB2312" w:hAnsi="仿宋_GB2312" w:cs="仿宋_GB2312" w:eastAsia="仿宋_GB2312"/>
                      <w:sz w:val="20"/>
                    </w:rPr>
                    <w:t>7.虚拟仿真系统  2套</w:t>
                  </w:r>
                </w:p>
                <w:p>
                  <w:pPr>
                    <w:pStyle w:val="null3"/>
                    <w:ind w:firstLine="400"/>
                  </w:pPr>
                  <w:r>
                    <w:rPr>
                      <w:rFonts w:ascii="仿宋_GB2312" w:hAnsi="仿宋_GB2312" w:cs="仿宋_GB2312" w:eastAsia="仿宋_GB2312"/>
                      <w:sz w:val="20"/>
                    </w:rPr>
                    <w:t>8.智能控制终端  2套</w:t>
                  </w:r>
                </w:p>
                <w:p>
                  <w:pPr>
                    <w:pStyle w:val="null3"/>
                    <w:ind w:firstLine="400"/>
                    <w:jc w:val="both"/>
                  </w:pPr>
                  <w:r>
                    <w:rPr>
                      <w:rFonts w:ascii="仿宋_GB2312" w:hAnsi="仿宋_GB2312" w:cs="仿宋_GB2312" w:eastAsia="仿宋_GB2312"/>
                      <w:sz w:val="20"/>
                    </w:rPr>
                    <w:t>9.智能控制终端平台  2套</w:t>
                  </w:r>
                </w:p>
                <w:p>
                  <w:pPr>
                    <w:pStyle w:val="null3"/>
                    <w:ind w:firstLine="400"/>
                    <w:jc w:val="both"/>
                  </w:pPr>
                  <w:r>
                    <w:rPr>
                      <w:rFonts w:ascii="仿宋_GB2312" w:hAnsi="仿宋_GB2312" w:cs="仿宋_GB2312" w:eastAsia="仿宋_GB2312"/>
                      <w:sz w:val="20"/>
                    </w:rPr>
                    <w:t>10.工装平台  2套</w:t>
                  </w:r>
                </w:p>
                <w:p>
                  <w:pPr>
                    <w:pStyle w:val="null3"/>
                    <w:ind w:firstLine="400"/>
                    <w:jc w:val="both"/>
                  </w:pPr>
                  <w:r>
                    <w:rPr>
                      <w:rFonts w:ascii="仿宋_GB2312" w:hAnsi="仿宋_GB2312" w:cs="仿宋_GB2312" w:eastAsia="仿宋_GB2312"/>
                      <w:sz w:val="20"/>
                    </w:rPr>
                    <w:t>11.实验凳  4个</w:t>
                  </w:r>
                </w:p>
                <w:p>
                  <w:pPr>
                    <w:pStyle w:val="null3"/>
                    <w:ind w:firstLine="400"/>
                    <w:jc w:val="both"/>
                  </w:pPr>
                  <w:r>
                    <w:rPr>
                      <w:rFonts w:ascii="仿宋_GB2312" w:hAnsi="仿宋_GB2312" w:cs="仿宋_GB2312" w:eastAsia="仿宋_GB2312"/>
                      <w:sz w:val="20"/>
                    </w:rPr>
                    <w:t>12.培训资源包  2套</w:t>
                  </w:r>
                </w:p>
                <w:p>
                  <w:pPr>
                    <w:pStyle w:val="null3"/>
                    <w:ind w:firstLine="400"/>
                  </w:pPr>
                  <w:r>
                    <w:rPr>
                      <w:rFonts w:ascii="仿宋_GB2312" w:hAnsi="仿宋_GB2312" w:cs="仿宋_GB2312" w:eastAsia="仿宋_GB2312"/>
                      <w:sz w:val="20"/>
                    </w:rPr>
                    <w:t>13.设备配线包  2套</w:t>
                  </w:r>
                </w:p>
                <w:p>
                  <w:pPr>
                    <w:pStyle w:val="null3"/>
                  </w:pPr>
                  <w:r>
                    <w:rPr>
                      <w:rFonts w:ascii="仿宋_GB2312" w:hAnsi="仿宋_GB2312" w:cs="仿宋_GB2312" w:eastAsia="仿宋_GB2312"/>
                      <w:sz w:val="20"/>
                      <w:b/>
                    </w:rPr>
                    <w:t>二、设备技术要求</w:t>
                  </w:r>
                </w:p>
                <w:p>
                  <w:pPr>
                    <w:pStyle w:val="null3"/>
                    <w:ind w:firstLine="402"/>
                  </w:pPr>
                  <w:r>
                    <w:rPr>
                      <w:rFonts w:ascii="仿宋_GB2312" w:hAnsi="仿宋_GB2312" w:cs="仿宋_GB2312" w:eastAsia="仿宋_GB2312"/>
                      <w:sz w:val="20"/>
                      <w:b/>
                    </w:rPr>
                    <w:t>1.PLC电气控制应用平台</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整体要求</w:t>
                  </w:r>
                </w:p>
                <w:p>
                  <w:pPr>
                    <w:pStyle w:val="null3"/>
                    <w:ind w:firstLine="400"/>
                  </w:pPr>
                  <w:r>
                    <w:rPr>
                      <w:rFonts w:ascii="仿宋_GB2312" w:hAnsi="仿宋_GB2312" w:cs="仿宋_GB2312" w:eastAsia="仿宋_GB2312"/>
                      <w:sz w:val="20"/>
                    </w:rPr>
                    <w:t>由主体平台、电源模块、智能网联模块、</w:t>
                  </w:r>
                  <w:r>
                    <w:rPr>
                      <w:rFonts w:ascii="仿宋_GB2312" w:hAnsi="仿宋_GB2312" w:cs="仿宋_GB2312" w:eastAsia="仿宋_GB2312"/>
                      <w:sz w:val="20"/>
                    </w:rPr>
                    <w:t>PLC电气控制挂板组成，集成智能物联网、PLC、触摸屏、变频器、伺服驱动器、步进驱动器、指示灯按钮模块等器件，融合自动控制系统电气控制电路的接线、PLC编程与调试于一体，满足实训教学、鉴定培训及职业竞赛。</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主体平台：</w:t>
                  </w:r>
                  <w:r>
                    <w:rPr>
                      <w:rFonts w:ascii="仿宋_GB2312" w:hAnsi="仿宋_GB2312" w:cs="仿宋_GB2312" w:eastAsia="仿宋_GB2312"/>
                      <w:sz w:val="20"/>
                    </w:rPr>
                    <w:t>1套</w:t>
                  </w:r>
                </w:p>
                <w:p>
                  <w:pPr>
                    <w:pStyle w:val="null3"/>
                    <w:ind w:firstLine="400"/>
                  </w:pPr>
                  <w:r>
                    <w:rPr>
                      <w:rFonts w:ascii="仿宋_GB2312" w:hAnsi="仿宋_GB2312" w:cs="仿宋_GB2312" w:eastAsia="仿宋_GB2312"/>
                      <w:sz w:val="20"/>
                    </w:rPr>
                    <w:t>(1) 整体尺寸：≥W800*D700*H1800mm；</w:t>
                  </w:r>
                </w:p>
                <w:p>
                  <w:pPr>
                    <w:pStyle w:val="null3"/>
                    <w:ind w:firstLine="400"/>
                  </w:pPr>
                  <w:r>
                    <w:rPr>
                      <w:rFonts w:ascii="仿宋_GB2312" w:hAnsi="仿宋_GB2312" w:cs="仿宋_GB2312" w:eastAsia="仿宋_GB2312"/>
                      <w:sz w:val="20"/>
                    </w:rPr>
                    <w:t>(2) 网孔板尺寸：≥W700*D40*H1400mm；</w:t>
                  </w:r>
                </w:p>
                <w:p>
                  <w:pPr>
                    <w:pStyle w:val="null3"/>
                    <w:ind w:firstLine="400"/>
                  </w:pPr>
                  <w:r>
                    <w:rPr>
                      <w:rFonts w:ascii="仿宋_GB2312" w:hAnsi="仿宋_GB2312" w:cs="仿宋_GB2312" w:eastAsia="仿宋_GB2312"/>
                      <w:sz w:val="20"/>
                    </w:rPr>
                    <w:t>(3) 采用立式结构开放式设计，主体采用40*80型材做骨架，周边采用≥1.2mm冷轧钢板做封板，平台底部配置一块层板≥W600*D550*H20mm，左侧预留≥Φ22进出线孔；表面静电喷塑处理。底部装有带脚垫万向轮，万向轮移动时用，可调脚固定时用。顶部安装电源模块，中部为实训区域，依据任务安装不同挂板。</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电源模块：</w:t>
                  </w:r>
                  <w:r>
                    <w:rPr>
                      <w:rFonts w:ascii="仿宋_GB2312" w:hAnsi="仿宋_GB2312" w:cs="仿宋_GB2312" w:eastAsia="仿宋_GB2312"/>
                      <w:sz w:val="20"/>
                    </w:rPr>
                    <w:t>1套</w:t>
                  </w:r>
                </w:p>
                <w:p>
                  <w:pPr>
                    <w:pStyle w:val="null3"/>
                    <w:ind w:firstLine="400"/>
                  </w:pPr>
                  <w:r>
                    <w:rPr>
                      <w:rFonts w:ascii="仿宋_GB2312" w:hAnsi="仿宋_GB2312" w:cs="仿宋_GB2312" w:eastAsia="仿宋_GB2312"/>
                      <w:sz w:val="20"/>
                    </w:rPr>
                    <w:t>(1) 功能要求：为实训任务提供各种电源，具有漏电保护、过流保护、短路保护、接地保护、电源指示灯状态显示等；</w:t>
                  </w:r>
                </w:p>
                <w:p>
                  <w:pPr>
                    <w:pStyle w:val="null3"/>
                    <w:ind w:firstLine="400"/>
                  </w:pPr>
                  <w:r>
                    <w:rPr>
                      <w:rFonts w:ascii="仿宋_GB2312" w:hAnsi="仿宋_GB2312" w:cs="仿宋_GB2312" w:eastAsia="仿宋_GB2312"/>
                      <w:sz w:val="20"/>
                    </w:rPr>
                    <w:t>(2) 尺寸：≥W700*D90*H150mm；</w:t>
                  </w:r>
                </w:p>
                <w:p>
                  <w:pPr>
                    <w:pStyle w:val="null3"/>
                    <w:ind w:firstLine="400"/>
                  </w:pPr>
                  <w:r>
                    <w:rPr>
                      <w:rFonts w:ascii="仿宋_GB2312" w:hAnsi="仿宋_GB2312" w:cs="仿宋_GB2312" w:eastAsia="仿宋_GB2312"/>
                      <w:sz w:val="20"/>
                    </w:rPr>
                    <w:t>(3) 结构：由箱体和面板组成，采用≥1.2mm冷轧钢制成，表面静电喷塑处理；</w:t>
                  </w:r>
                </w:p>
                <w:p>
                  <w:pPr>
                    <w:pStyle w:val="null3"/>
                    <w:ind w:firstLine="400"/>
                  </w:pPr>
                  <w:r>
                    <w:rPr>
                      <w:rFonts w:ascii="仿宋_GB2312" w:hAnsi="仿宋_GB2312" w:cs="仿宋_GB2312" w:eastAsia="仿宋_GB2312"/>
                      <w:sz w:val="20"/>
                    </w:rPr>
                    <w:t>(4) 直流电源：提供直流输出：DC24V、DC12V、DC5V，误差±5%，带短路保护及自动恢复功能；</w:t>
                  </w:r>
                </w:p>
                <w:p>
                  <w:pPr>
                    <w:pStyle w:val="null3"/>
                    <w:ind w:firstLine="400"/>
                  </w:pPr>
                  <w:r>
                    <w:rPr>
                      <w:rFonts w:ascii="仿宋_GB2312" w:hAnsi="仿宋_GB2312" w:cs="仿宋_GB2312" w:eastAsia="仿宋_GB2312"/>
                      <w:sz w:val="20"/>
                    </w:rPr>
                    <w:t>(5) 提供两组交流电源；AC380V、AC220V，采用安全端子及螺钉端子两种输出方式；</w:t>
                  </w:r>
                </w:p>
                <w:p>
                  <w:pPr>
                    <w:pStyle w:val="null3"/>
                    <w:ind w:firstLine="400"/>
                  </w:pPr>
                  <w:r>
                    <w:rPr>
                      <w:rFonts w:ascii="仿宋_GB2312" w:hAnsi="仿宋_GB2312" w:cs="仿宋_GB2312" w:eastAsia="仿宋_GB2312"/>
                      <w:sz w:val="20"/>
                    </w:rPr>
                    <w:t>(6) 电源输出区域带有透明安全防护罩。防护罩开合角度≥110度；</w:t>
                  </w:r>
                </w:p>
                <w:p>
                  <w:pPr>
                    <w:pStyle w:val="null3"/>
                    <w:ind w:firstLine="400"/>
                    <w:jc w:val="both"/>
                  </w:pPr>
                  <w:r>
                    <w:rPr>
                      <w:rFonts w:ascii="仿宋_GB2312" w:hAnsi="仿宋_GB2312" w:cs="仿宋_GB2312" w:eastAsia="仿宋_GB2312"/>
                      <w:sz w:val="20"/>
                    </w:rPr>
                    <w:t>(7) 电能表</w:t>
                  </w:r>
                </w:p>
                <w:p>
                  <w:pPr>
                    <w:pStyle w:val="null3"/>
                    <w:ind w:firstLine="800"/>
                    <w:jc w:val="both"/>
                  </w:pPr>
                  <w:r>
                    <w:rPr>
                      <w:rFonts w:ascii="仿宋_GB2312" w:hAnsi="仿宋_GB2312" w:cs="仿宋_GB2312" w:eastAsia="仿宋_GB2312"/>
                      <w:sz w:val="20"/>
                    </w:rPr>
                    <w:t>①电压：AC380V±10% 50HZ</w:t>
                  </w:r>
                </w:p>
                <w:p>
                  <w:pPr>
                    <w:pStyle w:val="null3"/>
                    <w:ind w:firstLine="800"/>
                    <w:jc w:val="both"/>
                  </w:pPr>
                  <w:r>
                    <w:rPr>
                      <w:rFonts w:ascii="仿宋_GB2312" w:hAnsi="仿宋_GB2312" w:cs="仿宋_GB2312" w:eastAsia="仿宋_GB2312"/>
                      <w:sz w:val="20"/>
                    </w:rPr>
                    <w:t>②显示方式段码LCD 显示</w:t>
                  </w:r>
                </w:p>
                <w:p>
                  <w:pPr>
                    <w:pStyle w:val="null3"/>
                    <w:ind w:firstLine="800"/>
                    <w:jc w:val="both"/>
                  </w:pPr>
                  <w:r>
                    <w:rPr>
                      <w:rFonts w:ascii="仿宋_GB2312" w:hAnsi="仿宋_GB2312" w:cs="仿宋_GB2312" w:eastAsia="仿宋_GB2312"/>
                      <w:sz w:val="20"/>
                    </w:rPr>
                    <w:t>③额定电流：≥5(80)A</w:t>
                  </w:r>
                </w:p>
                <w:p>
                  <w:pPr>
                    <w:pStyle w:val="null3"/>
                    <w:ind w:firstLine="800"/>
                    <w:jc w:val="both"/>
                  </w:pPr>
                  <w:r>
                    <w:rPr>
                      <w:rFonts w:ascii="仿宋_GB2312" w:hAnsi="仿宋_GB2312" w:cs="仿宋_GB2312" w:eastAsia="仿宋_GB2312"/>
                      <w:sz w:val="20"/>
                    </w:rPr>
                    <w:t>④精准等级：≥1级</w:t>
                  </w:r>
                </w:p>
                <w:p>
                  <w:pPr>
                    <w:pStyle w:val="null3"/>
                    <w:ind w:firstLine="800"/>
                    <w:jc w:val="both"/>
                  </w:pPr>
                  <w:r>
                    <w:rPr>
                      <w:rFonts w:ascii="仿宋_GB2312" w:hAnsi="仿宋_GB2312" w:cs="仿宋_GB2312" w:eastAsia="仿宋_GB2312"/>
                      <w:sz w:val="20"/>
                    </w:rPr>
                    <w:t>⑤安装方式：配电箱型/轨道式</w:t>
                  </w:r>
                </w:p>
                <w:p>
                  <w:pPr>
                    <w:pStyle w:val="null3"/>
                    <w:ind w:firstLine="400"/>
                    <w:jc w:val="both"/>
                  </w:pPr>
                  <w:r>
                    <w:rPr>
                      <w:rFonts w:ascii="仿宋_GB2312" w:hAnsi="仿宋_GB2312" w:cs="仿宋_GB2312" w:eastAsia="仿宋_GB2312"/>
                      <w:sz w:val="20"/>
                    </w:rPr>
                    <w:t>(8) 低压电器</w:t>
                  </w:r>
                </w:p>
                <w:p>
                  <w:pPr>
                    <w:pStyle w:val="null3"/>
                    <w:ind w:firstLine="800"/>
                    <w:jc w:val="both"/>
                  </w:pPr>
                  <w:r>
                    <w:rPr>
                      <w:rFonts w:ascii="仿宋_GB2312" w:hAnsi="仿宋_GB2312" w:cs="仿宋_GB2312" w:eastAsia="仿宋_GB2312"/>
                      <w:sz w:val="20"/>
                    </w:rPr>
                    <w:t>①剩余电流动作漏电断路器：3P+N ≥16A ≥1个</w:t>
                  </w:r>
                </w:p>
                <w:p>
                  <w:pPr>
                    <w:pStyle w:val="null3"/>
                    <w:ind w:firstLine="800"/>
                    <w:jc w:val="both"/>
                  </w:pPr>
                  <w:r>
                    <w:rPr>
                      <w:rFonts w:ascii="仿宋_GB2312" w:hAnsi="仿宋_GB2312" w:cs="仿宋_GB2312" w:eastAsia="仿宋_GB2312"/>
                      <w:sz w:val="20"/>
                    </w:rPr>
                    <w:t>②负载断路开关：热电流≥25A，3P ≥1个</w:t>
                  </w:r>
                </w:p>
                <w:p>
                  <w:pPr>
                    <w:pStyle w:val="null3"/>
                    <w:ind w:firstLine="800"/>
                    <w:jc w:val="both"/>
                  </w:pPr>
                  <w:r>
                    <w:rPr>
                      <w:rFonts w:ascii="仿宋_GB2312" w:hAnsi="仿宋_GB2312" w:cs="仿宋_GB2312" w:eastAsia="仿宋_GB2312"/>
                      <w:sz w:val="20"/>
                    </w:rPr>
                    <w:t>③信号指示灯：黄/绿/红，各≥1个</w:t>
                  </w:r>
                </w:p>
                <w:p>
                  <w:pPr>
                    <w:pStyle w:val="null3"/>
                    <w:ind w:firstLine="800"/>
                    <w:jc w:val="both"/>
                  </w:pPr>
                  <w:r>
                    <w:rPr>
                      <w:rFonts w:ascii="仿宋_GB2312" w:hAnsi="仿宋_GB2312" w:cs="仿宋_GB2312" w:eastAsia="仿宋_GB2312"/>
                      <w:sz w:val="20"/>
                    </w:rPr>
                    <w:t>④熔断器座：1P ≥32A ≥3个</w:t>
                  </w:r>
                </w:p>
                <w:p>
                  <w:pPr>
                    <w:pStyle w:val="null3"/>
                    <w:ind w:firstLine="800"/>
                    <w:jc w:val="both"/>
                  </w:pPr>
                  <w:r>
                    <w:rPr>
                      <w:rFonts w:ascii="仿宋_GB2312" w:hAnsi="仿宋_GB2312" w:cs="仿宋_GB2312" w:eastAsia="仿宋_GB2312"/>
                      <w:sz w:val="20"/>
                    </w:rPr>
                    <w:t>⑤熔体：≥Φ10*35mm ≥6A ≥3个</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智能物联网模块：</w:t>
                  </w:r>
                  <w:r>
                    <w:rPr>
                      <w:rFonts w:ascii="仿宋_GB2312" w:hAnsi="仿宋_GB2312" w:cs="仿宋_GB2312" w:eastAsia="仿宋_GB2312"/>
                      <w:sz w:val="20"/>
                    </w:rPr>
                    <w:t>1套</w:t>
                  </w:r>
                </w:p>
                <w:p>
                  <w:pPr>
                    <w:pStyle w:val="null3"/>
                    <w:ind w:firstLine="400"/>
                    <w:jc w:val="both"/>
                  </w:pPr>
                  <w:r>
                    <w:rPr>
                      <w:rFonts w:ascii="仿宋_GB2312" w:hAnsi="仿宋_GB2312" w:cs="仿宋_GB2312" w:eastAsia="仿宋_GB2312"/>
                      <w:sz w:val="20"/>
                    </w:rPr>
                    <w:t>▲(1) 功能要求：通过4G或5G网络采集设备功率、电压、电流、温度等信息，经过数据处理后上传到服务器平台，实时监控设备状态。</w:t>
                  </w:r>
                </w:p>
                <w:p>
                  <w:pPr>
                    <w:pStyle w:val="null3"/>
                    <w:ind w:firstLine="400"/>
                    <w:jc w:val="both"/>
                  </w:pPr>
                  <w:r>
                    <w:rPr>
                      <w:rFonts w:ascii="仿宋_GB2312" w:hAnsi="仿宋_GB2312" w:cs="仿宋_GB2312" w:eastAsia="仿宋_GB2312"/>
                      <w:sz w:val="20"/>
                    </w:rPr>
                    <w:t>(2) 监控数据：设备电压、电流、通电状态、电箱温度等。</w:t>
                  </w:r>
                </w:p>
                <w:p>
                  <w:pPr>
                    <w:pStyle w:val="null3"/>
                    <w:ind w:firstLine="400"/>
                    <w:jc w:val="both"/>
                  </w:pPr>
                  <w:r>
                    <w:rPr>
                      <w:rFonts w:ascii="仿宋_GB2312" w:hAnsi="仿宋_GB2312" w:cs="仿宋_GB2312" w:eastAsia="仿宋_GB2312"/>
                      <w:sz w:val="20"/>
                    </w:rPr>
                    <w:t>(3) 组成要求：由物联网云平台、采集通信模块与扩展模块组成，其中采集通信模组包括：通信模块、网口模块、主控模块、485通信模块以及指示灯模块。</w:t>
                  </w:r>
                </w:p>
                <w:p>
                  <w:pPr>
                    <w:pStyle w:val="null3"/>
                    <w:ind w:firstLine="400"/>
                    <w:jc w:val="both"/>
                  </w:pPr>
                  <w:r>
                    <w:rPr>
                      <w:rFonts w:ascii="仿宋_GB2312" w:hAnsi="仿宋_GB2312" w:cs="仿宋_GB2312" w:eastAsia="仿宋_GB2312"/>
                      <w:sz w:val="20"/>
                    </w:rPr>
                    <w:t>▲智能物联网云平台：须清晰显示数据监控、设备管理、报警登记等状态栏。</w:t>
                  </w:r>
                </w:p>
                <w:p>
                  <w:pPr>
                    <w:pStyle w:val="null3"/>
                    <w:ind w:firstLine="400"/>
                  </w:pPr>
                  <w:r>
                    <w:rPr>
                      <w:rFonts w:ascii="仿宋_GB2312" w:hAnsi="仿宋_GB2312" w:cs="仿宋_GB2312" w:eastAsia="仿宋_GB2312"/>
                      <w:sz w:val="20"/>
                    </w:rPr>
                    <w:t>采集与通信模块：可以通过</w:t>
                  </w:r>
                  <w:r>
                    <w:rPr>
                      <w:rFonts w:ascii="仿宋_GB2312" w:hAnsi="仿宋_GB2312" w:cs="仿宋_GB2312" w:eastAsia="仿宋_GB2312"/>
                      <w:sz w:val="20"/>
                    </w:rPr>
                    <w:t>RS-485接口，利用协议采集仪表和PLC的数据，将数据按照物联网服务器平台的协议进行打包，通过4G或5G模块或网口模块上传到服务器平台进行数据解析并显示，同时服务器平台可以发送相应的控制指令到通信模块，完成对应的设备或者对扩展板模块进行数据传输。</w:t>
                  </w:r>
                </w:p>
                <w:p>
                  <w:pPr>
                    <w:pStyle w:val="null3"/>
                    <w:ind w:firstLine="400"/>
                  </w:pPr>
                  <w:r>
                    <w:rPr>
                      <w:rFonts w:ascii="仿宋_GB2312" w:hAnsi="仿宋_GB2312" w:cs="仿宋_GB2312" w:eastAsia="仿宋_GB2312"/>
                      <w:sz w:val="20"/>
                    </w:rPr>
                    <w:t>物联网底板：搭载</w:t>
                  </w:r>
                  <w:r>
                    <w:rPr>
                      <w:rFonts w:ascii="仿宋_GB2312" w:hAnsi="仿宋_GB2312" w:cs="仿宋_GB2312" w:eastAsia="仿宋_GB2312"/>
                      <w:sz w:val="20"/>
                    </w:rPr>
                    <w:t>24V电源输入端子、3.5V±0.2V电源转换集成电路、固件更新接口、网络模式切换按钮、两路RS-485接口、与4G或5G模块相兼容的单排母接口、与主控模块兼容的双排母接口、与扩展板相连的排线口、与网口模块相连的过孔以及与指示灯面板相连的通孔与焊盘。</w:t>
                  </w:r>
                </w:p>
                <w:p>
                  <w:pPr>
                    <w:pStyle w:val="null3"/>
                    <w:ind w:firstLine="400"/>
                  </w:pPr>
                  <w:r>
                    <w:rPr>
                      <w:rFonts w:ascii="仿宋_GB2312" w:hAnsi="仿宋_GB2312" w:cs="仿宋_GB2312" w:eastAsia="仿宋_GB2312"/>
                      <w:sz w:val="20"/>
                    </w:rPr>
                    <w:t>网口模块：采用</w:t>
                  </w:r>
                  <w:r>
                    <w:rPr>
                      <w:rFonts w:ascii="仿宋_GB2312" w:hAnsi="仿宋_GB2312" w:cs="仿宋_GB2312" w:eastAsia="仿宋_GB2312"/>
                      <w:sz w:val="20"/>
                    </w:rPr>
                    <w:t>ARM内核，支持TCP Server、TCP Client、UDP Client、UDP Server、Httpd Client 多种工作模式，支持Modbus网关功能。网口参数可以通过内置网页也可以通过设置软件或串口发送AT指令的方式进行设置，一次设置永久保存。采用双网口结构,分为外网口与内网口。外网口用于与外网连接将信息发送到云端服务器平台，内网口用于MosbusRTU协议与MosbusTCP协议相互转换。</w:t>
                  </w:r>
                </w:p>
                <w:p>
                  <w:pPr>
                    <w:pStyle w:val="null3"/>
                    <w:ind w:firstLine="400"/>
                  </w:pPr>
                  <w:r>
                    <w:rPr>
                      <w:rFonts w:ascii="仿宋_GB2312" w:hAnsi="仿宋_GB2312" w:cs="仿宋_GB2312" w:eastAsia="仿宋_GB2312"/>
                      <w:sz w:val="20"/>
                    </w:rPr>
                    <w:t>4G或5G模块：模块采用4G或5G通信模组与内核的低功耗控制器相集成的4G或5G模块，带分集接收功能的4G或5G多模全网通无线通信功能，支持LTE-TDD/LTE-FDD/TD-SCDMA/WCDMA/GPRS五模。支持多输入多输出技术，即在发射端和接收端分别使用多个发射天线和接收天线，使信号通过发射端与接收端的多个天线传送和接收，从而降低误码率，改善通信质量。整体4G或5G模块利用内核控制实现4G或5G模块自动运行，故障重启，断开连接，参数修改与保存等功能。</w:t>
                  </w:r>
                </w:p>
                <w:p>
                  <w:pPr>
                    <w:pStyle w:val="null3"/>
                    <w:ind w:firstLine="400"/>
                    <w:jc w:val="left"/>
                  </w:pPr>
                  <w:r>
                    <w:rPr>
                      <w:rFonts w:ascii="仿宋_GB2312" w:hAnsi="仿宋_GB2312" w:cs="仿宋_GB2312" w:eastAsia="仿宋_GB2312"/>
                      <w:sz w:val="20"/>
                    </w:rPr>
                    <w:t>核心控制模块：由内核高性能微控制器及外围电路组成，运行主频</w:t>
                  </w:r>
                  <w:r>
                    <w:rPr>
                      <w:rFonts w:ascii="仿宋_GB2312" w:hAnsi="仿宋_GB2312" w:cs="仿宋_GB2312" w:eastAsia="仿宋_GB2312"/>
                      <w:sz w:val="20"/>
                    </w:rPr>
                    <w:t>≥168MHZ，模块配有固件烧录口。模块控制固件采用实时操作系统，具有源码公开、可移植、可裁减、调度策略灵活的特点，可以方便地移植到各种单片机上运行。利用实时操作系统实现分任务管理。</w:t>
                  </w:r>
                </w:p>
                <w:p>
                  <w:pPr>
                    <w:pStyle w:val="null3"/>
                    <w:ind w:firstLine="400"/>
                    <w:jc w:val="both"/>
                  </w:pPr>
                  <w:r>
                    <w:rPr>
                      <w:rFonts w:ascii="仿宋_GB2312" w:hAnsi="仿宋_GB2312" w:cs="仿宋_GB2312" w:eastAsia="仿宋_GB2312"/>
                      <w:sz w:val="20"/>
                    </w:rPr>
                    <w:t>(6) 技术参数要求</w:t>
                  </w:r>
                </w:p>
                <w:p>
                  <w:pPr>
                    <w:pStyle w:val="null3"/>
                    <w:ind w:firstLine="800"/>
                    <w:jc w:val="both"/>
                  </w:pPr>
                  <w:r>
                    <w:rPr>
                      <w:rFonts w:ascii="仿宋_GB2312" w:hAnsi="仿宋_GB2312" w:cs="仿宋_GB2312" w:eastAsia="仿宋_GB2312"/>
                      <w:sz w:val="20"/>
                    </w:rPr>
                    <w:t>①额定工作电压：24VDC±5%</w:t>
                  </w:r>
                </w:p>
                <w:p>
                  <w:pPr>
                    <w:pStyle w:val="null3"/>
                    <w:ind w:firstLine="800"/>
                    <w:jc w:val="both"/>
                  </w:pPr>
                  <w:r>
                    <w:rPr>
                      <w:rFonts w:ascii="仿宋_GB2312" w:hAnsi="仿宋_GB2312" w:cs="仿宋_GB2312" w:eastAsia="仿宋_GB2312"/>
                      <w:sz w:val="20"/>
                    </w:rPr>
                    <w:t>②额定工作电流：≤300mA</w:t>
                  </w:r>
                </w:p>
                <w:p>
                  <w:pPr>
                    <w:pStyle w:val="null3"/>
                    <w:ind w:firstLine="800"/>
                    <w:jc w:val="both"/>
                  </w:pPr>
                  <w:r>
                    <w:rPr>
                      <w:rFonts w:ascii="仿宋_GB2312" w:hAnsi="仿宋_GB2312" w:cs="仿宋_GB2312" w:eastAsia="仿宋_GB2312"/>
                      <w:sz w:val="20"/>
                    </w:rPr>
                    <w:t>③物联网云平台通信：可选择4G或5G移动网络TCP/IP连接和网口TCP/IP连接两种通信方式连接到物联网云平台。</w:t>
                  </w:r>
                </w:p>
                <w:p>
                  <w:pPr>
                    <w:pStyle w:val="null3"/>
                    <w:ind w:firstLine="800"/>
                    <w:jc w:val="both"/>
                  </w:pPr>
                  <w:r>
                    <w:rPr>
                      <w:rFonts w:ascii="仿宋_GB2312" w:hAnsi="仿宋_GB2312" w:cs="仿宋_GB2312" w:eastAsia="仿宋_GB2312"/>
                      <w:sz w:val="20"/>
                    </w:rPr>
                    <w:t>④RS485通信：采用标准的ModBusRTU协议，可与PLC、电量表、气量表、温湿度计等带有ModBusRTU标准协议的仪器仪表进行数据交互。</w:t>
                  </w:r>
                </w:p>
                <w:p>
                  <w:pPr>
                    <w:pStyle w:val="null3"/>
                    <w:ind w:firstLine="800"/>
                    <w:jc w:val="both"/>
                  </w:pPr>
                  <w:r>
                    <w:rPr>
                      <w:rFonts w:ascii="仿宋_GB2312" w:hAnsi="仿宋_GB2312" w:cs="仿宋_GB2312" w:eastAsia="仿宋_GB2312"/>
                      <w:sz w:val="20"/>
                    </w:rPr>
                    <w:t>⑤系统故障检查与警示：具备故障检查机制，在系统未正常工作时对应面板指示灯熄灭。</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PLC电气控制挂板：1套</w:t>
                  </w:r>
                </w:p>
                <w:p>
                  <w:pPr>
                    <w:pStyle w:val="null3"/>
                    <w:ind w:firstLine="400"/>
                    <w:jc w:val="both"/>
                  </w:pPr>
                  <w:r>
                    <w:rPr>
                      <w:rFonts w:ascii="仿宋_GB2312" w:hAnsi="仿宋_GB2312" w:cs="仿宋_GB2312" w:eastAsia="仿宋_GB2312"/>
                      <w:sz w:val="20"/>
                    </w:rPr>
                    <w:t>(1) 功能要求：集成安装有PLC控制器、触摸屏、变频器、伺服系统、步进系统、指示灯按钮模块等，所有器件端口引至接线端子，配合环形传送分拣任务模型，完成接线、编程、调试等实训。</w:t>
                  </w:r>
                </w:p>
                <w:p>
                  <w:pPr>
                    <w:pStyle w:val="null3"/>
                    <w:ind w:firstLine="400"/>
                    <w:jc w:val="both"/>
                  </w:pPr>
                  <w:r>
                    <w:rPr>
                      <w:rFonts w:ascii="仿宋_GB2312" w:hAnsi="仿宋_GB2312" w:cs="仿宋_GB2312" w:eastAsia="仿宋_GB2312"/>
                      <w:sz w:val="20"/>
                    </w:rPr>
                    <w:t>(2) 尺寸：≥W700*D40*H1400mm（不含器件）</w:t>
                  </w:r>
                </w:p>
                <w:p>
                  <w:pPr>
                    <w:pStyle w:val="null3"/>
                    <w:ind w:firstLine="400"/>
                    <w:jc w:val="both"/>
                  </w:pPr>
                  <w:r>
                    <w:rPr>
                      <w:rFonts w:ascii="仿宋_GB2312" w:hAnsi="仿宋_GB2312" w:cs="仿宋_GB2312" w:eastAsia="仿宋_GB2312"/>
                      <w:sz w:val="20"/>
                    </w:rPr>
                    <w:t>(3) 结构：挂板采用二横二竖通用网孔设计，≥2.0mm冷轧钢板制成，表面静电喷塑处理。</w:t>
                  </w:r>
                </w:p>
                <w:p>
                  <w:pPr>
                    <w:pStyle w:val="null3"/>
                    <w:ind w:firstLine="400"/>
                  </w:pPr>
                  <w:r>
                    <w:rPr>
                      <w:rFonts w:ascii="仿宋_GB2312" w:hAnsi="仿宋_GB2312" w:cs="仿宋_GB2312" w:eastAsia="仿宋_GB2312"/>
                      <w:sz w:val="20"/>
                    </w:rPr>
                    <w:t>(4) 主要器件参数：</w:t>
                  </w:r>
                </w:p>
                <w:p>
                  <w:pPr>
                    <w:pStyle w:val="null3"/>
                    <w:ind w:firstLine="800"/>
                  </w:pPr>
                  <w:r>
                    <w:rPr>
                      <w:rFonts w:ascii="仿宋_GB2312" w:hAnsi="仿宋_GB2312" w:cs="仿宋_GB2312" w:eastAsia="仿宋_GB2312"/>
                      <w:sz w:val="20"/>
                    </w:rPr>
                    <w:t>1）PLC模块 1个</w:t>
                  </w:r>
                </w:p>
                <w:p>
                  <w:pPr>
                    <w:pStyle w:val="null3"/>
                    <w:ind w:firstLine="400"/>
                  </w:pPr>
                  <w:r>
                    <w:rPr>
                      <w:rFonts w:ascii="仿宋_GB2312" w:hAnsi="仿宋_GB2312" w:cs="仿宋_GB2312" w:eastAsia="仿宋_GB2312"/>
                      <w:sz w:val="20"/>
                    </w:rPr>
                    <w:t>≥16路DI，≥16路DO，≥2路AI，≥1路AO；一路RJ45接口EtherCAT主协议，支持≥32个从站，≥8总线伺服轴；一路RJ45接口EtherNet协议，支持ModbusTCP、EtherNet/IP协议；一路RS-485接口(自带隔离)，支持ModbuS RTU&amp;ASCII(主/从)、自由格式通讯。提供规格型号、产品彩页等技术文档。</w:t>
                  </w:r>
                </w:p>
                <w:p>
                  <w:pPr>
                    <w:pStyle w:val="null3"/>
                    <w:ind w:firstLine="800"/>
                  </w:pPr>
                  <w:r>
                    <w:rPr>
                      <w:rFonts w:ascii="仿宋_GB2312" w:hAnsi="仿宋_GB2312" w:cs="仿宋_GB2312" w:eastAsia="仿宋_GB2312"/>
                      <w:sz w:val="20"/>
                    </w:rPr>
                    <w:t>2）触摸屏模块 1个</w:t>
                  </w:r>
                </w:p>
                <w:p>
                  <w:pPr>
                    <w:pStyle w:val="null3"/>
                    <w:ind w:firstLine="400"/>
                  </w:pPr>
                  <w:r>
                    <w:rPr>
                      <w:rFonts w:ascii="仿宋_GB2312" w:hAnsi="仿宋_GB2312" w:cs="仿宋_GB2312" w:eastAsia="仿宋_GB2312"/>
                      <w:sz w:val="20"/>
                    </w:rPr>
                    <w:t>尺寸</w:t>
                  </w:r>
                  <w:r>
                    <w:rPr>
                      <w:rFonts w:ascii="仿宋_GB2312" w:hAnsi="仿宋_GB2312" w:cs="仿宋_GB2312" w:eastAsia="仿宋_GB2312"/>
                      <w:sz w:val="20"/>
                    </w:rPr>
                    <w:t>≥7英寸，分辨率≥800*480，彩色TFT显示，CPU主频≥1GHz.≥2核，具有RS232/RS422/RS485串口/网口。提供规格型号、产品彩页等技术文档。</w:t>
                  </w:r>
                </w:p>
                <w:p>
                  <w:pPr>
                    <w:pStyle w:val="null3"/>
                    <w:ind w:firstLine="800"/>
                  </w:pPr>
                  <w:r>
                    <w:rPr>
                      <w:rFonts w:ascii="仿宋_GB2312" w:hAnsi="仿宋_GB2312" w:cs="仿宋_GB2312" w:eastAsia="仿宋_GB2312"/>
                      <w:sz w:val="20"/>
                    </w:rPr>
                    <w:t>3）变频器模块 1个</w:t>
                  </w:r>
                </w:p>
                <w:p>
                  <w:pPr>
                    <w:pStyle w:val="null3"/>
                    <w:ind w:firstLine="800"/>
                  </w:pPr>
                  <w:r>
                    <w:rPr>
                      <w:rFonts w:ascii="仿宋_GB2312" w:hAnsi="仿宋_GB2312" w:cs="仿宋_GB2312" w:eastAsia="仿宋_GB2312"/>
                      <w:sz w:val="20"/>
                    </w:rPr>
                    <w:t>①命令源：操作键盘（面板）给定、控制端子给定、通讯口给定；</w:t>
                  </w:r>
                </w:p>
                <w:p>
                  <w:pPr>
                    <w:pStyle w:val="null3"/>
                    <w:ind w:firstLine="800"/>
                  </w:pPr>
                  <w:r>
                    <w:rPr>
                      <w:rFonts w:ascii="仿宋_GB2312" w:hAnsi="仿宋_GB2312" w:cs="仿宋_GB2312" w:eastAsia="仿宋_GB2312"/>
                      <w:sz w:val="20"/>
                    </w:rPr>
                    <w:t>②额定输入电压：单相200V～240V;</w:t>
                  </w:r>
                </w:p>
                <w:p>
                  <w:pPr>
                    <w:pStyle w:val="null3"/>
                    <w:ind w:firstLine="800"/>
                  </w:pPr>
                  <w:r>
                    <w:rPr>
                      <w:rFonts w:ascii="仿宋_GB2312" w:hAnsi="仿宋_GB2312" w:cs="仿宋_GB2312" w:eastAsia="仿宋_GB2312"/>
                      <w:sz w:val="20"/>
                    </w:rPr>
                    <w:t>③输入端子：≥4个数字输入端子，≥1个模拟量输入端子；</w:t>
                  </w:r>
                </w:p>
                <w:p>
                  <w:pPr>
                    <w:pStyle w:val="null3"/>
                    <w:ind w:firstLine="800"/>
                  </w:pPr>
                  <w:r>
                    <w:rPr>
                      <w:rFonts w:ascii="仿宋_GB2312" w:hAnsi="仿宋_GB2312" w:cs="仿宋_GB2312" w:eastAsia="仿宋_GB2312"/>
                      <w:sz w:val="20"/>
                    </w:rPr>
                    <w:t>④输出端子：≥1个集电极开路型数字输出端子，≥1个继电器输出端子，≥1个模拟量输出端子，支持0～20mA电流输出或0～10V电压输出；</w:t>
                  </w:r>
                </w:p>
                <w:p>
                  <w:pPr>
                    <w:pStyle w:val="null3"/>
                    <w:ind w:firstLine="800"/>
                  </w:pPr>
                  <w:r>
                    <w:rPr>
                      <w:rFonts w:ascii="仿宋_GB2312" w:hAnsi="仿宋_GB2312" w:cs="仿宋_GB2312" w:eastAsia="仿宋_GB2312"/>
                      <w:sz w:val="20"/>
                    </w:rPr>
                    <w:t>⑤显示面板：数码管显示；</w:t>
                  </w:r>
                </w:p>
                <w:p>
                  <w:pPr>
                    <w:pStyle w:val="null3"/>
                    <w:ind w:firstLine="800"/>
                  </w:pPr>
                  <w:r>
                    <w:rPr>
                      <w:rFonts w:ascii="仿宋_GB2312" w:hAnsi="仿宋_GB2312" w:cs="仿宋_GB2312" w:eastAsia="仿宋_GB2312"/>
                      <w:sz w:val="20"/>
                    </w:rPr>
                    <w:t>⑥提供规格型号、产品彩页等技术文档。</w:t>
                  </w:r>
                </w:p>
                <w:p>
                  <w:pPr>
                    <w:pStyle w:val="null3"/>
                    <w:ind w:firstLine="800"/>
                  </w:pPr>
                  <w:r>
                    <w:rPr>
                      <w:rFonts w:ascii="仿宋_GB2312" w:hAnsi="仿宋_GB2312" w:cs="仿宋_GB2312" w:eastAsia="仿宋_GB2312"/>
                      <w:sz w:val="20"/>
                    </w:rPr>
                    <w:t>4）伺服系统模块 1个</w:t>
                  </w:r>
                </w:p>
                <w:p>
                  <w:pPr>
                    <w:pStyle w:val="null3"/>
                    <w:ind w:firstLine="800"/>
                  </w:pPr>
                  <w:r>
                    <w:rPr>
                      <w:rFonts w:ascii="仿宋_GB2312" w:hAnsi="仿宋_GB2312" w:cs="仿宋_GB2312" w:eastAsia="仿宋_GB2312"/>
                      <w:sz w:val="20"/>
                    </w:rPr>
                    <w:t>①主电路电源：单相 200VAC～240VAC，50Hz，≥1.5 A；②最大适用电机：≥0.2kW；③端口：≥1进1出EtherCAT端口；④提供规格型号、产品彩页等技术文档</w:t>
                  </w:r>
                  <w:r>
                    <w:rPr>
                      <w:rFonts w:ascii="仿宋_GB2312" w:hAnsi="仿宋_GB2312" w:cs="仿宋_GB2312" w:eastAsia="仿宋_GB2312"/>
                      <w:sz w:val="20"/>
                    </w:rPr>
                    <w:t>。</w:t>
                  </w:r>
                </w:p>
                <w:p>
                  <w:pPr>
                    <w:pStyle w:val="null3"/>
                    <w:ind w:firstLine="800"/>
                  </w:pPr>
                  <w:r>
                    <w:rPr>
                      <w:rFonts w:ascii="仿宋_GB2312" w:hAnsi="仿宋_GB2312" w:cs="仿宋_GB2312" w:eastAsia="仿宋_GB2312"/>
                      <w:sz w:val="20"/>
                    </w:rPr>
                    <w:t>5）步进系统 1个</w:t>
                  </w:r>
                </w:p>
                <w:p>
                  <w:pPr>
                    <w:pStyle w:val="null3"/>
                    <w:ind w:firstLine="800"/>
                  </w:pPr>
                  <w:r>
                    <w:rPr>
                      <w:rFonts w:ascii="仿宋_GB2312" w:hAnsi="仿宋_GB2312" w:cs="仿宋_GB2312" w:eastAsia="仿宋_GB2312"/>
                      <w:sz w:val="20"/>
                    </w:rPr>
                    <w:t>①驱动电压：20～50VDC；</w:t>
                  </w:r>
                </w:p>
                <w:p>
                  <w:pPr>
                    <w:pStyle w:val="null3"/>
                    <w:ind w:firstLine="800"/>
                  </w:pPr>
                  <w:r>
                    <w:rPr>
                      <w:rFonts w:ascii="仿宋_GB2312" w:hAnsi="仿宋_GB2312" w:cs="仿宋_GB2312" w:eastAsia="仿宋_GB2312"/>
                      <w:sz w:val="20"/>
                    </w:rPr>
                    <w:t>②适配电流：≥3A；</w:t>
                  </w:r>
                </w:p>
                <w:p>
                  <w:pPr>
                    <w:pStyle w:val="null3"/>
                    <w:ind w:firstLine="800"/>
                  </w:pPr>
                  <w:r>
                    <w:rPr>
                      <w:rFonts w:ascii="仿宋_GB2312" w:hAnsi="仿宋_GB2312" w:cs="仿宋_GB2312" w:eastAsia="仿宋_GB2312"/>
                      <w:sz w:val="20"/>
                    </w:rPr>
                    <w:t>③保护功能：具有过流、过压、欠压等保护。</w:t>
                  </w:r>
                </w:p>
                <w:p>
                  <w:pPr>
                    <w:pStyle w:val="null3"/>
                    <w:ind w:firstLine="800"/>
                  </w:pPr>
                  <w:r>
                    <w:rPr>
                      <w:rFonts w:ascii="仿宋_GB2312" w:hAnsi="仿宋_GB2312" w:cs="仿宋_GB2312" w:eastAsia="仿宋_GB2312"/>
                      <w:sz w:val="20"/>
                    </w:rPr>
                    <w:t xml:space="preserve"> </w:t>
                  </w:r>
                  <w:r>
                    <w:rPr>
                      <w:rFonts w:ascii="仿宋_GB2312" w:hAnsi="仿宋_GB2312" w:cs="仿宋_GB2312" w:eastAsia="仿宋_GB2312"/>
                      <w:sz w:val="20"/>
                    </w:rPr>
                    <w:t>6）指示灯按钮模块 1个</w:t>
                  </w:r>
                </w:p>
                <w:p>
                  <w:pPr>
                    <w:pStyle w:val="null3"/>
                    <w:ind w:firstLine="800"/>
                  </w:pPr>
                  <w:r>
                    <w:rPr>
                      <w:rFonts w:ascii="仿宋_GB2312" w:hAnsi="仿宋_GB2312" w:cs="仿宋_GB2312" w:eastAsia="仿宋_GB2312"/>
                      <w:sz w:val="20"/>
                    </w:rPr>
                    <w:t>①自复平钮≥4个，二位锁定旋钮≥2个，信号指示灯≥6个，栅栏式接线端子排≥12位≥2个</w:t>
                  </w:r>
                </w:p>
                <w:p>
                  <w:pPr>
                    <w:pStyle w:val="null3"/>
                    <w:ind w:firstLine="800"/>
                  </w:pPr>
                  <w:r>
                    <w:rPr>
                      <w:rFonts w:ascii="仿宋_GB2312" w:hAnsi="仿宋_GB2312" w:cs="仿宋_GB2312" w:eastAsia="仿宋_GB2312"/>
                      <w:sz w:val="20"/>
                    </w:rPr>
                    <w:t>②以上按钮和指示灯安装在网孔板上，网孔板尺寸≥300*140*50mm；采用≥2mm冷轧钢板而成，表面静电喷塑处理，文字符标识清晰。</w:t>
                  </w:r>
                </w:p>
                <w:p>
                  <w:pPr>
                    <w:pStyle w:val="null3"/>
                  </w:pPr>
                  <w:r>
                    <w:rPr>
                      <w:rFonts w:ascii="仿宋_GB2312" w:hAnsi="仿宋_GB2312" w:cs="仿宋_GB2312" w:eastAsia="仿宋_GB2312"/>
                      <w:sz w:val="20"/>
                      <w:b/>
                    </w:rPr>
                    <w:t>2.电力拖动实训平台（一）</w:t>
                  </w:r>
                </w:p>
                <w:p>
                  <w:pPr>
                    <w:pStyle w:val="null3"/>
                    <w:numPr>
                      <w:ilvl w:val="1"/>
                      <w:numId w:val="1"/>
                    </w:numPr>
                  </w:pPr>
                  <w:r>
                    <w:rPr>
                      <w:rFonts w:ascii="仿宋_GB2312" w:hAnsi="仿宋_GB2312" w:cs="仿宋_GB2312" w:eastAsia="仿宋_GB2312"/>
                      <w:sz w:val="20"/>
                      <w:b/>
                    </w:rPr>
                    <w:t>整体要求</w:t>
                  </w:r>
                </w:p>
                <w:p>
                  <w:pPr>
                    <w:pStyle w:val="null3"/>
                    <w:ind w:firstLine="400"/>
                  </w:pPr>
                  <w:r>
                    <w:rPr>
                      <w:rFonts w:ascii="仿宋_GB2312" w:hAnsi="仿宋_GB2312" w:cs="仿宋_GB2312" w:eastAsia="仿宋_GB2312"/>
                      <w:sz w:val="20"/>
                    </w:rPr>
                    <w:t>采用万能网孔板开放式设计，配套电力拖动实训套件箱，根据实训项目要求选取器件、组合成相应的实训电路，完成电力拖动线路安装、接线、调试及工艺整理，满足实训教学、鉴定培训及职业竞赛。</w:t>
                  </w:r>
                </w:p>
                <w:p>
                  <w:pPr>
                    <w:pStyle w:val="null3"/>
                    <w:numPr>
                      <w:ilvl w:val="1"/>
                      <w:numId w:val="1"/>
                    </w:numPr>
                  </w:pPr>
                  <w:r>
                    <w:rPr>
                      <w:rFonts w:ascii="仿宋_GB2312" w:hAnsi="仿宋_GB2312" w:cs="仿宋_GB2312" w:eastAsia="仿宋_GB2312"/>
                      <w:sz w:val="20"/>
                      <w:b/>
                    </w:rPr>
                    <w:t>主体平台：</w:t>
                  </w:r>
                  <w:r>
                    <w:rPr>
                      <w:rFonts w:ascii="仿宋_GB2312" w:hAnsi="仿宋_GB2312" w:cs="仿宋_GB2312" w:eastAsia="仿宋_GB2312"/>
                      <w:sz w:val="20"/>
                      <w:b/>
                    </w:rPr>
                    <w:t>1套</w:t>
                  </w:r>
                </w:p>
                <w:p>
                  <w:pPr>
                    <w:pStyle w:val="null3"/>
                    <w:ind w:firstLine="400"/>
                  </w:pPr>
                  <w:r>
                    <w:rPr>
                      <w:rFonts w:ascii="仿宋_GB2312" w:hAnsi="仿宋_GB2312" w:cs="仿宋_GB2312" w:eastAsia="仿宋_GB2312"/>
                      <w:sz w:val="20"/>
                    </w:rPr>
                    <w:t>(1) 整体尺寸：≥W800*D700*H1800mm；</w:t>
                  </w:r>
                </w:p>
                <w:p>
                  <w:pPr>
                    <w:pStyle w:val="null3"/>
                    <w:ind w:firstLine="400"/>
                  </w:pPr>
                  <w:r>
                    <w:rPr>
                      <w:rFonts w:ascii="仿宋_GB2312" w:hAnsi="仿宋_GB2312" w:cs="仿宋_GB2312" w:eastAsia="仿宋_GB2312"/>
                      <w:sz w:val="20"/>
                    </w:rPr>
                    <w:t>(2) 网孔板尺寸：≥W700*D40*H1400mm；</w:t>
                  </w:r>
                </w:p>
                <w:p>
                  <w:pPr>
                    <w:pStyle w:val="null3"/>
                    <w:ind w:firstLine="400"/>
                  </w:pPr>
                  <w:r>
                    <w:rPr>
                      <w:rFonts w:ascii="仿宋_GB2312" w:hAnsi="仿宋_GB2312" w:cs="仿宋_GB2312" w:eastAsia="仿宋_GB2312"/>
                      <w:sz w:val="20"/>
                    </w:rPr>
                    <w:t>(3) 采用立式结构开放式设计，主体采用40*80型材做骨架，周边采用≥1.2mm冷轧钢板做封板，平台底部配置一块层板≥W600*D550*H20mm，左侧预留≥Φ22进出线孔；表面静电喷塑处理。底部装有带脚垫万向轮，万向轮移动时用，可调脚固定时用。顶部安装电源模块，中部为实训区域，依据任务安装不同挂板。</w:t>
                  </w:r>
                </w:p>
                <w:p>
                  <w:pPr>
                    <w:pStyle w:val="null3"/>
                    <w:numPr>
                      <w:ilvl w:val="1"/>
                      <w:numId w:val="1"/>
                    </w:numPr>
                  </w:pPr>
                  <w:r>
                    <w:rPr>
                      <w:rFonts w:ascii="仿宋_GB2312" w:hAnsi="仿宋_GB2312" w:cs="仿宋_GB2312" w:eastAsia="仿宋_GB2312"/>
                      <w:sz w:val="20"/>
                      <w:b/>
                    </w:rPr>
                    <w:t>电源模块：</w:t>
                  </w:r>
                  <w:r>
                    <w:rPr>
                      <w:rFonts w:ascii="仿宋_GB2312" w:hAnsi="仿宋_GB2312" w:cs="仿宋_GB2312" w:eastAsia="仿宋_GB2312"/>
                      <w:sz w:val="20"/>
                      <w:b/>
                    </w:rPr>
                    <w:t>1套</w:t>
                  </w:r>
                </w:p>
                <w:p>
                  <w:pPr>
                    <w:pStyle w:val="null3"/>
                    <w:ind w:firstLine="400"/>
                  </w:pPr>
                  <w:r>
                    <w:rPr>
                      <w:rFonts w:ascii="仿宋_GB2312" w:hAnsi="仿宋_GB2312" w:cs="仿宋_GB2312" w:eastAsia="仿宋_GB2312"/>
                      <w:sz w:val="20"/>
                    </w:rPr>
                    <w:t>(1) 功能要求：为实训任务提供各种电源，具有漏电保护、过流保护、短路保护、接地保护、电源指示灯状态显示等；</w:t>
                  </w:r>
                </w:p>
                <w:p>
                  <w:pPr>
                    <w:pStyle w:val="null3"/>
                    <w:ind w:firstLine="400"/>
                  </w:pPr>
                  <w:r>
                    <w:rPr>
                      <w:rFonts w:ascii="仿宋_GB2312" w:hAnsi="仿宋_GB2312" w:cs="仿宋_GB2312" w:eastAsia="仿宋_GB2312"/>
                      <w:sz w:val="20"/>
                    </w:rPr>
                    <w:t>(2) 尺寸：≥W700*D90*H150mm；</w:t>
                  </w:r>
                </w:p>
                <w:p>
                  <w:pPr>
                    <w:pStyle w:val="null3"/>
                    <w:ind w:firstLine="400"/>
                  </w:pPr>
                  <w:r>
                    <w:rPr>
                      <w:rFonts w:ascii="仿宋_GB2312" w:hAnsi="仿宋_GB2312" w:cs="仿宋_GB2312" w:eastAsia="仿宋_GB2312"/>
                      <w:sz w:val="20"/>
                    </w:rPr>
                    <w:t>(3) 结构：由箱体和面板组成，采用≥1.2mm冷轧钢板制成，表面静电喷塑处理；</w:t>
                  </w:r>
                </w:p>
                <w:p>
                  <w:pPr>
                    <w:pStyle w:val="null3"/>
                    <w:ind w:firstLine="400"/>
                  </w:pPr>
                  <w:r>
                    <w:rPr>
                      <w:rFonts w:ascii="仿宋_GB2312" w:hAnsi="仿宋_GB2312" w:cs="仿宋_GB2312" w:eastAsia="仿宋_GB2312"/>
                      <w:sz w:val="20"/>
                    </w:rPr>
                    <w:t>(4) 直流电源：提供直流输出：DC24V、DC12V、DC5V，误差±5%，带短路保护及自动恢复功能；</w:t>
                  </w:r>
                </w:p>
                <w:p>
                  <w:pPr>
                    <w:pStyle w:val="null3"/>
                    <w:ind w:firstLine="400"/>
                  </w:pPr>
                  <w:r>
                    <w:rPr>
                      <w:rFonts w:ascii="仿宋_GB2312" w:hAnsi="仿宋_GB2312" w:cs="仿宋_GB2312" w:eastAsia="仿宋_GB2312"/>
                      <w:sz w:val="20"/>
                    </w:rPr>
                    <w:t>(5) 提供两组交流电源；AC380V、AC220V，采用安全端子及螺钉端子两种输出方式；</w:t>
                  </w:r>
                </w:p>
                <w:p>
                  <w:pPr>
                    <w:pStyle w:val="null3"/>
                    <w:ind w:firstLine="400"/>
                  </w:pPr>
                  <w:r>
                    <w:rPr>
                      <w:rFonts w:ascii="仿宋_GB2312" w:hAnsi="仿宋_GB2312" w:cs="仿宋_GB2312" w:eastAsia="仿宋_GB2312"/>
                      <w:sz w:val="20"/>
                    </w:rPr>
                    <w:t>(6) 电源输出区域带有透明安全防护罩。防护罩开合角度≥110度；</w:t>
                  </w:r>
                </w:p>
                <w:p>
                  <w:pPr>
                    <w:pStyle w:val="null3"/>
                    <w:ind w:firstLine="400"/>
                    <w:jc w:val="both"/>
                  </w:pPr>
                  <w:r>
                    <w:rPr>
                      <w:rFonts w:ascii="仿宋_GB2312" w:hAnsi="仿宋_GB2312" w:cs="仿宋_GB2312" w:eastAsia="仿宋_GB2312"/>
                      <w:sz w:val="20"/>
                    </w:rPr>
                    <w:t>(7) 电能表</w:t>
                  </w:r>
                </w:p>
                <w:p>
                  <w:pPr>
                    <w:pStyle w:val="null3"/>
                    <w:ind w:firstLine="800"/>
                    <w:jc w:val="both"/>
                  </w:pPr>
                  <w:r>
                    <w:rPr>
                      <w:rFonts w:ascii="仿宋_GB2312" w:hAnsi="仿宋_GB2312" w:cs="仿宋_GB2312" w:eastAsia="仿宋_GB2312"/>
                      <w:sz w:val="20"/>
                    </w:rPr>
                    <w:t>①电压：AC380V±10% 50HZ</w:t>
                  </w:r>
                </w:p>
                <w:p>
                  <w:pPr>
                    <w:pStyle w:val="null3"/>
                    <w:ind w:firstLine="800"/>
                    <w:jc w:val="both"/>
                  </w:pPr>
                  <w:r>
                    <w:rPr>
                      <w:rFonts w:ascii="仿宋_GB2312" w:hAnsi="仿宋_GB2312" w:cs="仿宋_GB2312" w:eastAsia="仿宋_GB2312"/>
                      <w:sz w:val="20"/>
                    </w:rPr>
                    <w:t>②显示方式段码LCD 显示</w:t>
                  </w:r>
                </w:p>
                <w:p>
                  <w:pPr>
                    <w:pStyle w:val="null3"/>
                    <w:ind w:firstLine="800"/>
                    <w:jc w:val="both"/>
                  </w:pPr>
                  <w:r>
                    <w:rPr>
                      <w:rFonts w:ascii="仿宋_GB2312" w:hAnsi="仿宋_GB2312" w:cs="仿宋_GB2312" w:eastAsia="仿宋_GB2312"/>
                      <w:sz w:val="20"/>
                    </w:rPr>
                    <w:t>③额定电流：≥5(80)A</w:t>
                  </w:r>
                </w:p>
                <w:p>
                  <w:pPr>
                    <w:pStyle w:val="null3"/>
                    <w:ind w:firstLine="800"/>
                    <w:jc w:val="both"/>
                  </w:pPr>
                  <w:r>
                    <w:rPr>
                      <w:rFonts w:ascii="仿宋_GB2312" w:hAnsi="仿宋_GB2312" w:cs="仿宋_GB2312" w:eastAsia="仿宋_GB2312"/>
                      <w:sz w:val="20"/>
                    </w:rPr>
                    <w:t>④精准等级：≥1级</w:t>
                  </w:r>
                </w:p>
                <w:p>
                  <w:pPr>
                    <w:pStyle w:val="null3"/>
                    <w:ind w:firstLine="800"/>
                    <w:jc w:val="both"/>
                  </w:pPr>
                  <w:r>
                    <w:rPr>
                      <w:rFonts w:ascii="仿宋_GB2312" w:hAnsi="仿宋_GB2312" w:cs="仿宋_GB2312" w:eastAsia="仿宋_GB2312"/>
                      <w:sz w:val="20"/>
                    </w:rPr>
                    <w:t>⑤安装方式：配电箱型/轨道式</w:t>
                  </w:r>
                </w:p>
                <w:p>
                  <w:pPr>
                    <w:pStyle w:val="null3"/>
                    <w:ind w:firstLine="400"/>
                    <w:jc w:val="both"/>
                  </w:pPr>
                  <w:r>
                    <w:rPr>
                      <w:rFonts w:ascii="仿宋_GB2312" w:hAnsi="仿宋_GB2312" w:cs="仿宋_GB2312" w:eastAsia="仿宋_GB2312"/>
                      <w:sz w:val="20"/>
                    </w:rPr>
                    <w:t>(8) 低压电器</w:t>
                  </w:r>
                </w:p>
                <w:p>
                  <w:pPr>
                    <w:pStyle w:val="null3"/>
                    <w:ind w:firstLine="800"/>
                    <w:jc w:val="both"/>
                  </w:pPr>
                  <w:r>
                    <w:rPr>
                      <w:rFonts w:ascii="仿宋_GB2312" w:hAnsi="仿宋_GB2312" w:cs="仿宋_GB2312" w:eastAsia="仿宋_GB2312"/>
                      <w:sz w:val="20"/>
                    </w:rPr>
                    <w:t>①剩余电流动作漏电断路器：3P+N ≥16A ≥1个</w:t>
                  </w:r>
                </w:p>
                <w:p>
                  <w:pPr>
                    <w:pStyle w:val="null3"/>
                    <w:ind w:firstLine="800"/>
                    <w:jc w:val="both"/>
                  </w:pPr>
                  <w:r>
                    <w:rPr>
                      <w:rFonts w:ascii="仿宋_GB2312" w:hAnsi="仿宋_GB2312" w:cs="仿宋_GB2312" w:eastAsia="仿宋_GB2312"/>
                      <w:sz w:val="20"/>
                    </w:rPr>
                    <w:t>②负载断路开关：热电流≥25A，3P ≥1个</w:t>
                  </w:r>
                </w:p>
                <w:p>
                  <w:pPr>
                    <w:pStyle w:val="null3"/>
                    <w:ind w:firstLine="800"/>
                    <w:jc w:val="both"/>
                  </w:pPr>
                  <w:r>
                    <w:rPr>
                      <w:rFonts w:ascii="仿宋_GB2312" w:hAnsi="仿宋_GB2312" w:cs="仿宋_GB2312" w:eastAsia="仿宋_GB2312"/>
                      <w:sz w:val="20"/>
                    </w:rPr>
                    <w:t>③信号指示灯：黄/绿/红，各≥1个</w:t>
                  </w:r>
                </w:p>
                <w:p>
                  <w:pPr>
                    <w:pStyle w:val="null3"/>
                    <w:ind w:firstLine="800"/>
                    <w:jc w:val="both"/>
                  </w:pPr>
                  <w:r>
                    <w:rPr>
                      <w:rFonts w:ascii="仿宋_GB2312" w:hAnsi="仿宋_GB2312" w:cs="仿宋_GB2312" w:eastAsia="仿宋_GB2312"/>
                      <w:sz w:val="20"/>
                    </w:rPr>
                    <w:t>④熔断器座：1P ≥32A ≥3个</w:t>
                  </w:r>
                </w:p>
                <w:p>
                  <w:pPr>
                    <w:pStyle w:val="null3"/>
                    <w:ind w:firstLine="800"/>
                    <w:jc w:val="both"/>
                  </w:pPr>
                  <w:r>
                    <w:rPr>
                      <w:rFonts w:ascii="仿宋_GB2312" w:hAnsi="仿宋_GB2312" w:cs="仿宋_GB2312" w:eastAsia="仿宋_GB2312"/>
                      <w:sz w:val="20"/>
                    </w:rPr>
                    <w:t>⑤熔体：≥Φ10*35mm ≥6A ≥3个</w:t>
                  </w:r>
                </w:p>
                <w:p>
                  <w:pPr>
                    <w:pStyle w:val="null3"/>
                    <w:numPr>
                      <w:ilvl w:val="1"/>
                      <w:numId w:val="1"/>
                    </w:numPr>
                  </w:pPr>
                  <w:r>
                    <w:rPr>
                      <w:rFonts w:ascii="仿宋_GB2312" w:hAnsi="仿宋_GB2312" w:cs="仿宋_GB2312" w:eastAsia="仿宋_GB2312"/>
                      <w:sz w:val="20"/>
                      <w:b/>
                    </w:rPr>
                    <w:t>电力拖动挂板：</w:t>
                  </w:r>
                  <w:r>
                    <w:rPr>
                      <w:rFonts w:ascii="仿宋_GB2312" w:hAnsi="仿宋_GB2312" w:cs="仿宋_GB2312" w:eastAsia="仿宋_GB2312"/>
                      <w:sz w:val="20"/>
                      <w:b/>
                    </w:rPr>
                    <w:t>1套</w:t>
                  </w:r>
                </w:p>
                <w:p>
                  <w:pPr>
                    <w:pStyle w:val="null3"/>
                    <w:ind w:firstLine="400"/>
                  </w:pPr>
                  <w:r>
                    <w:rPr>
                      <w:rFonts w:ascii="仿宋_GB2312" w:hAnsi="仿宋_GB2312" w:cs="仿宋_GB2312" w:eastAsia="仿宋_GB2312"/>
                      <w:sz w:val="20"/>
                    </w:rPr>
                    <w:t>(1) 功能要求：采用万能网孔板开放式设计，配套电力拖动实训套件箱，根据实训项目要求选取器件、组合成相应的实训电路，完成电力拖动线路安装、接线、调试及工艺整理，满足实训教学、鉴定培训及职业竞赛。</w:t>
                  </w:r>
                </w:p>
                <w:p>
                  <w:pPr>
                    <w:pStyle w:val="null3"/>
                    <w:ind w:firstLine="400"/>
                  </w:pPr>
                  <w:r>
                    <w:rPr>
                      <w:rFonts w:ascii="仿宋_GB2312" w:hAnsi="仿宋_GB2312" w:cs="仿宋_GB2312" w:eastAsia="仿宋_GB2312"/>
                      <w:sz w:val="20"/>
                    </w:rPr>
                    <w:t>(2) 尺寸：≥W700*D40*H1400mm；</w:t>
                  </w:r>
                </w:p>
                <w:p>
                  <w:pPr>
                    <w:pStyle w:val="null3"/>
                    <w:ind w:firstLine="400"/>
                    <w:jc w:val="both"/>
                  </w:pPr>
                  <w:r>
                    <w:rPr>
                      <w:rFonts w:ascii="仿宋_GB2312" w:hAnsi="仿宋_GB2312" w:cs="仿宋_GB2312" w:eastAsia="仿宋_GB2312"/>
                      <w:sz w:val="20"/>
                    </w:rPr>
                    <w:t>(3) 结构：挂板采用二横二竖通用网孔设计，≥2.0mm厚冷轧钢板制成，表面静电喷塑处理。</w:t>
                  </w:r>
                </w:p>
                <w:p>
                  <w:pPr>
                    <w:pStyle w:val="null3"/>
                    <w:numPr>
                      <w:ilvl w:val="1"/>
                      <w:numId w:val="1"/>
                    </w:numPr>
                  </w:pPr>
                  <w:r>
                    <w:rPr>
                      <w:rFonts w:ascii="仿宋_GB2312" w:hAnsi="仿宋_GB2312" w:cs="仿宋_GB2312" w:eastAsia="仿宋_GB2312"/>
                      <w:sz w:val="20"/>
                      <w:b/>
                    </w:rPr>
                    <w:t>电动机组：</w:t>
                  </w:r>
                  <w:r>
                    <w:rPr>
                      <w:rFonts w:ascii="仿宋_GB2312" w:hAnsi="仿宋_GB2312" w:cs="仿宋_GB2312" w:eastAsia="仿宋_GB2312"/>
                      <w:sz w:val="20"/>
                      <w:b/>
                    </w:rPr>
                    <w:t>1套</w:t>
                  </w:r>
                </w:p>
                <w:p>
                  <w:pPr>
                    <w:pStyle w:val="null3"/>
                    <w:ind w:firstLine="400"/>
                    <w:jc w:val="both"/>
                  </w:pPr>
                  <w:r>
                    <w:rPr>
                      <w:rFonts w:ascii="仿宋_GB2312" w:hAnsi="仿宋_GB2312" w:cs="仿宋_GB2312" w:eastAsia="仿宋_GB2312"/>
                      <w:sz w:val="20"/>
                    </w:rPr>
                    <w:t>(1) 功能要求：底板采用≥2.0mm厚冷轧钢板制成，表面静电喷塑处理，底板安装有三相异步电动机及双速电动机，电动机引线采用高绝缘性安全型接线柱引出。装有两个黑色铸铝拉手。在设备中作为电路负载模块使用。</w:t>
                  </w:r>
                </w:p>
                <w:p>
                  <w:pPr>
                    <w:pStyle w:val="null3"/>
                    <w:ind w:firstLine="400"/>
                    <w:jc w:val="both"/>
                  </w:pPr>
                  <w:r>
                    <w:rPr>
                      <w:rFonts w:ascii="仿宋_GB2312" w:hAnsi="仿宋_GB2312" w:cs="仿宋_GB2312" w:eastAsia="仿宋_GB2312"/>
                      <w:sz w:val="20"/>
                    </w:rPr>
                    <w:t>(2) 尺寸：≥W600*D250*H150mm</w:t>
                  </w:r>
                </w:p>
                <w:p>
                  <w:pPr>
                    <w:pStyle w:val="null3"/>
                    <w:ind w:firstLine="400"/>
                    <w:jc w:val="both"/>
                  </w:pPr>
                  <w:r>
                    <w:rPr>
                      <w:rFonts w:ascii="仿宋_GB2312" w:hAnsi="仿宋_GB2312" w:cs="仿宋_GB2312" w:eastAsia="仿宋_GB2312"/>
                      <w:sz w:val="20"/>
                    </w:rPr>
                    <w:t>(3) 三相异步电动机：4台</w:t>
                  </w:r>
                </w:p>
                <w:p>
                  <w:pPr>
                    <w:pStyle w:val="null3"/>
                    <w:ind w:firstLine="800"/>
                    <w:jc w:val="both"/>
                  </w:pPr>
                  <w:r>
                    <w:rPr>
                      <w:rFonts w:ascii="仿宋_GB2312" w:hAnsi="仿宋_GB2312" w:cs="仿宋_GB2312" w:eastAsia="仿宋_GB2312"/>
                      <w:sz w:val="20"/>
                    </w:rPr>
                    <w:t>①电压：380V±10%</w:t>
                  </w:r>
                </w:p>
                <w:p>
                  <w:pPr>
                    <w:pStyle w:val="null3"/>
                    <w:ind w:firstLine="800"/>
                    <w:jc w:val="both"/>
                  </w:pPr>
                  <w:r>
                    <w:rPr>
                      <w:rFonts w:ascii="仿宋_GB2312" w:hAnsi="仿宋_GB2312" w:cs="仿宋_GB2312" w:eastAsia="仿宋_GB2312"/>
                      <w:sz w:val="20"/>
                    </w:rPr>
                    <w:t>②电流：≥0.4A</w:t>
                  </w:r>
                </w:p>
                <w:p>
                  <w:pPr>
                    <w:pStyle w:val="null3"/>
                    <w:ind w:firstLine="800"/>
                    <w:jc w:val="both"/>
                  </w:pPr>
                  <w:r>
                    <w:rPr>
                      <w:rFonts w:ascii="仿宋_GB2312" w:hAnsi="仿宋_GB2312" w:cs="仿宋_GB2312" w:eastAsia="仿宋_GB2312"/>
                      <w:sz w:val="20"/>
                    </w:rPr>
                    <w:t>③频率：50HZ</w:t>
                  </w:r>
                </w:p>
                <w:p>
                  <w:pPr>
                    <w:pStyle w:val="null3"/>
                    <w:ind w:firstLine="800"/>
                    <w:jc w:val="both"/>
                  </w:pPr>
                  <w:r>
                    <w:rPr>
                      <w:rFonts w:ascii="仿宋_GB2312" w:hAnsi="仿宋_GB2312" w:cs="仿宋_GB2312" w:eastAsia="仿宋_GB2312"/>
                      <w:sz w:val="20"/>
                    </w:rPr>
                    <w:t>④功率：≥180W</w:t>
                  </w:r>
                </w:p>
                <w:p>
                  <w:pPr>
                    <w:pStyle w:val="null3"/>
                    <w:ind w:firstLine="800"/>
                    <w:jc w:val="both"/>
                  </w:pPr>
                  <w:r>
                    <w:rPr>
                      <w:rFonts w:ascii="仿宋_GB2312" w:hAnsi="仿宋_GB2312" w:cs="仿宋_GB2312" w:eastAsia="仿宋_GB2312"/>
                      <w:sz w:val="20"/>
                    </w:rPr>
                    <w:t>⑤接法：Y/△</w:t>
                  </w:r>
                </w:p>
                <w:p>
                  <w:pPr>
                    <w:pStyle w:val="null3"/>
                    <w:ind w:firstLine="800"/>
                    <w:jc w:val="both"/>
                  </w:pPr>
                  <w:r>
                    <w:rPr>
                      <w:rFonts w:ascii="仿宋_GB2312" w:hAnsi="仿宋_GB2312" w:cs="仿宋_GB2312" w:eastAsia="仿宋_GB2312"/>
                      <w:sz w:val="20"/>
                    </w:rPr>
                    <w:t>⑥转速：≥1400r/min</w:t>
                  </w:r>
                </w:p>
                <w:p>
                  <w:pPr>
                    <w:pStyle w:val="null3"/>
                    <w:ind w:firstLine="400"/>
                    <w:jc w:val="both"/>
                  </w:pPr>
                  <w:r>
                    <w:rPr>
                      <w:rFonts w:ascii="仿宋_GB2312" w:hAnsi="仿宋_GB2312" w:cs="仿宋_GB2312" w:eastAsia="仿宋_GB2312"/>
                      <w:sz w:val="20"/>
                    </w:rPr>
                    <w:t>(4) 双速电机：1台</w:t>
                  </w:r>
                </w:p>
                <w:p>
                  <w:pPr>
                    <w:pStyle w:val="null3"/>
                    <w:ind w:firstLine="800"/>
                    <w:jc w:val="both"/>
                  </w:pPr>
                  <w:r>
                    <w:rPr>
                      <w:rFonts w:ascii="仿宋_GB2312" w:hAnsi="仿宋_GB2312" w:cs="仿宋_GB2312" w:eastAsia="仿宋_GB2312"/>
                      <w:sz w:val="20"/>
                    </w:rPr>
                    <w:t>①电压：380V±10%</w:t>
                  </w:r>
                </w:p>
                <w:p>
                  <w:pPr>
                    <w:pStyle w:val="null3"/>
                    <w:ind w:firstLine="800"/>
                    <w:jc w:val="both"/>
                  </w:pPr>
                  <w:r>
                    <w:rPr>
                      <w:rFonts w:ascii="仿宋_GB2312" w:hAnsi="仿宋_GB2312" w:cs="仿宋_GB2312" w:eastAsia="仿宋_GB2312"/>
                      <w:sz w:val="20"/>
                    </w:rPr>
                    <w:t>②电流：0.30～0.45A</w:t>
                  </w:r>
                </w:p>
                <w:p>
                  <w:pPr>
                    <w:pStyle w:val="null3"/>
                    <w:ind w:firstLine="800"/>
                    <w:jc w:val="both"/>
                  </w:pPr>
                  <w:r>
                    <w:rPr>
                      <w:rFonts w:ascii="仿宋_GB2312" w:hAnsi="仿宋_GB2312" w:cs="仿宋_GB2312" w:eastAsia="仿宋_GB2312"/>
                      <w:sz w:val="20"/>
                    </w:rPr>
                    <w:t>③频率：50HZ</w:t>
                  </w:r>
                </w:p>
                <w:p>
                  <w:pPr>
                    <w:pStyle w:val="null3"/>
                    <w:ind w:firstLine="800"/>
                    <w:jc w:val="both"/>
                  </w:pPr>
                  <w:r>
                    <w:rPr>
                      <w:rFonts w:ascii="仿宋_GB2312" w:hAnsi="仿宋_GB2312" w:cs="仿宋_GB2312" w:eastAsia="仿宋_GB2312"/>
                      <w:sz w:val="20"/>
                    </w:rPr>
                    <w:t>④功率：180～120W</w:t>
                  </w:r>
                </w:p>
                <w:p>
                  <w:pPr>
                    <w:pStyle w:val="null3"/>
                    <w:ind w:firstLine="800"/>
                    <w:jc w:val="both"/>
                  </w:pPr>
                  <w:r>
                    <w:rPr>
                      <w:rFonts w:ascii="仿宋_GB2312" w:hAnsi="仿宋_GB2312" w:cs="仿宋_GB2312" w:eastAsia="仿宋_GB2312"/>
                      <w:sz w:val="20"/>
                    </w:rPr>
                    <w:t>⑤接法：Y Y/△</w:t>
                  </w:r>
                </w:p>
                <w:p>
                  <w:pPr>
                    <w:pStyle w:val="null3"/>
                    <w:ind w:firstLine="800"/>
                    <w:jc w:val="both"/>
                  </w:pPr>
                  <w:r>
                    <w:rPr>
                      <w:rFonts w:ascii="仿宋_GB2312" w:hAnsi="仿宋_GB2312" w:cs="仿宋_GB2312" w:eastAsia="仿宋_GB2312"/>
                      <w:sz w:val="20"/>
                    </w:rPr>
                    <w:t>⑥转速：1400～700r/min（可调）</w:t>
                  </w:r>
                </w:p>
                <w:p>
                  <w:pPr>
                    <w:pStyle w:val="null3"/>
                    <w:numPr>
                      <w:ilvl w:val="1"/>
                      <w:numId w:val="1"/>
                    </w:numPr>
                  </w:pPr>
                  <w:r>
                    <w:rPr>
                      <w:rFonts w:ascii="仿宋_GB2312" w:hAnsi="仿宋_GB2312" w:cs="仿宋_GB2312" w:eastAsia="仿宋_GB2312"/>
                      <w:sz w:val="20"/>
                      <w:b/>
                    </w:rPr>
                    <w:t>电力拖动实训套件箱：</w:t>
                  </w:r>
                  <w:r>
                    <w:rPr>
                      <w:rFonts w:ascii="仿宋_GB2312" w:hAnsi="仿宋_GB2312" w:cs="仿宋_GB2312" w:eastAsia="仿宋_GB2312"/>
                      <w:sz w:val="20"/>
                      <w:b/>
                    </w:rPr>
                    <w:t>1套</w:t>
                  </w:r>
                </w:p>
                <w:p>
                  <w:pPr>
                    <w:pStyle w:val="null3"/>
                    <w:ind w:firstLine="400"/>
                    <w:jc w:val="both"/>
                  </w:pPr>
                  <w:r>
                    <w:rPr>
                      <w:rFonts w:ascii="仿宋_GB2312" w:hAnsi="仿宋_GB2312" w:cs="仿宋_GB2312" w:eastAsia="仿宋_GB2312"/>
                      <w:sz w:val="20"/>
                    </w:rPr>
                    <w:t>包括但不限于：工具箱</w:t>
                  </w:r>
                  <w:r>
                    <w:rPr>
                      <w:rFonts w:ascii="仿宋_GB2312" w:hAnsi="仿宋_GB2312" w:cs="仿宋_GB2312" w:eastAsia="仿宋_GB2312"/>
                      <w:sz w:val="20"/>
                    </w:rPr>
                    <w:t>(带卡扣)、剩余电流动作断路器、小型断路器、交流接触器、辅助触头、中间继电器、熔体等≥30种。型号、数量详细清单如下表。</w:t>
                  </w:r>
                </w:p>
                <w:tbl>
                  <w:tblPr>
                    <w:tblBorders>
                      <w:top w:val="none" w:color="000000" w:sz="4"/>
                      <w:left w:val="none" w:color="000000" w:sz="4"/>
                      <w:bottom w:val="none" w:color="000000" w:sz="4"/>
                      <w:right w:val="none" w:color="000000" w:sz="4"/>
                      <w:insideH w:val="none"/>
                      <w:insideV w:val="none"/>
                    </w:tblBorders>
                  </w:tblPr>
                  <w:tblGrid>
                    <w:gridCol w:w="95"/>
                    <w:gridCol w:w="342"/>
                    <w:gridCol w:w="1014"/>
                    <w:gridCol w:w="135"/>
                    <w:gridCol w:w="99"/>
                  </w:tblGrid>
                  <w:tr>
                    <w:tc>
                      <w:tcPr>
                        <w:tcW w:type="dxa" w:w="9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序号</w:t>
                        </w:r>
                      </w:p>
                    </w:tc>
                    <w:tc>
                      <w:tcPr>
                        <w:tcW w:type="dxa" w:w="3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配置名称</w:t>
                        </w:r>
                      </w:p>
                    </w:tc>
                    <w:tc>
                      <w:tcPr>
                        <w:tcW w:type="dxa" w:w="101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规格型号</w:t>
                        </w:r>
                      </w:p>
                    </w:tc>
                    <w:tc>
                      <w:tcPr>
                        <w:tcW w:type="dxa" w:w="13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单位</w:t>
                        </w:r>
                      </w:p>
                    </w:tc>
                    <w:tc>
                      <w:tcPr>
                        <w:tcW w:type="dxa" w:w="9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数量</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工具箱</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带卡扣</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剩余电流动作断路器</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40 3P+N C16</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小型断路器</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63 3P C16</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交流接触器</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1210 220V</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6</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辅助触头</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2常开，2常闭</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6</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6</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中间继电器</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44 AC220V</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7</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熔体</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32/4A</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7</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8</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熔断器座</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32/32A</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7</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9</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时间继电器</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B（通电延时0.1s-6m) AC220V</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10</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时间继电器</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B （瞬动型通电延时0.1s-6m) AC220V</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11</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时间继电器座</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A /8T圆孔</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6</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12</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热过载继电器</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63/1.6-2.5A</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13</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行程开关</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K3/20S/B 不带锁 单轮</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14</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行程开关</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K1/211 带锁双轮</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15</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自复平头按钮</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BA45 孔径Ф22 1常开1常闭 红色</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16</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自复平头按钮</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BA35 孔径Ф22 1常开1常闭 绿色</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17</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自复平头按钮</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BA55 孔径Ф22 1常开1常闭 黄色</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18</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1位蘑菇头式按钮</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1006</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19</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1位按钮盒</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10 浅灰色</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20</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2位按钮盒</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20 浅灰色</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21</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3位按钮盒</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30 浅灰色</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22</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信号指示灯</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22DS/4 AC220V 绿色</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23</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信号指示灯</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22DS/4 AC220V 黄色</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24</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信号指示灯</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22DS/4 AC220V 红色</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25</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二位置锁定旋钮式开关</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BD25 孔径Ф22 1常开1常闭</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26</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桥堆</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KBPC5010 50A/10W</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27</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管式电阻</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RX20-50W100Ω±5%</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28</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线槽</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40*35白色  2米</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29</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通用</w:t>
                        </w:r>
                        <w:r>
                          <w:rPr>
                            <w:rFonts w:ascii="仿宋_GB2312" w:hAnsi="仿宋_GB2312" w:cs="仿宋_GB2312" w:eastAsia="仿宋_GB2312"/>
                            <w:sz w:val="20"/>
                          </w:rPr>
                          <w:t>C45铝导轨</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35*7.5*1.1mm 1米</w:t>
                        </w: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30</w:t>
                        </w:r>
                      </w:p>
                    </w:tc>
                    <w:tc>
                      <w:tcPr>
                        <w:tcW w:type="dxa" w:w="3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安装螺钉</w:t>
                        </w:r>
                      </w:p>
                    </w:tc>
                    <w:tc>
                      <w:tcPr>
                        <w:tcW w:type="dxa" w:w="10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p>
                    </w:tc>
                    <w:tc>
                      <w:tcPr>
                        <w:tcW w:type="dxa" w:w="1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套</w:t>
                        </w:r>
                      </w:p>
                    </w:tc>
                    <w:tc>
                      <w:tcPr>
                        <w:tcW w:type="dxa" w:w="9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bl>
                <w:p>
                  <w:pPr>
                    <w:pStyle w:val="null3"/>
                    <w:ind w:firstLine="402"/>
                  </w:pPr>
                  <w:r>
                    <w:rPr>
                      <w:rFonts w:ascii="仿宋_GB2312" w:hAnsi="仿宋_GB2312" w:cs="仿宋_GB2312" w:eastAsia="仿宋_GB2312"/>
                      <w:sz w:val="20"/>
                      <w:b/>
                    </w:rPr>
                    <w:t>3.电力拖动实训平台（二）</w:t>
                  </w:r>
                </w:p>
                <w:p>
                  <w:pPr>
                    <w:pStyle w:val="null3"/>
                    <w:numPr>
                      <w:ilvl w:val="1"/>
                      <w:numId w:val="1"/>
                    </w:numPr>
                  </w:pPr>
                  <w:r>
                    <w:rPr>
                      <w:rFonts w:ascii="仿宋_GB2312" w:hAnsi="仿宋_GB2312" w:cs="仿宋_GB2312" w:eastAsia="仿宋_GB2312"/>
                      <w:sz w:val="20"/>
                      <w:b/>
                    </w:rPr>
                    <w:t>整体要求</w:t>
                  </w:r>
                </w:p>
                <w:p>
                  <w:pPr>
                    <w:pStyle w:val="null3"/>
                    <w:ind w:firstLine="400"/>
                  </w:pPr>
                  <w:r>
                    <w:rPr>
                      <w:rFonts w:ascii="仿宋_GB2312" w:hAnsi="仿宋_GB2312" w:cs="仿宋_GB2312" w:eastAsia="仿宋_GB2312"/>
                      <w:sz w:val="20"/>
                    </w:rPr>
                    <w:t>采用万能网孔板开放式设计，根据实训项目要求选取器件、组合成相应的实训电路，完成电力拖动线路安装、接线、调试及工艺整理，满足实训教学、鉴定培训及职业竞赛。</w:t>
                  </w:r>
                </w:p>
                <w:p>
                  <w:pPr>
                    <w:pStyle w:val="null3"/>
                    <w:numPr>
                      <w:ilvl w:val="1"/>
                      <w:numId w:val="1"/>
                    </w:numPr>
                  </w:pPr>
                  <w:r>
                    <w:rPr>
                      <w:rFonts w:ascii="仿宋_GB2312" w:hAnsi="仿宋_GB2312" w:cs="仿宋_GB2312" w:eastAsia="仿宋_GB2312"/>
                      <w:sz w:val="20"/>
                      <w:b/>
                    </w:rPr>
                    <w:t>主体平台：</w:t>
                  </w:r>
                  <w:r>
                    <w:rPr>
                      <w:rFonts w:ascii="仿宋_GB2312" w:hAnsi="仿宋_GB2312" w:cs="仿宋_GB2312" w:eastAsia="仿宋_GB2312"/>
                      <w:sz w:val="20"/>
                      <w:b/>
                    </w:rPr>
                    <w:t>1套</w:t>
                  </w:r>
                </w:p>
                <w:p>
                  <w:pPr>
                    <w:pStyle w:val="null3"/>
                    <w:ind w:firstLine="400"/>
                  </w:pPr>
                  <w:r>
                    <w:rPr>
                      <w:rFonts w:ascii="仿宋_GB2312" w:hAnsi="仿宋_GB2312" w:cs="仿宋_GB2312" w:eastAsia="仿宋_GB2312"/>
                      <w:sz w:val="20"/>
                    </w:rPr>
                    <w:t>(1) 整体尺寸：≥W800*D700*H1800mm；</w:t>
                  </w:r>
                </w:p>
                <w:p>
                  <w:pPr>
                    <w:pStyle w:val="null3"/>
                    <w:ind w:firstLine="400"/>
                  </w:pPr>
                  <w:r>
                    <w:rPr>
                      <w:rFonts w:ascii="仿宋_GB2312" w:hAnsi="仿宋_GB2312" w:cs="仿宋_GB2312" w:eastAsia="仿宋_GB2312"/>
                      <w:sz w:val="20"/>
                    </w:rPr>
                    <w:t>(2) 网孔板尺寸：≥W700*D40*H1400mm；</w:t>
                  </w:r>
                </w:p>
                <w:p>
                  <w:pPr>
                    <w:pStyle w:val="null3"/>
                    <w:ind w:firstLine="400"/>
                  </w:pPr>
                  <w:r>
                    <w:rPr>
                      <w:rFonts w:ascii="仿宋_GB2312" w:hAnsi="仿宋_GB2312" w:cs="仿宋_GB2312" w:eastAsia="仿宋_GB2312"/>
                      <w:sz w:val="20"/>
                    </w:rPr>
                    <w:t>(3) 采用立式结构开放式设计，主体采用40*80型材做骨架，周边采用≥1.2mm冷轧钢板做封板，平台底部配置一块层板≥W600*D550*H20mm，左侧预留≥Φ22进出线孔；表面静电喷塑处理。底部装有带脚垫万向轮，万向轮移动时用，可调脚固定时用。顶部安装电源模块，中部为实训区域，依据任务安装不同挂板。</w:t>
                  </w:r>
                </w:p>
                <w:p>
                  <w:pPr>
                    <w:pStyle w:val="null3"/>
                    <w:numPr>
                      <w:ilvl w:val="1"/>
                      <w:numId w:val="1"/>
                    </w:numPr>
                  </w:pPr>
                  <w:r>
                    <w:rPr>
                      <w:rFonts w:ascii="仿宋_GB2312" w:hAnsi="仿宋_GB2312" w:cs="仿宋_GB2312" w:eastAsia="仿宋_GB2312"/>
                      <w:sz w:val="20"/>
                      <w:b/>
                    </w:rPr>
                    <w:t>电源模块：</w:t>
                  </w:r>
                  <w:r>
                    <w:rPr>
                      <w:rFonts w:ascii="仿宋_GB2312" w:hAnsi="仿宋_GB2312" w:cs="仿宋_GB2312" w:eastAsia="仿宋_GB2312"/>
                      <w:sz w:val="20"/>
                      <w:b/>
                    </w:rPr>
                    <w:t>1套</w:t>
                  </w:r>
                </w:p>
                <w:p>
                  <w:pPr>
                    <w:pStyle w:val="null3"/>
                    <w:ind w:firstLine="400"/>
                  </w:pPr>
                  <w:r>
                    <w:rPr>
                      <w:rFonts w:ascii="仿宋_GB2312" w:hAnsi="仿宋_GB2312" w:cs="仿宋_GB2312" w:eastAsia="仿宋_GB2312"/>
                      <w:sz w:val="20"/>
                    </w:rPr>
                    <w:t>(1) 功能要求：为实训任务提供各种电源，具有漏电保护、过流保护、短路保护、接地保护、电源指示灯状态显示等；</w:t>
                  </w:r>
                </w:p>
                <w:p>
                  <w:pPr>
                    <w:pStyle w:val="null3"/>
                    <w:ind w:firstLine="400"/>
                  </w:pPr>
                  <w:r>
                    <w:rPr>
                      <w:rFonts w:ascii="仿宋_GB2312" w:hAnsi="仿宋_GB2312" w:cs="仿宋_GB2312" w:eastAsia="仿宋_GB2312"/>
                      <w:sz w:val="20"/>
                    </w:rPr>
                    <w:t>(2) 尺寸：≥W700*D90*H150mm；</w:t>
                  </w:r>
                </w:p>
                <w:p>
                  <w:pPr>
                    <w:pStyle w:val="null3"/>
                    <w:ind w:firstLine="400"/>
                  </w:pPr>
                  <w:r>
                    <w:rPr>
                      <w:rFonts w:ascii="仿宋_GB2312" w:hAnsi="仿宋_GB2312" w:cs="仿宋_GB2312" w:eastAsia="仿宋_GB2312"/>
                      <w:sz w:val="20"/>
                    </w:rPr>
                    <w:t>(3) 结构：由箱体和面板组成，采用≥1.2mm冷轧钢板制成，表面静电喷塑处理；</w:t>
                  </w:r>
                </w:p>
                <w:p>
                  <w:pPr>
                    <w:pStyle w:val="null3"/>
                    <w:ind w:firstLine="400"/>
                  </w:pPr>
                  <w:r>
                    <w:rPr>
                      <w:rFonts w:ascii="仿宋_GB2312" w:hAnsi="仿宋_GB2312" w:cs="仿宋_GB2312" w:eastAsia="仿宋_GB2312"/>
                      <w:sz w:val="20"/>
                    </w:rPr>
                    <w:t>(4) 直流电源：提供直流输出：DC24V、DC12V、DC5V，误差±5%，带短路保护及自动恢复功能；</w:t>
                  </w:r>
                </w:p>
                <w:p>
                  <w:pPr>
                    <w:pStyle w:val="null3"/>
                    <w:ind w:firstLine="400"/>
                  </w:pPr>
                  <w:r>
                    <w:rPr>
                      <w:rFonts w:ascii="仿宋_GB2312" w:hAnsi="仿宋_GB2312" w:cs="仿宋_GB2312" w:eastAsia="仿宋_GB2312"/>
                      <w:sz w:val="20"/>
                    </w:rPr>
                    <w:t>(5) 提供两组交流电源；AC380V、AC220V，采用安全端子及螺钉端子两种输出方式；</w:t>
                  </w:r>
                </w:p>
                <w:p>
                  <w:pPr>
                    <w:pStyle w:val="null3"/>
                    <w:ind w:firstLine="400"/>
                  </w:pPr>
                  <w:r>
                    <w:rPr>
                      <w:rFonts w:ascii="仿宋_GB2312" w:hAnsi="仿宋_GB2312" w:cs="仿宋_GB2312" w:eastAsia="仿宋_GB2312"/>
                      <w:sz w:val="20"/>
                    </w:rPr>
                    <w:t>(6) 电源输出区域带有透明安全防护罩。防护罩开合角度≥110度；</w:t>
                  </w:r>
                </w:p>
                <w:p>
                  <w:pPr>
                    <w:pStyle w:val="null3"/>
                    <w:ind w:firstLine="400"/>
                    <w:jc w:val="both"/>
                  </w:pPr>
                  <w:r>
                    <w:rPr>
                      <w:rFonts w:ascii="仿宋_GB2312" w:hAnsi="仿宋_GB2312" w:cs="仿宋_GB2312" w:eastAsia="仿宋_GB2312"/>
                      <w:sz w:val="20"/>
                    </w:rPr>
                    <w:t>(7) 电能表</w:t>
                  </w:r>
                </w:p>
                <w:p>
                  <w:pPr>
                    <w:pStyle w:val="null3"/>
                    <w:ind w:firstLine="800"/>
                    <w:jc w:val="both"/>
                  </w:pPr>
                  <w:r>
                    <w:rPr>
                      <w:rFonts w:ascii="仿宋_GB2312" w:hAnsi="仿宋_GB2312" w:cs="仿宋_GB2312" w:eastAsia="仿宋_GB2312"/>
                      <w:sz w:val="20"/>
                    </w:rPr>
                    <w:t>①电压：AC380V±10% 50HZ</w:t>
                  </w:r>
                </w:p>
                <w:p>
                  <w:pPr>
                    <w:pStyle w:val="null3"/>
                    <w:ind w:firstLine="800"/>
                    <w:jc w:val="both"/>
                  </w:pPr>
                  <w:r>
                    <w:rPr>
                      <w:rFonts w:ascii="仿宋_GB2312" w:hAnsi="仿宋_GB2312" w:cs="仿宋_GB2312" w:eastAsia="仿宋_GB2312"/>
                      <w:sz w:val="20"/>
                    </w:rPr>
                    <w:t>②显示方式段码LCD 显示</w:t>
                  </w:r>
                </w:p>
                <w:p>
                  <w:pPr>
                    <w:pStyle w:val="null3"/>
                    <w:ind w:firstLine="800"/>
                    <w:jc w:val="both"/>
                  </w:pPr>
                  <w:r>
                    <w:rPr>
                      <w:rFonts w:ascii="仿宋_GB2312" w:hAnsi="仿宋_GB2312" w:cs="仿宋_GB2312" w:eastAsia="仿宋_GB2312"/>
                      <w:sz w:val="20"/>
                    </w:rPr>
                    <w:t>③额定电流：≥5(80)A</w:t>
                  </w:r>
                </w:p>
                <w:p>
                  <w:pPr>
                    <w:pStyle w:val="null3"/>
                    <w:ind w:firstLine="800"/>
                    <w:jc w:val="both"/>
                  </w:pPr>
                  <w:r>
                    <w:rPr>
                      <w:rFonts w:ascii="仿宋_GB2312" w:hAnsi="仿宋_GB2312" w:cs="仿宋_GB2312" w:eastAsia="仿宋_GB2312"/>
                      <w:sz w:val="20"/>
                    </w:rPr>
                    <w:t>④精准等级：≥1级</w:t>
                  </w:r>
                </w:p>
                <w:p>
                  <w:pPr>
                    <w:pStyle w:val="null3"/>
                    <w:ind w:firstLine="800"/>
                    <w:jc w:val="both"/>
                  </w:pPr>
                  <w:r>
                    <w:rPr>
                      <w:rFonts w:ascii="仿宋_GB2312" w:hAnsi="仿宋_GB2312" w:cs="仿宋_GB2312" w:eastAsia="仿宋_GB2312"/>
                      <w:sz w:val="20"/>
                    </w:rPr>
                    <w:t>⑤安装方式：配电箱型/轨道式</w:t>
                  </w:r>
                </w:p>
                <w:p>
                  <w:pPr>
                    <w:pStyle w:val="null3"/>
                    <w:ind w:firstLine="400"/>
                    <w:jc w:val="both"/>
                  </w:pPr>
                  <w:r>
                    <w:rPr>
                      <w:rFonts w:ascii="仿宋_GB2312" w:hAnsi="仿宋_GB2312" w:cs="仿宋_GB2312" w:eastAsia="仿宋_GB2312"/>
                      <w:sz w:val="20"/>
                    </w:rPr>
                    <w:t>(8) 低压电器</w:t>
                  </w:r>
                </w:p>
                <w:p>
                  <w:pPr>
                    <w:pStyle w:val="null3"/>
                    <w:ind w:firstLine="800"/>
                    <w:jc w:val="both"/>
                  </w:pPr>
                  <w:r>
                    <w:rPr>
                      <w:rFonts w:ascii="仿宋_GB2312" w:hAnsi="仿宋_GB2312" w:cs="仿宋_GB2312" w:eastAsia="仿宋_GB2312"/>
                      <w:sz w:val="20"/>
                    </w:rPr>
                    <w:t>①剩余电流动作漏电断路器：3P+N ≥16A ≥1个</w:t>
                  </w:r>
                </w:p>
                <w:p>
                  <w:pPr>
                    <w:pStyle w:val="null3"/>
                    <w:ind w:firstLine="800"/>
                    <w:jc w:val="both"/>
                  </w:pPr>
                  <w:r>
                    <w:rPr>
                      <w:rFonts w:ascii="仿宋_GB2312" w:hAnsi="仿宋_GB2312" w:cs="仿宋_GB2312" w:eastAsia="仿宋_GB2312"/>
                      <w:sz w:val="20"/>
                    </w:rPr>
                    <w:t>②负载断路开关：热电流≥25A，3P ≥1个</w:t>
                  </w:r>
                </w:p>
                <w:p>
                  <w:pPr>
                    <w:pStyle w:val="null3"/>
                    <w:ind w:firstLine="800"/>
                    <w:jc w:val="both"/>
                  </w:pPr>
                  <w:r>
                    <w:rPr>
                      <w:rFonts w:ascii="仿宋_GB2312" w:hAnsi="仿宋_GB2312" w:cs="仿宋_GB2312" w:eastAsia="仿宋_GB2312"/>
                      <w:sz w:val="20"/>
                    </w:rPr>
                    <w:t>③信号指示灯：黄/绿/红，各≥1个</w:t>
                  </w:r>
                </w:p>
                <w:p>
                  <w:pPr>
                    <w:pStyle w:val="null3"/>
                    <w:ind w:firstLine="800"/>
                    <w:jc w:val="both"/>
                  </w:pPr>
                  <w:r>
                    <w:rPr>
                      <w:rFonts w:ascii="仿宋_GB2312" w:hAnsi="仿宋_GB2312" w:cs="仿宋_GB2312" w:eastAsia="仿宋_GB2312"/>
                      <w:sz w:val="20"/>
                    </w:rPr>
                    <w:t>④熔断器座：1P ≥32A ≥3个</w:t>
                  </w:r>
                </w:p>
                <w:p>
                  <w:pPr>
                    <w:pStyle w:val="null3"/>
                    <w:ind w:firstLine="800"/>
                    <w:jc w:val="both"/>
                  </w:pPr>
                  <w:r>
                    <w:rPr>
                      <w:rFonts w:ascii="仿宋_GB2312" w:hAnsi="仿宋_GB2312" w:cs="仿宋_GB2312" w:eastAsia="仿宋_GB2312"/>
                      <w:sz w:val="20"/>
                    </w:rPr>
                    <w:t>⑤熔体：≥Φ10*35mm ≥6A ≥3个</w:t>
                  </w:r>
                </w:p>
                <w:p>
                  <w:pPr>
                    <w:pStyle w:val="null3"/>
                    <w:numPr>
                      <w:ilvl w:val="1"/>
                      <w:numId w:val="1"/>
                    </w:numPr>
                  </w:pPr>
                  <w:r>
                    <w:rPr>
                      <w:rFonts w:ascii="仿宋_GB2312" w:hAnsi="仿宋_GB2312" w:cs="仿宋_GB2312" w:eastAsia="仿宋_GB2312"/>
                      <w:sz w:val="20"/>
                      <w:b/>
                    </w:rPr>
                    <w:t>电力拖动挂板：</w:t>
                  </w:r>
                  <w:r>
                    <w:rPr>
                      <w:rFonts w:ascii="仿宋_GB2312" w:hAnsi="仿宋_GB2312" w:cs="仿宋_GB2312" w:eastAsia="仿宋_GB2312"/>
                      <w:sz w:val="20"/>
                      <w:b/>
                    </w:rPr>
                    <w:t>1套</w:t>
                  </w:r>
                </w:p>
                <w:p>
                  <w:pPr>
                    <w:pStyle w:val="null3"/>
                    <w:ind w:firstLine="400"/>
                  </w:pPr>
                  <w:r>
                    <w:rPr>
                      <w:rFonts w:ascii="仿宋_GB2312" w:hAnsi="仿宋_GB2312" w:cs="仿宋_GB2312" w:eastAsia="仿宋_GB2312"/>
                      <w:sz w:val="20"/>
                    </w:rPr>
                    <w:t>(1) 功能要求：采用万能网孔板开放式设计，自由组合的思路，配套电力拖动实训套件箱，根据实训项目要求选取器件、组合成相应的实训电路，完成电力拖动线路安装、接线、调试及工艺整理，满足实训教学、鉴定培训及职业竞赛。</w:t>
                  </w:r>
                </w:p>
                <w:p>
                  <w:pPr>
                    <w:pStyle w:val="null3"/>
                    <w:ind w:firstLine="400"/>
                  </w:pPr>
                  <w:r>
                    <w:rPr>
                      <w:rFonts w:ascii="仿宋_GB2312" w:hAnsi="仿宋_GB2312" w:cs="仿宋_GB2312" w:eastAsia="仿宋_GB2312"/>
                      <w:sz w:val="20"/>
                    </w:rPr>
                    <w:t>(2) 尺寸：W700*D40*H1400mm；</w:t>
                  </w:r>
                </w:p>
                <w:p>
                  <w:pPr>
                    <w:pStyle w:val="null3"/>
                    <w:ind w:firstLine="400"/>
                    <w:jc w:val="both"/>
                  </w:pPr>
                  <w:r>
                    <w:rPr>
                      <w:rFonts w:ascii="仿宋_GB2312" w:hAnsi="仿宋_GB2312" w:cs="仿宋_GB2312" w:eastAsia="仿宋_GB2312"/>
                      <w:sz w:val="20"/>
                    </w:rPr>
                    <w:t>(3) 结构：挂板采用二横二竖通用网孔设计，≥2.0mm厚冷轧钢板制成，表面静电喷塑处理。</w:t>
                  </w:r>
                </w:p>
                <w:p>
                  <w:pPr>
                    <w:pStyle w:val="null3"/>
                    <w:numPr>
                      <w:ilvl w:val="1"/>
                      <w:numId w:val="1"/>
                    </w:numPr>
                  </w:pPr>
                  <w:r>
                    <w:rPr>
                      <w:rFonts w:ascii="仿宋_GB2312" w:hAnsi="仿宋_GB2312" w:cs="仿宋_GB2312" w:eastAsia="仿宋_GB2312"/>
                      <w:sz w:val="20"/>
                      <w:b/>
                    </w:rPr>
                    <w:t>电动机组：</w:t>
                  </w:r>
                  <w:r>
                    <w:rPr>
                      <w:rFonts w:ascii="仿宋_GB2312" w:hAnsi="仿宋_GB2312" w:cs="仿宋_GB2312" w:eastAsia="仿宋_GB2312"/>
                      <w:sz w:val="20"/>
                      <w:b/>
                    </w:rPr>
                    <w:t>1套</w:t>
                  </w:r>
                </w:p>
                <w:p>
                  <w:pPr>
                    <w:pStyle w:val="null3"/>
                    <w:ind w:firstLine="400"/>
                    <w:jc w:val="both"/>
                  </w:pPr>
                  <w:r>
                    <w:rPr>
                      <w:rFonts w:ascii="仿宋_GB2312" w:hAnsi="仿宋_GB2312" w:cs="仿宋_GB2312" w:eastAsia="仿宋_GB2312"/>
                      <w:sz w:val="20"/>
                    </w:rPr>
                    <w:t>(1) 功能要求：底板采用≥2.0mm厚冷轧钢板制成，表面静电喷塑处理，底板安装有三相异步电动机及双速电动机，电动机引线采用高绝缘性安全型接线柱引出。装有两个黑色铸铝拉手。在设备中作为电路负载模块使用。</w:t>
                  </w:r>
                </w:p>
                <w:p>
                  <w:pPr>
                    <w:pStyle w:val="null3"/>
                    <w:ind w:firstLine="400"/>
                    <w:jc w:val="both"/>
                  </w:pPr>
                  <w:r>
                    <w:rPr>
                      <w:rFonts w:ascii="仿宋_GB2312" w:hAnsi="仿宋_GB2312" w:cs="仿宋_GB2312" w:eastAsia="仿宋_GB2312"/>
                      <w:sz w:val="20"/>
                    </w:rPr>
                    <w:t>(2) 尺寸：≥W600*D250*H150mm</w:t>
                  </w:r>
                </w:p>
                <w:p>
                  <w:pPr>
                    <w:pStyle w:val="null3"/>
                    <w:ind w:firstLine="400"/>
                    <w:jc w:val="both"/>
                  </w:pPr>
                  <w:r>
                    <w:rPr>
                      <w:rFonts w:ascii="仿宋_GB2312" w:hAnsi="仿宋_GB2312" w:cs="仿宋_GB2312" w:eastAsia="仿宋_GB2312"/>
                      <w:sz w:val="20"/>
                    </w:rPr>
                    <w:t>(3) 三相异步电动机：4台</w:t>
                  </w:r>
                </w:p>
                <w:p>
                  <w:pPr>
                    <w:pStyle w:val="null3"/>
                    <w:ind w:firstLine="800"/>
                    <w:jc w:val="both"/>
                  </w:pPr>
                  <w:r>
                    <w:rPr>
                      <w:rFonts w:ascii="仿宋_GB2312" w:hAnsi="仿宋_GB2312" w:cs="仿宋_GB2312" w:eastAsia="仿宋_GB2312"/>
                      <w:sz w:val="20"/>
                    </w:rPr>
                    <w:t>①电压：380V±10%</w:t>
                  </w:r>
                </w:p>
                <w:p>
                  <w:pPr>
                    <w:pStyle w:val="null3"/>
                    <w:ind w:firstLine="800"/>
                    <w:jc w:val="both"/>
                  </w:pPr>
                  <w:r>
                    <w:rPr>
                      <w:rFonts w:ascii="仿宋_GB2312" w:hAnsi="仿宋_GB2312" w:cs="仿宋_GB2312" w:eastAsia="仿宋_GB2312"/>
                      <w:sz w:val="20"/>
                    </w:rPr>
                    <w:t>②电流：≥0.4A</w:t>
                  </w:r>
                </w:p>
                <w:p>
                  <w:pPr>
                    <w:pStyle w:val="null3"/>
                    <w:ind w:firstLine="800"/>
                    <w:jc w:val="both"/>
                  </w:pPr>
                  <w:r>
                    <w:rPr>
                      <w:rFonts w:ascii="仿宋_GB2312" w:hAnsi="仿宋_GB2312" w:cs="仿宋_GB2312" w:eastAsia="仿宋_GB2312"/>
                      <w:sz w:val="20"/>
                    </w:rPr>
                    <w:t>③频率：50HZ</w:t>
                  </w:r>
                </w:p>
                <w:p>
                  <w:pPr>
                    <w:pStyle w:val="null3"/>
                    <w:ind w:firstLine="800"/>
                    <w:jc w:val="both"/>
                  </w:pPr>
                  <w:r>
                    <w:rPr>
                      <w:rFonts w:ascii="仿宋_GB2312" w:hAnsi="仿宋_GB2312" w:cs="仿宋_GB2312" w:eastAsia="仿宋_GB2312"/>
                      <w:sz w:val="20"/>
                    </w:rPr>
                    <w:t>④功率：≥180W</w:t>
                  </w:r>
                </w:p>
                <w:p>
                  <w:pPr>
                    <w:pStyle w:val="null3"/>
                    <w:ind w:firstLine="800"/>
                    <w:jc w:val="both"/>
                  </w:pPr>
                  <w:r>
                    <w:rPr>
                      <w:rFonts w:ascii="仿宋_GB2312" w:hAnsi="仿宋_GB2312" w:cs="仿宋_GB2312" w:eastAsia="仿宋_GB2312"/>
                      <w:sz w:val="20"/>
                    </w:rPr>
                    <w:t>⑤接法：Y/△</w:t>
                  </w:r>
                </w:p>
                <w:p>
                  <w:pPr>
                    <w:pStyle w:val="null3"/>
                    <w:ind w:firstLine="800"/>
                    <w:jc w:val="both"/>
                  </w:pPr>
                  <w:r>
                    <w:rPr>
                      <w:rFonts w:ascii="仿宋_GB2312" w:hAnsi="仿宋_GB2312" w:cs="仿宋_GB2312" w:eastAsia="仿宋_GB2312"/>
                      <w:sz w:val="20"/>
                    </w:rPr>
                    <w:t>⑥转速：≥1400r/min</w:t>
                  </w:r>
                </w:p>
                <w:p>
                  <w:pPr>
                    <w:pStyle w:val="null3"/>
                    <w:ind w:firstLine="402"/>
                  </w:pPr>
                  <w:r>
                    <w:rPr>
                      <w:rFonts w:ascii="仿宋_GB2312" w:hAnsi="仿宋_GB2312" w:cs="仿宋_GB2312" w:eastAsia="仿宋_GB2312"/>
                      <w:sz w:val="20"/>
                      <w:b/>
                    </w:rPr>
                    <w:t>4.数控机床控制电路故障诊断实训平台</w:t>
                  </w:r>
                </w:p>
                <w:p>
                  <w:pPr>
                    <w:pStyle w:val="null3"/>
                    <w:numPr>
                      <w:ilvl w:val="1"/>
                      <w:numId w:val="1"/>
                    </w:numPr>
                  </w:pPr>
                  <w:r>
                    <w:rPr>
                      <w:rFonts w:ascii="仿宋_GB2312" w:hAnsi="仿宋_GB2312" w:cs="仿宋_GB2312" w:eastAsia="仿宋_GB2312"/>
                      <w:sz w:val="20"/>
                      <w:b/>
                    </w:rPr>
                    <w:t>整体要求</w:t>
                  </w:r>
                </w:p>
                <w:p>
                  <w:pPr>
                    <w:pStyle w:val="null3"/>
                    <w:ind w:firstLine="400"/>
                  </w:pPr>
                  <w:r>
                    <w:rPr>
                      <w:rFonts w:ascii="仿宋_GB2312" w:hAnsi="仿宋_GB2312" w:cs="仿宋_GB2312" w:eastAsia="仿宋_GB2312"/>
                      <w:sz w:val="20"/>
                    </w:rPr>
                    <w:t>平台选取的数控加工中心模拟加工电路，模仿真实的数控加工中心控制系统，其中包含上料、选刀、加工、排屑、退刀和下料工序功能。学员根据工艺流程，进行故障诊断与排除。</w:t>
                  </w:r>
                </w:p>
                <w:p>
                  <w:pPr>
                    <w:pStyle w:val="null3"/>
                    <w:numPr>
                      <w:ilvl w:val="1"/>
                      <w:numId w:val="1"/>
                    </w:numPr>
                  </w:pPr>
                  <w:r>
                    <w:rPr>
                      <w:rFonts w:ascii="仿宋_GB2312" w:hAnsi="仿宋_GB2312" w:cs="仿宋_GB2312" w:eastAsia="仿宋_GB2312"/>
                      <w:sz w:val="20"/>
                      <w:b/>
                    </w:rPr>
                    <w:t>主体平台：</w:t>
                  </w:r>
                  <w:r>
                    <w:rPr>
                      <w:rFonts w:ascii="仿宋_GB2312" w:hAnsi="仿宋_GB2312" w:cs="仿宋_GB2312" w:eastAsia="仿宋_GB2312"/>
                      <w:sz w:val="20"/>
                      <w:b/>
                    </w:rPr>
                    <w:t>1套</w:t>
                  </w:r>
                </w:p>
                <w:p>
                  <w:pPr>
                    <w:pStyle w:val="null3"/>
                    <w:ind w:firstLine="400"/>
                  </w:pPr>
                  <w:r>
                    <w:rPr>
                      <w:rFonts w:ascii="仿宋_GB2312" w:hAnsi="仿宋_GB2312" w:cs="仿宋_GB2312" w:eastAsia="仿宋_GB2312"/>
                      <w:sz w:val="20"/>
                    </w:rPr>
                    <w:t>(1) 整体尺寸：≥W800*D700*H1800mm；</w:t>
                  </w:r>
                </w:p>
                <w:p>
                  <w:pPr>
                    <w:pStyle w:val="null3"/>
                    <w:ind w:firstLine="400"/>
                  </w:pPr>
                  <w:r>
                    <w:rPr>
                      <w:rFonts w:ascii="仿宋_GB2312" w:hAnsi="仿宋_GB2312" w:cs="仿宋_GB2312" w:eastAsia="仿宋_GB2312"/>
                      <w:sz w:val="20"/>
                    </w:rPr>
                    <w:t>(2) 网孔板尺寸：≥W700*D40*H1400mm；</w:t>
                  </w:r>
                </w:p>
                <w:p>
                  <w:pPr>
                    <w:pStyle w:val="null3"/>
                    <w:ind w:firstLine="400"/>
                  </w:pPr>
                  <w:r>
                    <w:rPr>
                      <w:rFonts w:ascii="仿宋_GB2312" w:hAnsi="仿宋_GB2312" w:cs="仿宋_GB2312" w:eastAsia="仿宋_GB2312"/>
                      <w:sz w:val="20"/>
                    </w:rPr>
                    <w:t>(3) 采用立式结构开放式设计，主体采用40*80型材做骨架，周边采用≥1.2mm冷轧钢板做封板，平台底部配置一块层板≥W600*D550*H20mm，左侧预留≥Φ22进出线孔；表面静电喷塑处理。底部装有带脚垫万向轮，万向轮移动时用，可调脚固定时用。顶部安装电源模块，中部为实训区域，依据任务安装不同挂板。</w:t>
                  </w:r>
                </w:p>
                <w:p>
                  <w:pPr>
                    <w:pStyle w:val="null3"/>
                    <w:numPr>
                      <w:ilvl w:val="1"/>
                      <w:numId w:val="1"/>
                    </w:numPr>
                  </w:pPr>
                  <w:r>
                    <w:rPr>
                      <w:rFonts w:ascii="仿宋_GB2312" w:hAnsi="仿宋_GB2312" w:cs="仿宋_GB2312" w:eastAsia="仿宋_GB2312"/>
                      <w:sz w:val="20"/>
                      <w:b/>
                    </w:rPr>
                    <w:t>电源模块：</w:t>
                  </w:r>
                  <w:r>
                    <w:rPr>
                      <w:rFonts w:ascii="仿宋_GB2312" w:hAnsi="仿宋_GB2312" w:cs="仿宋_GB2312" w:eastAsia="仿宋_GB2312"/>
                      <w:sz w:val="20"/>
                      <w:b/>
                    </w:rPr>
                    <w:t>1套</w:t>
                  </w:r>
                </w:p>
                <w:p>
                  <w:pPr>
                    <w:pStyle w:val="null3"/>
                    <w:ind w:firstLine="400"/>
                  </w:pPr>
                  <w:r>
                    <w:rPr>
                      <w:rFonts w:ascii="仿宋_GB2312" w:hAnsi="仿宋_GB2312" w:cs="仿宋_GB2312" w:eastAsia="仿宋_GB2312"/>
                      <w:sz w:val="20"/>
                    </w:rPr>
                    <w:t>(1) 功能要求：为实训任务提供各种电源，具有漏电保护、过流保护、短路保护、接地保护、电源指示灯状态显示等；</w:t>
                  </w:r>
                </w:p>
                <w:p>
                  <w:pPr>
                    <w:pStyle w:val="null3"/>
                    <w:ind w:firstLine="400"/>
                  </w:pPr>
                  <w:r>
                    <w:rPr>
                      <w:rFonts w:ascii="仿宋_GB2312" w:hAnsi="仿宋_GB2312" w:cs="仿宋_GB2312" w:eastAsia="仿宋_GB2312"/>
                      <w:sz w:val="20"/>
                    </w:rPr>
                    <w:t>(2) 尺寸：≥W700*D90*H150mm；</w:t>
                  </w:r>
                </w:p>
                <w:p>
                  <w:pPr>
                    <w:pStyle w:val="null3"/>
                    <w:ind w:firstLine="400"/>
                  </w:pPr>
                  <w:r>
                    <w:rPr>
                      <w:rFonts w:ascii="仿宋_GB2312" w:hAnsi="仿宋_GB2312" w:cs="仿宋_GB2312" w:eastAsia="仿宋_GB2312"/>
                      <w:sz w:val="20"/>
                    </w:rPr>
                    <w:t>(3) 结构：由箱体和面板组成，采用≥1.2mm冷轧钢板制成，表面静电喷塑处理；</w:t>
                  </w:r>
                </w:p>
                <w:p>
                  <w:pPr>
                    <w:pStyle w:val="null3"/>
                    <w:ind w:firstLine="400"/>
                  </w:pPr>
                  <w:r>
                    <w:rPr>
                      <w:rFonts w:ascii="仿宋_GB2312" w:hAnsi="仿宋_GB2312" w:cs="仿宋_GB2312" w:eastAsia="仿宋_GB2312"/>
                      <w:sz w:val="20"/>
                    </w:rPr>
                    <w:t>(4) 直流电源：提供直流输出：DC24V、DC12V、DC5V，误差±5%，带短路保护及自动恢复功能；</w:t>
                  </w:r>
                </w:p>
                <w:p>
                  <w:pPr>
                    <w:pStyle w:val="null3"/>
                    <w:ind w:firstLine="400"/>
                  </w:pPr>
                  <w:r>
                    <w:rPr>
                      <w:rFonts w:ascii="仿宋_GB2312" w:hAnsi="仿宋_GB2312" w:cs="仿宋_GB2312" w:eastAsia="仿宋_GB2312"/>
                      <w:sz w:val="20"/>
                    </w:rPr>
                    <w:t>(5) 提供两组交流电源；AC380V、AC220V，采用安全端子及螺钉端子两种输出方式；</w:t>
                  </w:r>
                </w:p>
                <w:p>
                  <w:pPr>
                    <w:pStyle w:val="null3"/>
                    <w:ind w:firstLine="400"/>
                    <w:jc w:val="both"/>
                  </w:pPr>
                  <w:r>
                    <w:rPr>
                      <w:rFonts w:ascii="仿宋_GB2312" w:hAnsi="仿宋_GB2312" w:cs="仿宋_GB2312" w:eastAsia="仿宋_GB2312"/>
                      <w:sz w:val="20"/>
                    </w:rPr>
                    <w:t>(6) 电源输出区域带有透明安全防护罩。防护罩开合角度≥110度</w:t>
                  </w:r>
                </w:p>
                <w:p>
                  <w:pPr>
                    <w:pStyle w:val="null3"/>
                    <w:ind w:firstLine="400"/>
                    <w:jc w:val="both"/>
                  </w:pPr>
                  <w:r>
                    <w:rPr>
                      <w:rFonts w:ascii="仿宋_GB2312" w:hAnsi="仿宋_GB2312" w:cs="仿宋_GB2312" w:eastAsia="仿宋_GB2312"/>
                      <w:sz w:val="20"/>
                    </w:rPr>
                    <w:t>(7) 电能表</w:t>
                  </w:r>
                </w:p>
                <w:p>
                  <w:pPr>
                    <w:pStyle w:val="null3"/>
                    <w:ind w:firstLine="800"/>
                    <w:jc w:val="both"/>
                  </w:pPr>
                  <w:r>
                    <w:rPr>
                      <w:rFonts w:ascii="仿宋_GB2312" w:hAnsi="仿宋_GB2312" w:cs="仿宋_GB2312" w:eastAsia="仿宋_GB2312"/>
                      <w:sz w:val="20"/>
                    </w:rPr>
                    <w:t>①电压：AC380V±10% 50HZ</w:t>
                  </w:r>
                </w:p>
                <w:p>
                  <w:pPr>
                    <w:pStyle w:val="null3"/>
                    <w:ind w:firstLine="800"/>
                    <w:jc w:val="both"/>
                  </w:pPr>
                  <w:r>
                    <w:rPr>
                      <w:rFonts w:ascii="仿宋_GB2312" w:hAnsi="仿宋_GB2312" w:cs="仿宋_GB2312" w:eastAsia="仿宋_GB2312"/>
                      <w:sz w:val="20"/>
                    </w:rPr>
                    <w:t>②显示方式段码LCD 显示</w:t>
                  </w:r>
                </w:p>
                <w:p>
                  <w:pPr>
                    <w:pStyle w:val="null3"/>
                    <w:ind w:firstLine="800"/>
                    <w:jc w:val="both"/>
                  </w:pPr>
                  <w:r>
                    <w:rPr>
                      <w:rFonts w:ascii="仿宋_GB2312" w:hAnsi="仿宋_GB2312" w:cs="仿宋_GB2312" w:eastAsia="仿宋_GB2312"/>
                      <w:sz w:val="20"/>
                    </w:rPr>
                    <w:t>③额定电流：≥5(80)A</w:t>
                  </w:r>
                </w:p>
                <w:p>
                  <w:pPr>
                    <w:pStyle w:val="null3"/>
                    <w:ind w:firstLine="800"/>
                    <w:jc w:val="both"/>
                  </w:pPr>
                  <w:r>
                    <w:rPr>
                      <w:rFonts w:ascii="仿宋_GB2312" w:hAnsi="仿宋_GB2312" w:cs="仿宋_GB2312" w:eastAsia="仿宋_GB2312"/>
                      <w:sz w:val="20"/>
                    </w:rPr>
                    <w:t>④精准等级：≥1级</w:t>
                  </w:r>
                </w:p>
                <w:p>
                  <w:pPr>
                    <w:pStyle w:val="null3"/>
                    <w:ind w:firstLine="800"/>
                    <w:jc w:val="both"/>
                  </w:pPr>
                  <w:r>
                    <w:rPr>
                      <w:rFonts w:ascii="仿宋_GB2312" w:hAnsi="仿宋_GB2312" w:cs="仿宋_GB2312" w:eastAsia="仿宋_GB2312"/>
                      <w:sz w:val="20"/>
                    </w:rPr>
                    <w:t>⑤安装方式：配电箱型/轨道式</w:t>
                  </w:r>
                </w:p>
                <w:p>
                  <w:pPr>
                    <w:pStyle w:val="null3"/>
                    <w:ind w:firstLine="400"/>
                    <w:jc w:val="both"/>
                  </w:pPr>
                  <w:r>
                    <w:rPr>
                      <w:rFonts w:ascii="仿宋_GB2312" w:hAnsi="仿宋_GB2312" w:cs="仿宋_GB2312" w:eastAsia="仿宋_GB2312"/>
                      <w:sz w:val="20"/>
                    </w:rPr>
                    <w:t>(8) 低压电器</w:t>
                  </w:r>
                </w:p>
                <w:p>
                  <w:pPr>
                    <w:pStyle w:val="null3"/>
                    <w:ind w:firstLine="800"/>
                    <w:jc w:val="both"/>
                  </w:pPr>
                  <w:r>
                    <w:rPr>
                      <w:rFonts w:ascii="仿宋_GB2312" w:hAnsi="仿宋_GB2312" w:cs="仿宋_GB2312" w:eastAsia="仿宋_GB2312"/>
                      <w:sz w:val="20"/>
                    </w:rPr>
                    <w:t>①剩余电流动作漏电断路器：3P+N C16A ≥1个</w:t>
                  </w:r>
                </w:p>
                <w:p>
                  <w:pPr>
                    <w:pStyle w:val="null3"/>
                    <w:ind w:firstLine="800"/>
                    <w:jc w:val="both"/>
                  </w:pPr>
                  <w:r>
                    <w:rPr>
                      <w:rFonts w:ascii="仿宋_GB2312" w:hAnsi="仿宋_GB2312" w:cs="仿宋_GB2312" w:eastAsia="仿宋_GB2312"/>
                      <w:sz w:val="20"/>
                    </w:rPr>
                    <w:t>②负载断路开关：热电流≥25A，3P ≥1个</w:t>
                  </w:r>
                </w:p>
                <w:p>
                  <w:pPr>
                    <w:pStyle w:val="null3"/>
                    <w:ind w:firstLine="800"/>
                    <w:jc w:val="both"/>
                  </w:pPr>
                  <w:r>
                    <w:rPr>
                      <w:rFonts w:ascii="仿宋_GB2312" w:hAnsi="仿宋_GB2312" w:cs="仿宋_GB2312" w:eastAsia="仿宋_GB2312"/>
                      <w:sz w:val="20"/>
                    </w:rPr>
                    <w:t>③信号指示灯：黄/绿/红，各≥1个</w:t>
                  </w:r>
                </w:p>
                <w:p>
                  <w:pPr>
                    <w:pStyle w:val="null3"/>
                    <w:ind w:firstLine="800"/>
                    <w:jc w:val="both"/>
                  </w:pPr>
                  <w:r>
                    <w:rPr>
                      <w:rFonts w:ascii="仿宋_GB2312" w:hAnsi="仿宋_GB2312" w:cs="仿宋_GB2312" w:eastAsia="仿宋_GB2312"/>
                      <w:sz w:val="20"/>
                    </w:rPr>
                    <w:t>④熔断器座：1P ≥32A ≥3个</w:t>
                  </w:r>
                </w:p>
                <w:p>
                  <w:pPr>
                    <w:pStyle w:val="null3"/>
                    <w:ind w:firstLine="800"/>
                    <w:jc w:val="both"/>
                  </w:pPr>
                  <w:r>
                    <w:rPr>
                      <w:rFonts w:ascii="仿宋_GB2312" w:hAnsi="仿宋_GB2312" w:cs="仿宋_GB2312" w:eastAsia="仿宋_GB2312"/>
                      <w:sz w:val="20"/>
                    </w:rPr>
                    <w:t>⑤熔体：Φ10*35mm ≥6A ≥3个</w:t>
                  </w:r>
                </w:p>
                <w:p>
                  <w:pPr>
                    <w:pStyle w:val="null3"/>
                    <w:numPr>
                      <w:ilvl w:val="1"/>
                      <w:numId w:val="1"/>
                    </w:numPr>
                  </w:pPr>
                  <w:r>
                    <w:rPr>
                      <w:rFonts w:ascii="仿宋_GB2312" w:hAnsi="仿宋_GB2312" w:cs="仿宋_GB2312" w:eastAsia="仿宋_GB2312"/>
                      <w:sz w:val="20"/>
                      <w:b/>
                    </w:rPr>
                    <w:t>控制电路挂板</w:t>
                  </w:r>
                  <w:r>
                    <w:rPr>
                      <w:rFonts w:ascii="仿宋_GB2312" w:hAnsi="仿宋_GB2312" w:cs="仿宋_GB2312" w:eastAsia="仿宋_GB2312"/>
                      <w:sz w:val="20"/>
                      <w:b/>
                    </w:rPr>
                    <w:t>:1套</w:t>
                  </w:r>
                </w:p>
                <w:p>
                  <w:pPr>
                    <w:pStyle w:val="null3"/>
                    <w:ind w:firstLine="400"/>
                  </w:pPr>
                  <w:r>
                    <w:rPr>
                      <w:rFonts w:ascii="仿宋_GB2312" w:hAnsi="仿宋_GB2312" w:cs="仿宋_GB2312" w:eastAsia="仿宋_GB2312"/>
                      <w:sz w:val="20"/>
                    </w:rPr>
                    <w:t>(1) 功能要求：控制电路挂板选取的数控加工中心电路，模仿真实的加工中心控制系统，其中包含上料、选刀、加工、排屑、退刀和下料功能。学员根据工艺流程，进行故障诊断与排除。</w:t>
                  </w:r>
                </w:p>
                <w:p>
                  <w:pPr>
                    <w:pStyle w:val="null3"/>
                    <w:ind w:firstLine="400"/>
                  </w:pPr>
                  <w:r>
                    <w:rPr>
                      <w:rFonts w:ascii="仿宋_GB2312" w:hAnsi="仿宋_GB2312" w:cs="仿宋_GB2312" w:eastAsia="仿宋_GB2312"/>
                      <w:sz w:val="20"/>
                    </w:rPr>
                    <w:t>(2) 尺寸：≥W700*D40*H1400mm</w:t>
                  </w:r>
                </w:p>
                <w:p>
                  <w:pPr>
                    <w:pStyle w:val="null3"/>
                    <w:ind w:firstLine="400"/>
                  </w:pPr>
                  <w:r>
                    <w:rPr>
                      <w:rFonts w:ascii="仿宋_GB2312" w:hAnsi="仿宋_GB2312" w:cs="仿宋_GB2312" w:eastAsia="仿宋_GB2312"/>
                      <w:sz w:val="20"/>
                    </w:rPr>
                    <w:t>(3) 结构：挂板采用二横二竖通用网孔设计，≥2.0mm厚冷轧钢板制成，表面静电喷塑处理。</w:t>
                  </w:r>
                </w:p>
                <w:p>
                  <w:pPr>
                    <w:pStyle w:val="null3"/>
                    <w:ind w:firstLine="400"/>
                  </w:pPr>
                  <w:r>
                    <w:rPr>
                      <w:rFonts w:ascii="仿宋_GB2312" w:hAnsi="仿宋_GB2312" w:cs="仿宋_GB2312" w:eastAsia="仿宋_GB2312"/>
                      <w:sz w:val="20"/>
                    </w:rPr>
                    <w:t>(4) 挂板集成安装有传感器模块、故障设置模块、指示灯按钮模块、交流接触器、中间继电器、正反转控制器、电机断路器、开关电源、时间继电器等。</w:t>
                  </w:r>
                </w:p>
                <w:p>
                  <w:pPr>
                    <w:pStyle w:val="null3"/>
                    <w:ind w:firstLine="400"/>
                  </w:pPr>
                  <w:r>
                    <w:rPr>
                      <w:rFonts w:ascii="仿宋_GB2312" w:hAnsi="仿宋_GB2312" w:cs="仿宋_GB2312" w:eastAsia="仿宋_GB2312"/>
                      <w:sz w:val="20"/>
                    </w:rPr>
                    <w:t>(5) 主要器件：包括但不限于以下10种。</w:t>
                  </w:r>
                </w:p>
                <w:p>
                  <w:pPr>
                    <w:pStyle w:val="null3"/>
                    <w:ind w:firstLine="800"/>
                  </w:pPr>
                  <w:r>
                    <w:rPr>
                      <w:rFonts w:ascii="仿宋_GB2312" w:hAnsi="仿宋_GB2312" w:cs="仿宋_GB2312" w:eastAsia="仿宋_GB2312"/>
                      <w:sz w:val="20"/>
                    </w:rPr>
                    <w:t>1) 断路器：40 3P+N C16</w:t>
                  </w:r>
                </w:p>
                <w:p>
                  <w:pPr>
                    <w:pStyle w:val="null3"/>
                    <w:ind w:firstLine="800"/>
                  </w:pPr>
                  <w:r>
                    <w:rPr>
                      <w:rFonts w:ascii="仿宋_GB2312" w:hAnsi="仿宋_GB2312" w:cs="仿宋_GB2312" w:eastAsia="仿宋_GB2312"/>
                      <w:sz w:val="20"/>
                    </w:rPr>
                    <w:t>2) 熔断器：32 32A+2A</w:t>
                  </w:r>
                </w:p>
                <w:p>
                  <w:pPr>
                    <w:pStyle w:val="null3"/>
                    <w:ind w:firstLine="800"/>
                  </w:pPr>
                  <w:r>
                    <w:rPr>
                      <w:rFonts w:ascii="仿宋_GB2312" w:hAnsi="仿宋_GB2312" w:cs="仿宋_GB2312" w:eastAsia="仿宋_GB2312"/>
                      <w:sz w:val="20"/>
                    </w:rPr>
                    <w:t>3) 开关电源：24V/5A</w:t>
                  </w:r>
                </w:p>
                <w:p>
                  <w:pPr>
                    <w:pStyle w:val="null3"/>
                    <w:ind w:firstLine="800"/>
                  </w:pPr>
                  <w:r>
                    <w:rPr>
                      <w:rFonts w:ascii="仿宋_GB2312" w:hAnsi="仿宋_GB2312" w:cs="仿宋_GB2312" w:eastAsia="仿宋_GB2312"/>
                      <w:sz w:val="20"/>
                    </w:rPr>
                    <w:t>4) 电动机断路器：25X 0.6-1A</w:t>
                  </w:r>
                </w:p>
                <w:p>
                  <w:pPr>
                    <w:pStyle w:val="null3"/>
                    <w:ind w:firstLine="800"/>
                  </w:pPr>
                  <w:r>
                    <w:rPr>
                      <w:rFonts w:ascii="仿宋_GB2312" w:hAnsi="仿宋_GB2312" w:cs="仿宋_GB2312" w:eastAsia="仿宋_GB2312"/>
                      <w:sz w:val="20"/>
                    </w:rPr>
                    <w:t>5) 直流接触器：12/22Z DC24V</w:t>
                  </w:r>
                </w:p>
                <w:p>
                  <w:pPr>
                    <w:pStyle w:val="null3"/>
                    <w:ind w:firstLine="800"/>
                  </w:pPr>
                  <w:r>
                    <w:rPr>
                      <w:rFonts w:ascii="仿宋_GB2312" w:hAnsi="仿宋_GB2312" w:cs="仿宋_GB2312" w:eastAsia="仿宋_GB2312"/>
                      <w:sz w:val="20"/>
                    </w:rPr>
                    <w:t>6) 小型电磁继电器：22F(D)/4Z</w:t>
                  </w:r>
                </w:p>
                <w:p>
                  <w:pPr>
                    <w:pStyle w:val="null3"/>
                    <w:ind w:firstLine="800"/>
                  </w:pPr>
                  <w:r>
                    <w:rPr>
                      <w:rFonts w:ascii="仿宋_GB2312" w:hAnsi="仿宋_GB2312" w:cs="仿宋_GB2312" w:eastAsia="仿宋_GB2312"/>
                      <w:sz w:val="20"/>
                    </w:rPr>
                    <w:t>7) 时间继电器：4 10S DC24V</w:t>
                  </w:r>
                </w:p>
                <w:p>
                  <w:pPr>
                    <w:pStyle w:val="null3"/>
                    <w:ind w:firstLine="800"/>
                  </w:pPr>
                  <w:r>
                    <w:rPr>
                      <w:rFonts w:ascii="仿宋_GB2312" w:hAnsi="仿宋_GB2312" w:cs="仿宋_GB2312" w:eastAsia="仿宋_GB2312"/>
                      <w:sz w:val="20"/>
                    </w:rPr>
                    <w:t>8) 自复型平头按钮：11BN/4 1常开 1常闭 红色</w:t>
                  </w:r>
                </w:p>
                <w:p>
                  <w:pPr>
                    <w:pStyle w:val="null3"/>
                    <w:ind w:firstLine="800"/>
                  </w:pPr>
                  <w:r>
                    <w:rPr>
                      <w:rFonts w:ascii="仿宋_GB2312" w:hAnsi="仿宋_GB2312" w:cs="仿宋_GB2312" w:eastAsia="仿宋_GB2312"/>
                      <w:sz w:val="20"/>
                    </w:rPr>
                    <w:t>9) 自复型平头按钮：11BN/3 1常开1常闭 绿色</w:t>
                  </w:r>
                </w:p>
                <w:p>
                  <w:pPr>
                    <w:pStyle w:val="null3"/>
                    <w:ind w:firstLine="800"/>
                  </w:pPr>
                  <w:r>
                    <w:rPr>
                      <w:rFonts w:ascii="仿宋_GB2312" w:hAnsi="仿宋_GB2312" w:cs="仿宋_GB2312" w:eastAsia="仿宋_GB2312"/>
                      <w:sz w:val="20"/>
                    </w:rPr>
                    <w:t>10) 信号指示灯：22DS/2 AC/DC24V 绿色</w:t>
                  </w:r>
                </w:p>
                <w:p>
                  <w:pPr>
                    <w:pStyle w:val="null3"/>
                    <w:ind w:firstLine="400"/>
                  </w:pPr>
                  <w:r>
                    <w:rPr>
                      <w:rFonts w:ascii="仿宋_GB2312" w:hAnsi="仿宋_GB2312" w:cs="仿宋_GB2312" w:eastAsia="仿宋_GB2312"/>
                      <w:sz w:val="20"/>
                    </w:rPr>
                    <w:t>(6) 气动模块：</w:t>
                  </w:r>
                </w:p>
                <w:p>
                  <w:pPr>
                    <w:pStyle w:val="null3"/>
                    <w:ind w:firstLine="800"/>
                  </w:pPr>
                  <w:r>
                    <w:rPr>
                      <w:rFonts w:ascii="仿宋_GB2312" w:hAnsi="仿宋_GB2312" w:cs="仿宋_GB2312" w:eastAsia="仿宋_GB2312"/>
                      <w:sz w:val="20"/>
                    </w:rPr>
                    <w:t>①标准气缸：缸径≥32mm，行程≥175mm，适配气压≥0.5MPa</w:t>
                  </w:r>
                </w:p>
                <w:p>
                  <w:pPr>
                    <w:pStyle w:val="null3"/>
                    <w:ind w:firstLine="800"/>
                  </w:pPr>
                  <w:r>
                    <w:rPr>
                      <w:rFonts w:ascii="仿宋_GB2312" w:hAnsi="仿宋_GB2312" w:cs="仿宋_GB2312" w:eastAsia="仿宋_GB2312"/>
                      <w:sz w:val="20"/>
                    </w:rPr>
                    <w:t>②标准气缸：缸径≥32mm，行程≥100mm，适配气压≥0.5MPa</w:t>
                  </w:r>
                </w:p>
                <w:p>
                  <w:pPr>
                    <w:pStyle w:val="null3"/>
                    <w:ind w:firstLine="800"/>
                  </w:pPr>
                  <w:r>
                    <w:rPr>
                      <w:rFonts w:ascii="仿宋_GB2312" w:hAnsi="仿宋_GB2312" w:cs="仿宋_GB2312" w:eastAsia="仿宋_GB2312"/>
                      <w:sz w:val="20"/>
                    </w:rPr>
                    <w:t>③气动电磁阀：二位五通双电控,额定电压DC24V±5%，中型：O型，适配气压≥0.5MPa</w:t>
                  </w:r>
                </w:p>
                <w:p>
                  <w:pPr>
                    <w:pStyle w:val="null3"/>
                    <w:ind w:firstLine="800"/>
                  </w:pPr>
                  <w:r>
                    <w:rPr>
                      <w:rFonts w:ascii="仿宋_GB2312" w:hAnsi="仿宋_GB2312" w:cs="仿宋_GB2312" w:eastAsia="仿宋_GB2312"/>
                      <w:sz w:val="20"/>
                    </w:rPr>
                    <w:t>④手动滑阀，适配气压≥0.5MPa.</w:t>
                  </w:r>
                </w:p>
                <w:p>
                  <w:pPr>
                    <w:pStyle w:val="null3"/>
                    <w:ind w:firstLine="800"/>
                  </w:pPr>
                  <w:r>
                    <w:rPr>
                      <w:rFonts w:ascii="仿宋_GB2312" w:hAnsi="仿宋_GB2312" w:cs="仿宋_GB2312" w:eastAsia="仿宋_GB2312"/>
                      <w:sz w:val="20"/>
                    </w:rPr>
                    <w:t>⑤行程开关：单滚轮滚动臂，常开和常闭,各1个</w:t>
                  </w:r>
                </w:p>
                <w:p>
                  <w:pPr>
                    <w:pStyle w:val="null3"/>
                    <w:ind w:firstLine="402"/>
                  </w:pPr>
                  <w:r>
                    <w:rPr>
                      <w:rFonts w:ascii="仿宋_GB2312" w:hAnsi="仿宋_GB2312" w:cs="仿宋_GB2312" w:eastAsia="仿宋_GB2312"/>
                      <w:sz w:val="20"/>
                      <w:b/>
                    </w:rPr>
                    <w:t>5.智能存储任务模型</w:t>
                  </w:r>
                </w:p>
                <w:p>
                  <w:pPr>
                    <w:pStyle w:val="null3"/>
                    <w:numPr>
                      <w:ilvl w:val="1"/>
                      <w:numId w:val="1"/>
                    </w:numPr>
                  </w:pP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●主要由堆垛机、立体仓库、搬运机械手、称重加料机构、变频输送带、智能阀岛/智能IO、传感器、气缸等组成,完成空瓶出仓、上料称重、搬运、输送、入仓等动作流程。</w:t>
                  </w:r>
                  <w:r>
                    <w:rPr>
                      <w:rFonts w:ascii="仿宋_GB2312" w:hAnsi="仿宋_GB2312" w:cs="仿宋_GB2312" w:eastAsia="仿宋_GB2312"/>
                      <w:sz w:val="20"/>
                      <w:b/>
                    </w:rPr>
                    <w:t>（演示内容</w:t>
                  </w:r>
                  <w:r>
                    <w:rPr>
                      <w:rFonts w:ascii="仿宋_GB2312" w:hAnsi="仿宋_GB2312" w:cs="仿宋_GB2312" w:eastAsia="仿宋_GB2312"/>
                      <w:sz w:val="20"/>
                      <w:b/>
                    </w:rPr>
                    <w:t>1）</w:t>
                  </w:r>
                </w:p>
                <w:p>
                  <w:pPr>
                    <w:pStyle w:val="null3"/>
                    <w:numPr>
                      <w:ilvl w:val="1"/>
                      <w:numId w:val="1"/>
                    </w:numPr>
                  </w:pPr>
                  <w:r>
                    <w:rPr>
                      <w:rFonts w:ascii="仿宋_GB2312" w:hAnsi="仿宋_GB2312" w:cs="仿宋_GB2312" w:eastAsia="仿宋_GB2312"/>
                      <w:sz w:val="20"/>
                      <w:b/>
                    </w:rPr>
                    <w:t>模型整体外形尺寸：</w:t>
                  </w:r>
                  <w:r>
                    <w:rPr>
                      <w:rFonts w:ascii="仿宋_GB2312" w:hAnsi="仿宋_GB2312" w:cs="仿宋_GB2312" w:eastAsia="仿宋_GB2312"/>
                      <w:sz w:val="20"/>
                    </w:rPr>
                    <w:t>≥L800mm*W650mm*H600mm。</w:t>
                  </w:r>
                </w:p>
                <w:p>
                  <w:pPr>
                    <w:pStyle w:val="null3"/>
                    <w:numPr>
                      <w:ilvl w:val="1"/>
                      <w:numId w:val="1"/>
                    </w:numPr>
                    <w:jc w:val="both"/>
                  </w:pPr>
                  <w:r>
                    <w:rPr>
                      <w:rFonts w:ascii="仿宋_GB2312" w:hAnsi="仿宋_GB2312" w:cs="仿宋_GB2312" w:eastAsia="仿宋_GB2312"/>
                      <w:sz w:val="20"/>
                      <w:b/>
                    </w:rPr>
                    <w:t>结构要求</w:t>
                  </w:r>
                </w:p>
                <w:p>
                  <w:pPr>
                    <w:pStyle w:val="null3"/>
                    <w:ind w:firstLine="400"/>
                    <w:jc w:val="both"/>
                  </w:pPr>
                  <w:r>
                    <w:rPr>
                      <w:rFonts w:ascii="仿宋_GB2312" w:hAnsi="仿宋_GB2312" w:cs="仿宋_GB2312" w:eastAsia="仿宋_GB2312"/>
                      <w:sz w:val="20"/>
                    </w:rPr>
                    <w:t>模型底板由</w:t>
                  </w:r>
                  <w:r>
                    <w:rPr>
                      <w:rFonts w:ascii="仿宋_GB2312" w:hAnsi="仿宋_GB2312" w:cs="仿宋_GB2312" w:eastAsia="仿宋_GB2312"/>
                      <w:sz w:val="20"/>
                    </w:rPr>
                    <w:t>≥10mm厚铝板加工氧化而成，装有四个黑色铸铝拉手长≤100mm，安装孔中心距≤90mm。堆垛机由步进与伺服控制，负责物料瓶的出入仓；机械手负责对物料的加料前后的搬运；称重加料机构对物料瓶加料前后称重及加料工作；输出带由变频电机控制，负责物料的输送；检测与控制装置通过智能阀岛与PLC电气控制应用平台组成现场总线网络交换信息数据。</w:t>
                  </w:r>
                </w:p>
                <w:p>
                  <w:pPr>
                    <w:pStyle w:val="null3"/>
                    <w:numPr>
                      <w:ilvl w:val="1"/>
                      <w:numId w:val="1"/>
                    </w:numPr>
                  </w:pPr>
                  <w:r>
                    <w:rPr>
                      <w:rFonts w:ascii="仿宋_GB2312" w:hAnsi="仿宋_GB2312" w:cs="仿宋_GB2312" w:eastAsia="仿宋_GB2312"/>
                      <w:sz w:val="20"/>
                      <w:b/>
                    </w:rPr>
                    <w:t>堆垛机</w:t>
                  </w:r>
                </w:p>
                <w:p>
                  <w:pPr>
                    <w:pStyle w:val="null3"/>
                    <w:ind w:firstLine="400"/>
                    <w:jc w:val="both"/>
                  </w:pPr>
                  <w:r>
                    <w:rPr>
                      <w:rFonts w:ascii="仿宋_GB2312" w:hAnsi="仿宋_GB2312" w:cs="仿宋_GB2312" w:eastAsia="仿宋_GB2312"/>
                      <w:sz w:val="20"/>
                    </w:rPr>
                    <w:t>(1) 模块组成：由水平运动机构、垂直运动机构、步进电机、伺服电机、双轴气缸、气爪气缸等组成；</w:t>
                  </w:r>
                </w:p>
                <w:p>
                  <w:pPr>
                    <w:pStyle w:val="null3"/>
                    <w:ind w:firstLine="400"/>
                    <w:jc w:val="both"/>
                  </w:pPr>
                  <w:r>
                    <w:rPr>
                      <w:rFonts w:ascii="仿宋_GB2312" w:hAnsi="仿宋_GB2312" w:cs="仿宋_GB2312" w:eastAsia="仿宋_GB2312"/>
                      <w:sz w:val="20"/>
                    </w:rPr>
                    <w:t>(2) 功能要求：通过堆垛机末端气动夹持机构完成物料的稳定抓取与移送，将物料精准入位至对应层级的预设货格。</w:t>
                  </w:r>
                </w:p>
                <w:p>
                  <w:pPr>
                    <w:pStyle w:val="null3"/>
                    <w:ind w:firstLine="400"/>
                  </w:pPr>
                  <w:r>
                    <w:rPr>
                      <w:rFonts w:ascii="仿宋_GB2312" w:hAnsi="仿宋_GB2312" w:cs="仿宋_GB2312" w:eastAsia="仿宋_GB2312"/>
                      <w:sz w:val="20"/>
                    </w:rPr>
                    <w:t>(3) 尺寸：≥W540*D110*H510mm</w:t>
                  </w:r>
                </w:p>
                <w:p>
                  <w:pPr>
                    <w:pStyle w:val="null3"/>
                    <w:ind w:firstLine="400"/>
                  </w:pPr>
                  <w:r>
                    <w:rPr>
                      <w:rFonts w:ascii="仿宋_GB2312" w:hAnsi="仿宋_GB2312" w:cs="仿宋_GB2312" w:eastAsia="仿宋_GB2312"/>
                      <w:sz w:val="20"/>
                    </w:rPr>
                    <w:t>(4) 模块配置：</w:t>
                  </w:r>
                </w:p>
                <w:p>
                  <w:pPr>
                    <w:pStyle w:val="null3"/>
                    <w:ind w:firstLine="600"/>
                  </w:pPr>
                  <w:r>
                    <w:rPr>
                      <w:rFonts w:ascii="仿宋_GB2312" w:hAnsi="仿宋_GB2312" w:cs="仿宋_GB2312" w:eastAsia="仿宋_GB2312"/>
                      <w:sz w:val="20"/>
                    </w:rPr>
                    <w:t>1) 伺服电机：1个</w:t>
                  </w:r>
                </w:p>
                <w:p>
                  <w:pPr>
                    <w:pStyle w:val="null3"/>
                    <w:ind w:firstLine="800"/>
                  </w:pPr>
                  <w:r>
                    <w:rPr>
                      <w:rFonts w:ascii="仿宋_GB2312" w:hAnsi="仿宋_GB2312" w:cs="仿宋_GB2312" w:eastAsia="仿宋_GB2312"/>
                      <w:sz w:val="20"/>
                    </w:rPr>
                    <w:t>①额定功率：≥0.1kW</w:t>
                  </w:r>
                </w:p>
                <w:p>
                  <w:pPr>
                    <w:pStyle w:val="null3"/>
                    <w:ind w:firstLine="800"/>
                  </w:pPr>
                  <w:r>
                    <w:rPr>
                      <w:rFonts w:ascii="仿宋_GB2312" w:hAnsi="仿宋_GB2312" w:cs="仿宋_GB2312" w:eastAsia="仿宋_GB2312"/>
                      <w:sz w:val="20"/>
                    </w:rPr>
                    <w:t>②额定转矩：≥0.3N.m</w:t>
                  </w:r>
                </w:p>
                <w:p>
                  <w:pPr>
                    <w:pStyle w:val="null3"/>
                    <w:ind w:firstLine="800"/>
                  </w:pPr>
                  <w:r>
                    <w:rPr>
                      <w:rFonts w:ascii="仿宋_GB2312" w:hAnsi="仿宋_GB2312" w:cs="仿宋_GB2312" w:eastAsia="仿宋_GB2312"/>
                      <w:sz w:val="20"/>
                    </w:rPr>
                    <w:t>③额定电流：≥0.95A</w:t>
                  </w:r>
                </w:p>
                <w:p>
                  <w:pPr>
                    <w:pStyle w:val="null3"/>
                    <w:ind w:firstLine="800"/>
                  </w:pPr>
                  <w:r>
                    <w:rPr>
                      <w:rFonts w:ascii="仿宋_GB2312" w:hAnsi="仿宋_GB2312" w:cs="仿宋_GB2312" w:eastAsia="仿宋_GB2312"/>
                      <w:sz w:val="20"/>
                    </w:rPr>
                    <w:t>④额定转速：≥3000rpm</w:t>
                  </w:r>
                </w:p>
                <w:p>
                  <w:pPr>
                    <w:pStyle w:val="null3"/>
                    <w:ind w:firstLine="800"/>
                  </w:pPr>
                  <w:r>
                    <w:rPr>
                      <w:rFonts w:ascii="仿宋_GB2312" w:hAnsi="仿宋_GB2312" w:cs="仿宋_GB2312" w:eastAsia="仿宋_GB2312"/>
                      <w:sz w:val="20"/>
                    </w:rPr>
                    <w:t>⑤电压：220V</w:t>
                  </w:r>
                </w:p>
                <w:p>
                  <w:pPr>
                    <w:pStyle w:val="null3"/>
                    <w:ind w:firstLine="800"/>
                  </w:pPr>
                  <w:r>
                    <w:rPr>
                      <w:rFonts w:ascii="仿宋_GB2312" w:hAnsi="仿宋_GB2312" w:cs="仿宋_GB2312" w:eastAsia="仿宋_GB2312"/>
                      <w:sz w:val="20"/>
                    </w:rPr>
                    <w:t>⑥编码器类型：≥23bit多圈绝对值编码器</w:t>
                  </w:r>
                </w:p>
                <w:p>
                  <w:pPr>
                    <w:pStyle w:val="null3"/>
                    <w:ind w:firstLine="800"/>
                  </w:pPr>
                  <w:r>
                    <w:rPr>
                      <w:rFonts w:ascii="仿宋_GB2312" w:hAnsi="仿宋_GB2312" w:cs="仿宋_GB2312" w:eastAsia="仿宋_GB2312"/>
                      <w:sz w:val="20"/>
                    </w:rPr>
                    <w:t>⑦提供规格型号、产品彩页等技术文档</w:t>
                  </w:r>
                </w:p>
                <w:p>
                  <w:pPr>
                    <w:pStyle w:val="null3"/>
                    <w:ind w:firstLine="600"/>
                  </w:pPr>
                  <w:r>
                    <w:rPr>
                      <w:rFonts w:ascii="仿宋_GB2312" w:hAnsi="仿宋_GB2312" w:cs="仿宋_GB2312" w:eastAsia="仿宋_GB2312"/>
                      <w:sz w:val="20"/>
                    </w:rPr>
                    <w:t>2)步进电机：1个</w:t>
                  </w:r>
                </w:p>
                <w:p>
                  <w:pPr>
                    <w:pStyle w:val="null3"/>
                    <w:ind w:firstLine="800"/>
                  </w:pPr>
                  <w:r>
                    <w:rPr>
                      <w:rFonts w:ascii="仿宋_GB2312" w:hAnsi="仿宋_GB2312" w:cs="仿宋_GB2312" w:eastAsia="仿宋_GB2312"/>
                      <w:sz w:val="20"/>
                    </w:rPr>
                    <w:t>①额定电压：≥3V，额定电流：≥2A</w:t>
                  </w:r>
                </w:p>
                <w:p>
                  <w:pPr>
                    <w:pStyle w:val="null3"/>
                    <w:ind w:firstLine="800"/>
                  </w:pPr>
                  <w:r>
                    <w:rPr>
                      <w:rFonts w:ascii="仿宋_GB2312" w:hAnsi="仿宋_GB2312" w:cs="仿宋_GB2312" w:eastAsia="仿宋_GB2312"/>
                      <w:sz w:val="20"/>
                    </w:rPr>
                    <w:t>②步角距：≤1.8°</w:t>
                  </w:r>
                </w:p>
                <w:p>
                  <w:pPr>
                    <w:pStyle w:val="null3"/>
                    <w:ind w:firstLine="800"/>
                  </w:pPr>
                  <w:r>
                    <w:rPr>
                      <w:rFonts w:ascii="仿宋_GB2312" w:hAnsi="仿宋_GB2312" w:cs="仿宋_GB2312" w:eastAsia="仿宋_GB2312"/>
                      <w:sz w:val="20"/>
                    </w:rPr>
                    <w:t>③电机长度：≥49mm</w:t>
                  </w:r>
                </w:p>
                <w:p>
                  <w:pPr>
                    <w:pStyle w:val="null3"/>
                    <w:ind w:firstLine="800"/>
                  </w:pPr>
                  <w:r>
                    <w:rPr>
                      <w:rFonts w:ascii="仿宋_GB2312" w:hAnsi="仿宋_GB2312" w:cs="仿宋_GB2312" w:eastAsia="仿宋_GB2312"/>
                      <w:sz w:val="20"/>
                    </w:rPr>
                    <w:t>④保持转矩：≥0.48N.m</w:t>
                  </w:r>
                </w:p>
                <w:p>
                  <w:pPr>
                    <w:pStyle w:val="null3"/>
                    <w:ind w:firstLine="800"/>
                  </w:pPr>
                  <w:r>
                    <w:rPr>
                      <w:rFonts w:ascii="仿宋_GB2312" w:hAnsi="仿宋_GB2312" w:cs="仿宋_GB2312" w:eastAsia="仿宋_GB2312"/>
                      <w:sz w:val="20"/>
                    </w:rPr>
                    <w:t>⑤电机线数：≥4线</w:t>
                  </w:r>
                </w:p>
                <w:p>
                  <w:pPr>
                    <w:pStyle w:val="null3"/>
                    <w:ind w:firstLine="800"/>
                  </w:pPr>
                  <w:r>
                    <w:rPr>
                      <w:rFonts w:ascii="仿宋_GB2312" w:hAnsi="仿宋_GB2312" w:cs="仿宋_GB2312" w:eastAsia="仿宋_GB2312"/>
                      <w:sz w:val="20"/>
                    </w:rPr>
                    <w:t>⑥步距精度：≥5%</w:t>
                  </w:r>
                </w:p>
                <w:p>
                  <w:pPr>
                    <w:pStyle w:val="null3"/>
                    <w:ind w:firstLine="800"/>
                  </w:pPr>
                  <w:r>
                    <w:rPr>
                      <w:rFonts w:ascii="仿宋_GB2312" w:hAnsi="仿宋_GB2312" w:cs="仿宋_GB2312" w:eastAsia="仿宋_GB2312"/>
                      <w:sz w:val="20"/>
                    </w:rPr>
                    <w:t>⑦耐压：≥500V AC/min</w:t>
                  </w:r>
                </w:p>
                <w:p>
                  <w:pPr>
                    <w:pStyle w:val="null3"/>
                    <w:ind w:firstLine="800"/>
                  </w:pPr>
                  <w:r>
                    <w:rPr>
                      <w:rFonts w:ascii="仿宋_GB2312" w:hAnsi="仿宋_GB2312" w:cs="仿宋_GB2312" w:eastAsia="仿宋_GB2312"/>
                      <w:sz w:val="20"/>
                    </w:rPr>
                    <w:t>⑧径向跳动：最大≥0.02mm（450g负载）</w:t>
                  </w:r>
                </w:p>
                <w:p>
                  <w:pPr>
                    <w:pStyle w:val="null3"/>
                    <w:ind w:firstLine="800"/>
                  </w:pPr>
                  <w:r>
                    <w:rPr>
                      <w:rFonts w:ascii="仿宋_GB2312" w:hAnsi="仿宋_GB2312" w:cs="仿宋_GB2312" w:eastAsia="仿宋_GB2312"/>
                      <w:sz w:val="20"/>
                    </w:rPr>
                    <w:t>⑨轴向跳动：最大≥0.08mm（450g负载）</w:t>
                  </w:r>
                </w:p>
                <w:p>
                  <w:pPr>
                    <w:pStyle w:val="null3"/>
                    <w:ind w:firstLine="600"/>
                  </w:pPr>
                  <w:r>
                    <w:rPr>
                      <w:rFonts w:ascii="仿宋_GB2312" w:hAnsi="仿宋_GB2312" w:cs="仿宋_GB2312" w:eastAsia="仿宋_GB2312"/>
                      <w:sz w:val="20"/>
                    </w:rPr>
                    <w:t>3)双轴气缸：1套</w:t>
                  </w:r>
                </w:p>
                <w:p>
                  <w:pPr>
                    <w:pStyle w:val="null3"/>
                    <w:ind w:firstLine="800"/>
                  </w:pPr>
                  <w:r>
                    <w:rPr>
                      <w:rFonts w:ascii="仿宋_GB2312" w:hAnsi="仿宋_GB2312" w:cs="仿宋_GB2312" w:eastAsia="仿宋_GB2312"/>
                      <w:sz w:val="20"/>
                    </w:rPr>
                    <w:t>①使用压力范围：0.1～1.0MPa</w:t>
                  </w:r>
                </w:p>
                <w:p>
                  <w:pPr>
                    <w:pStyle w:val="null3"/>
                    <w:ind w:firstLine="800"/>
                  </w:pPr>
                  <w:r>
                    <w:rPr>
                      <w:rFonts w:ascii="仿宋_GB2312" w:hAnsi="仿宋_GB2312" w:cs="仿宋_GB2312" w:eastAsia="仿宋_GB2312"/>
                      <w:sz w:val="20"/>
                    </w:rPr>
                    <w:t>②保证压力：≥1.5MPa</w:t>
                  </w:r>
                </w:p>
                <w:p>
                  <w:pPr>
                    <w:pStyle w:val="null3"/>
                    <w:ind w:firstLine="800"/>
                  </w:pPr>
                  <w:r>
                    <w:rPr>
                      <w:rFonts w:ascii="仿宋_GB2312" w:hAnsi="仿宋_GB2312" w:cs="仿宋_GB2312" w:eastAsia="仿宋_GB2312"/>
                      <w:sz w:val="20"/>
                    </w:rPr>
                    <w:t>③工作介质：压缩空气</w:t>
                  </w:r>
                </w:p>
                <w:p>
                  <w:pPr>
                    <w:pStyle w:val="null3"/>
                    <w:ind w:firstLine="800"/>
                  </w:pPr>
                  <w:r>
                    <w:rPr>
                      <w:rFonts w:ascii="仿宋_GB2312" w:hAnsi="仿宋_GB2312" w:cs="仿宋_GB2312" w:eastAsia="仿宋_GB2312"/>
                      <w:sz w:val="20"/>
                    </w:rPr>
                    <w:t>④动作方式：双作用</w:t>
                  </w:r>
                </w:p>
                <w:p>
                  <w:pPr>
                    <w:pStyle w:val="null3"/>
                    <w:ind w:firstLine="800"/>
                  </w:pPr>
                  <w:r>
                    <w:rPr>
                      <w:rFonts w:ascii="仿宋_GB2312" w:hAnsi="仿宋_GB2312" w:cs="仿宋_GB2312" w:eastAsia="仿宋_GB2312"/>
                      <w:sz w:val="20"/>
                    </w:rPr>
                    <w:t>⑤作用力：≥75N</w:t>
                  </w:r>
                </w:p>
                <w:p>
                  <w:pPr>
                    <w:pStyle w:val="null3"/>
                    <w:ind w:firstLine="800"/>
                  </w:pPr>
                  <w:r>
                    <w:rPr>
                      <w:rFonts w:ascii="仿宋_GB2312" w:hAnsi="仿宋_GB2312" w:cs="仿宋_GB2312" w:eastAsia="仿宋_GB2312"/>
                      <w:sz w:val="20"/>
                    </w:rPr>
                    <w:t>⑥缸径规格：≥10mm</w:t>
                  </w:r>
                </w:p>
                <w:p>
                  <w:pPr>
                    <w:pStyle w:val="null3"/>
                    <w:ind w:firstLine="800"/>
                  </w:pPr>
                  <w:r>
                    <w:rPr>
                      <w:rFonts w:ascii="仿宋_GB2312" w:hAnsi="仿宋_GB2312" w:cs="仿宋_GB2312" w:eastAsia="仿宋_GB2312"/>
                      <w:sz w:val="20"/>
                    </w:rPr>
                    <w:t>⑦行程长度：≥60mm</w:t>
                  </w:r>
                </w:p>
                <w:p>
                  <w:pPr>
                    <w:pStyle w:val="null3"/>
                    <w:ind w:firstLine="800"/>
                  </w:pPr>
                  <w:r>
                    <w:rPr>
                      <w:rFonts w:ascii="仿宋_GB2312" w:hAnsi="仿宋_GB2312" w:cs="仿宋_GB2312" w:eastAsia="仿宋_GB2312"/>
                      <w:sz w:val="20"/>
                    </w:rPr>
                    <w:t>⑧活塞杆类型：双轴双杆，导向精度高</w:t>
                  </w:r>
                </w:p>
                <w:p>
                  <w:pPr>
                    <w:pStyle w:val="null3"/>
                    <w:ind w:firstLine="800"/>
                  </w:pPr>
                  <w:r>
                    <w:rPr>
                      <w:rFonts w:ascii="仿宋_GB2312" w:hAnsi="仿宋_GB2312" w:cs="仿宋_GB2312" w:eastAsia="仿宋_GB2312"/>
                      <w:sz w:val="20"/>
                    </w:rPr>
                    <w:t>⑨最大负荷：轴向≥100N</w:t>
                  </w:r>
                </w:p>
                <w:p>
                  <w:pPr>
                    <w:pStyle w:val="null3"/>
                    <w:ind w:firstLine="800"/>
                  </w:pPr>
                  <w:r>
                    <w:rPr>
                      <w:rFonts w:ascii="仿宋_GB2312" w:hAnsi="仿宋_GB2312" w:cs="仿宋_GB2312" w:eastAsia="仿宋_GB2312"/>
                      <w:sz w:val="20"/>
                    </w:rPr>
                    <w:t>⑩最大力矩：≥1000N·m</w:t>
                  </w:r>
                </w:p>
                <w:p>
                  <w:pPr>
                    <w:pStyle w:val="null3"/>
                    <w:ind w:firstLine="600"/>
                  </w:pPr>
                  <w:r>
                    <w:rPr>
                      <w:rFonts w:ascii="仿宋_GB2312" w:hAnsi="仿宋_GB2312" w:cs="仿宋_GB2312" w:eastAsia="仿宋_GB2312"/>
                      <w:sz w:val="20"/>
                    </w:rPr>
                    <w:t>4)气爪气缸：1套</w:t>
                  </w:r>
                </w:p>
                <w:p>
                  <w:pPr>
                    <w:pStyle w:val="null3"/>
                    <w:ind w:firstLine="800"/>
                  </w:pPr>
                  <w:r>
                    <w:rPr>
                      <w:rFonts w:ascii="仿宋_GB2312" w:hAnsi="仿宋_GB2312" w:cs="仿宋_GB2312" w:eastAsia="仿宋_GB2312"/>
                      <w:sz w:val="20"/>
                    </w:rPr>
                    <w:t>①使用压力范围：0.15～0.7MPa</w:t>
                  </w:r>
                </w:p>
                <w:p>
                  <w:pPr>
                    <w:pStyle w:val="null3"/>
                    <w:ind w:firstLine="800"/>
                  </w:pPr>
                  <w:r>
                    <w:rPr>
                      <w:rFonts w:ascii="仿宋_GB2312" w:hAnsi="仿宋_GB2312" w:cs="仿宋_GB2312" w:eastAsia="仿宋_GB2312"/>
                      <w:sz w:val="20"/>
                    </w:rPr>
                    <w:t>②保证压力：≥1.0MPa</w:t>
                  </w:r>
                </w:p>
                <w:p>
                  <w:pPr>
                    <w:pStyle w:val="null3"/>
                    <w:ind w:firstLine="800"/>
                  </w:pPr>
                  <w:r>
                    <w:rPr>
                      <w:rFonts w:ascii="仿宋_GB2312" w:hAnsi="仿宋_GB2312" w:cs="仿宋_GB2312" w:eastAsia="仿宋_GB2312"/>
                      <w:sz w:val="20"/>
                    </w:rPr>
                    <w:t>③工作介质：压缩空气</w:t>
                  </w:r>
                </w:p>
                <w:p>
                  <w:pPr>
                    <w:pStyle w:val="null3"/>
                    <w:ind w:firstLine="800"/>
                  </w:pPr>
                  <w:r>
                    <w:rPr>
                      <w:rFonts w:ascii="仿宋_GB2312" w:hAnsi="仿宋_GB2312" w:cs="仿宋_GB2312" w:eastAsia="仿宋_GB2312"/>
                      <w:sz w:val="20"/>
                    </w:rPr>
                    <w:t>④动作方式：双作用</w:t>
                  </w:r>
                </w:p>
                <w:p>
                  <w:pPr>
                    <w:pStyle w:val="null3"/>
                    <w:ind w:firstLine="800"/>
                  </w:pPr>
                  <w:r>
                    <w:rPr>
                      <w:rFonts w:ascii="仿宋_GB2312" w:hAnsi="仿宋_GB2312" w:cs="仿宋_GB2312" w:eastAsia="仿宋_GB2312"/>
                      <w:sz w:val="20"/>
                    </w:rPr>
                    <w:t>⑤配管口径：≥M5*0.8</w:t>
                  </w:r>
                </w:p>
                <w:p>
                  <w:pPr>
                    <w:pStyle w:val="null3"/>
                    <w:ind w:firstLine="800"/>
                  </w:pPr>
                  <w:r>
                    <w:rPr>
                      <w:rFonts w:ascii="仿宋_GB2312" w:hAnsi="仿宋_GB2312" w:cs="仿宋_GB2312" w:eastAsia="仿宋_GB2312"/>
                      <w:sz w:val="20"/>
                    </w:rPr>
                    <w:t>⑥最高动作频率：≥180次/分钟</w:t>
                  </w:r>
                </w:p>
                <w:p>
                  <w:pPr>
                    <w:pStyle w:val="null3"/>
                    <w:ind w:firstLine="800"/>
                  </w:pPr>
                  <w:r>
                    <w:rPr>
                      <w:rFonts w:ascii="仿宋_GB2312" w:hAnsi="仿宋_GB2312" w:cs="仿宋_GB2312" w:eastAsia="仿宋_GB2312"/>
                      <w:sz w:val="20"/>
                    </w:rPr>
                    <w:t>⑦缸径规格：≥16mm</w:t>
                  </w:r>
                </w:p>
                <w:p>
                  <w:pPr>
                    <w:pStyle w:val="null3"/>
                    <w:ind w:firstLine="800"/>
                  </w:pPr>
                  <w:r>
                    <w:rPr>
                      <w:rFonts w:ascii="仿宋_GB2312" w:hAnsi="仿宋_GB2312" w:cs="仿宋_GB2312" w:eastAsia="仿宋_GB2312"/>
                      <w:sz w:val="20"/>
                    </w:rPr>
                    <w:t>⑧爪臂类型：支点开闭式双爪</w:t>
                  </w:r>
                </w:p>
                <w:p>
                  <w:pPr>
                    <w:pStyle w:val="null3"/>
                    <w:ind w:firstLine="800"/>
                  </w:pPr>
                  <w:r>
                    <w:rPr>
                      <w:rFonts w:ascii="仿宋_GB2312" w:hAnsi="仿宋_GB2312" w:cs="仿宋_GB2312" w:eastAsia="仿宋_GB2312"/>
                      <w:sz w:val="20"/>
                    </w:rPr>
                    <w:t>⑨夹爪开关角度：-10°～30°</w:t>
                  </w:r>
                </w:p>
                <w:p>
                  <w:pPr>
                    <w:pStyle w:val="null3"/>
                    <w:ind w:firstLine="800"/>
                  </w:pPr>
                  <w:r>
                    <w:rPr>
                      <w:rFonts w:ascii="仿宋_GB2312" w:hAnsi="仿宋_GB2312" w:cs="仿宋_GB2312" w:eastAsia="仿宋_GB2312"/>
                      <w:sz w:val="20"/>
                    </w:rPr>
                    <w:t>⑩最大爪臂长度：≥45mm</w:t>
                  </w:r>
                </w:p>
                <w:p>
                  <w:pPr>
                    <w:pStyle w:val="null3"/>
                    <w:ind w:firstLine="600"/>
                  </w:pPr>
                  <w:r>
                    <w:rPr>
                      <w:rFonts w:ascii="仿宋_GB2312" w:hAnsi="仿宋_GB2312" w:cs="仿宋_GB2312" w:eastAsia="仿宋_GB2312"/>
                      <w:sz w:val="20"/>
                    </w:rPr>
                    <w:t>5)微型光电传感器：2个</w:t>
                  </w:r>
                </w:p>
                <w:p>
                  <w:pPr>
                    <w:pStyle w:val="null3"/>
                    <w:ind w:firstLine="800"/>
                  </w:pPr>
                  <w:r>
                    <w:rPr>
                      <w:rFonts w:ascii="仿宋_GB2312" w:hAnsi="仿宋_GB2312" w:cs="仿宋_GB2312" w:eastAsia="仿宋_GB2312"/>
                      <w:sz w:val="20"/>
                    </w:rPr>
                    <w:t>①电源电压：5V至24VDC±10%</w:t>
                  </w:r>
                </w:p>
                <w:p>
                  <w:pPr>
                    <w:pStyle w:val="null3"/>
                    <w:ind w:firstLine="800"/>
                  </w:pPr>
                  <w:r>
                    <w:rPr>
                      <w:rFonts w:ascii="仿宋_GB2312" w:hAnsi="仿宋_GB2312" w:cs="仿宋_GB2312" w:eastAsia="仿宋_GB2312"/>
                      <w:sz w:val="20"/>
                    </w:rPr>
                    <w:t>②检测范围：≥5mm</w:t>
                  </w:r>
                </w:p>
                <w:p>
                  <w:pPr>
                    <w:pStyle w:val="null3"/>
                    <w:ind w:firstLine="800"/>
                  </w:pPr>
                  <w:r>
                    <w:rPr>
                      <w:rFonts w:ascii="仿宋_GB2312" w:hAnsi="仿宋_GB2312" w:cs="仿宋_GB2312" w:eastAsia="仿宋_GB2312"/>
                      <w:sz w:val="20"/>
                    </w:rPr>
                    <w:t>③保护回路：负载短路保护</w:t>
                  </w:r>
                </w:p>
                <w:p>
                  <w:pPr>
                    <w:pStyle w:val="null3"/>
                    <w:ind w:firstLine="600"/>
                  </w:pPr>
                  <w:r>
                    <w:rPr>
                      <w:rFonts w:ascii="仿宋_GB2312" w:hAnsi="仿宋_GB2312" w:cs="仿宋_GB2312" w:eastAsia="仿宋_GB2312"/>
                      <w:sz w:val="20"/>
                    </w:rPr>
                    <w:t>6)配套单电控电磁阀、磁性开关、限位开关及气动接头等。</w:t>
                  </w:r>
                </w:p>
                <w:p>
                  <w:pPr>
                    <w:pStyle w:val="null3"/>
                    <w:numPr>
                      <w:ilvl w:val="1"/>
                      <w:numId w:val="1"/>
                    </w:numPr>
                  </w:pPr>
                  <w:r>
                    <w:rPr>
                      <w:rFonts w:ascii="仿宋_GB2312" w:hAnsi="仿宋_GB2312" w:cs="仿宋_GB2312" w:eastAsia="仿宋_GB2312"/>
                      <w:sz w:val="20"/>
                      <w:b/>
                    </w:rPr>
                    <w:t>立体仓库</w:t>
                  </w:r>
                </w:p>
                <w:p>
                  <w:pPr>
                    <w:pStyle w:val="null3"/>
                    <w:ind w:firstLine="400"/>
                  </w:pPr>
                  <w:r>
                    <w:rPr>
                      <w:rFonts w:ascii="仿宋_GB2312" w:hAnsi="仿宋_GB2312" w:cs="仿宋_GB2312" w:eastAsia="仿宋_GB2312"/>
                      <w:sz w:val="20"/>
                    </w:rPr>
                    <w:t>(1) 模块组成：采用铝型材作为骨架，仓台板采用黄色和白色有机玻璃</w:t>
                  </w:r>
                </w:p>
                <w:p>
                  <w:pPr>
                    <w:pStyle w:val="null3"/>
                    <w:ind w:firstLine="400"/>
                  </w:pPr>
                  <w:r>
                    <w:rPr>
                      <w:rFonts w:ascii="仿宋_GB2312" w:hAnsi="仿宋_GB2312" w:cs="仿宋_GB2312" w:eastAsia="仿宋_GB2312"/>
                      <w:sz w:val="20"/>
                    </w:rPr>
                    <w:t>(2) 模块功能：≥2*3仓位，仓库层物料分拣摆放</w:t>
                  </w:r>
                </w:p>
                <w:p>
                  <w:pPr>
                    <w:pStyle w:val="null3"/>
                    <w:ind w:firstLine="400"/>
                  </w:pPr>
                  <w:r>
                    <w:rPr>
                      <w:rFonts w:ascii="仿宋_GB2312" w:hAnsi="仿宋_GB2312" w:cs="仿宋_GB2312" w:eastAsia="仿宋_GB2312"/>
                      <w:sz w:val="20"/>
                    </w:rPr>
                    <w:t>(3) 尺寸：≥W290*D360*H60mm</w:t>
                  </w:r>
                </w:p>
                <w:p>
                  <w:pPr>
                    <w:pStyle w:val="null3"/>
                    <w:numPr>
                      <w:ilvl w:val="1"/>
                      <w:numId w:val="1"/>
                    </w:numPr>
                  </w:pPr>
                  <w:r>
                    <w:rPr>
                      <w:rFonts w:ascii="仿宋_GB2312" w:hAnsi="仿宋_GB2312" w:cs="仿宋_GB2312" w:eastAsia="仿宋_GB2312"/>
                      <w:sz w:val="20"/>
                      <w:b/>
                    </w:rPr>
                    <w:t>搬运机械手</w:t>
                  </w:r>
                </w:p>
                <w:p>
                  <w:pPr>
                    <w:pStyle w:val="null3"/>
                    <w:ind w:firstLine="400"/>
                  </w:pPr>
                  <w:r>
                    <w:rPr>
                      <w:rFonts w:ascii="仿宋_GB2312" w:hAnsi="仿宋_GB2312" w:cs="仿宋_GB2312" w:eastAsia="仿宋_GB2312"/>
                      <w:sz w:val="20"/>
                    </w:rPr>
                    <w:t>(1) 模块组成：由旋转气缸、气动手指、双轴气缸、三轴气缸等组成</w:t>
                  </w:r>
                </w:p>
                <w:p>
                  <w:pPr>
                    <w:pStyle w:val="null3"/>
                    <w:ind w:firstLine="400"/>
                  </w:pPr>
                  <w:r>
                    <w:rPr>
                      <w:rFonts w:ascii="仿宋_GB2312" w:hAnsi="仿宋_GB2312" w:cs="仿宋_GB2312" w:eastAsia="仿宋_GB2312"/>
                      <w:sz w:val="20"/>
                    </w:rPr>
                    <w:t>(2) 模块功能：机械手负责对物料的加料前后的搬运</w:t>
                  </w:r>
                </w:p>
                <w:p>
                  <w:pPr>
                    <w:pStyle w:val="null3"/>
                    <w:ind w:firstLine="400"/>
                  </w:pPr>
                  <w:r>
                    <w:rPr>
                      <w:rFonts w:ascii="仿宋_GB2312" w:hAnsi="仿宋_GB2312" w:cs="仿宋_GB2312" w:eastAsia="仿宋_GB2312"/>
                      <w:sz w:val="20"/>
                    </w:rPr>
                    <w:t>(3) 尺寸：≥W300*D190*H220mm</w:t>
                  </w:r>
                </w:p>
                <w:p>
                  <w:pPr>
                    <w:pStyle w:val="null3"/>
                    <w:ind w:firstLine="400"/>
                  </w:pPr>
                  <w:r>
                    <w:rPr>
                      <w:rFonts w:ascii="仿宋_GB2312" w:hAnsi="仿宋_GB2312" w:cs="仿宋_GB2312" w:eastAsia="仿宋_GB2312"/>
                      <w:sz w:val="20"/>
                    </w:rPr>
                    <w:t>(4) 模块配置：</w:t>
                  </w:r>
                </w:p>
                <w:p>
                  <w:pPr>
                    <w:pStyle w:val="null3"/>
                    <w:ind w:firstLine="600"/>
                  </w:pPr>
                  <w:r>
                    <w:rPr>
                      <w:rFonts w:ascii="仿宋_GB2312" w:hAnsi="仿宋_GB2312" w:cs="仿宋_GB2312" w:eastAsia="仿宋_GB2312"/>
                      <w:sz w:val="20"/>
                    </w:rPr>
                    <w:t>1) 旋转气缸：1个</w:t>
                  </w:r>
                </w:p>
                <w:p>
                  <w:pPr>
                    <w:pStyle w:val="null3"/>
                    <w:ind w:firstLine="800"/>
                  </w:pPr>
                  <w:r>
                    <w:rPr>
                      <w:rFonts w:ascii="仿宋_GB2312" w:hAnsi="仿宋_GB2312" w:cs="仿宋_GB2312" w:eastAsia="仿宋_GB2312"/>
                      <w:sz w:val="20"/>
                    </w:rPr>
                    <w:t>①最大摆动角度：≥190°</w:t>
                  </w:r>
                </w:p>
                <w:p>
                  <w:pPr>
                    <w:pStyle w:val="null3"/>
                    <w:ind w:firstLine="800"/>
                  </w:pPr>
                  <w:r>
                    <w:rPr>
                      <w:rFonts w:ascii="仿宋_GB2312" w:hAnsi="仿宋_GB2312" w:cs="仿宋_GB2312" w:eastAsia="仿宋_GB2312"/>
                      <w:sz w:val="20"/>
                    </w:rPr>
                    <w:t>②接管口径：≥M5*0.8</w:t>
                  </w:r>
                </w:p>
                <w:p>
                  <w:pPr>
                    <w:pStyle w:val="null3"/>
                    <w:ind w:firstLine="800"/>
                  </w:pPr>
                  <w:r>
                    <w:rPr>
                      <w:rFonts w:ascii="仿宋_GB2312" w:hAnsi="仿宋_GB2312" w:cs="仿宋_GB2312" w:eastAsia="仿宋_GB2312"/>
                      <w:sz w:val="20"/>
                    </w:rPr>
                    <w:t>③缸径：≥30mm</w:t>
                  </w:r>
                </w:p>
                <w:p>
                  <w:pPr>
                    <w:pStyle w:val="null3"/>
                    <w:ind w:firstLine="800"/>
                  </w:pPr>
                  <w:r>
                    <w:rPr>
                      <w:rFonts w:ascii="仿宋_GB2312" w:hAnsi="仿宋_GB2312" w:cs="仿宋_GB2312" w:eastAsia="仿宋_GB2312"/>
                      <w:sz w:val="20"/>
                    </w:rPr>
                    <w:t>④最大力距：≥20Nm</w:t>
                  </w:r>
                </w:p>
                <w:p>
                  <w:pPr>
                    <w:pStyle w:val="null3"/>
                    <w:ind w:firstLine="800"/>
                  </w:pPr>
                  <w:r>
                    <w:rPr>
                      <w:rFonts w:ascii="仿宋_GB2312" w:hAnsi="仿宋_GB2312" w:cs="仿宋_GB2312" w:eastAsia="仿宋_GB2312"/>
                      <w:sz w:val="20"/>
                    </w:rPr>
                    <w:t>⑤最大摆动速度：≥1Hz</w:t>
                  </w:r>
                </w:p>
                <w:p>
                  <w:pPr>
                    <w:pStyle w:val="null3"/>
                    <w:ind w:firstLine="600"/>
                  </w:pPr>
                  <w:r>
                    <w:rPr>
                      <w:rFonts w:ascii="仿宋_GB2312" w:hAnsi="仿宋_GB2312" w:cs="仿宋_GB2312" w:eastAsia="仿宋_GB2312"/>
                      <w:sz w:val="20"/>
                    </w:rPr>
                    <w:t>2)气动手指：1个</w:t>
                  </w:r>
                </w:p>
                <w:p>
                  <w:pPr>
                    <w:pStyle w:val="null3"/>
                    <w:ind w:firstLine="800"/>
                  </w:pPr>
                  <w:r>
                    <w:rPr>
                      <w:rFonts w:ascii="仿宋_GB2312" w:hAnsi="仿宋_GB2312" w:cs="仿宋_GB2312" w:eastAsia="仿宋_GB2312"/>
                      <w:sz w:val="20"/>
                    </w:rPr>
                    <w:t>①使用压力范围：0.2～0.7MPa</w:t>
                  </w:r>
                </w:p>
                <w:p>
                  <w:pPr>
                    <w:pStyle w:val="null3"/>
                    <w:ind w:firstLine="800"/>
                  </w:pPr>
                  <w:r>
                    <w:rPr>
                      <w:rFonts w:ascii="仿宋_GB2312" w:hAnsi="仿宋_GB2312" w:cs="仿宋_GB2312" w:eastAsia="仿宋_GB2312"/>
                      <w:sz w:val="20"/>
                    </w:rPr>
                    <w:t>②工作介质：压缩空气</w:t>
                  </w:r>
                </w:p>
                <w:p>
                  <w:pPr>
                    <w:pStyle w:val="null3"/>
                    <w:ind w:firstLine="800"/>
                  </w:pPr>
                  <w:r>
                    <w:rPr>
                      <w:rFonts w:ascii="仿宋_GB2312" w:hAnsi="仿宋_GB2312" w:cs="仿宋_GB2312" w:eastAsia="仿宋_GB2312"/>
                      <w:sz w:val="20"/>
                    </w:rPr>
                    <w:t>③动作方式：双作用</w:t>
                  </w:r>
                </w:p>
                <w:p>
                  <w:pPr>
                    <w:pStyle w:val="null3"/>
                    <w:ind w:firstLine="800"/>
                  </w:pPr>
                  <w:r>
                    <w:rPr>
                      <w:rFonts w:ascii="仿宋_GB2312" w:hAnsi="仿宋_GB2312" w:cs="仿宋_GB2312" w:eastAsia="仿宋_GB2312"/>
                      <w:sz w:val="20"/>
                    </w:rPr>
                    <w:t>④配管口径：≥M5*0.8</w:t>
                  </w:r>
                </w:p>
                <w:p>
                  <w:pPr>
                    <w:pStyle w:val="null3"/>
                    <w:ind w:firstLine="800"/>
                  </w:pPr>
                  <w:r>
                    <w:rPr>
                      <w:rFonts w:ascii="仿宋_GB2312" w:hAnsi="仿宋_GB2312" w:cs="仿宋_GB2312" w:eastAsia="仿宋_GB2312"/>
                      <w:sz w:val="20"/>
                    </w:rPr>
                    <w:t>⑤最高动作频率：≥180次/分钟</w:t>
                  </w:r>
                </w:p>
                <w:p>
                  <w:pPr>
                    <w:pStyle w:val="null3"/>
                    <w:ind w:firstLine="800"/>
                  </w:pPr>
                  <w:r>
                    <w:rPr>
                      <w:rFonts w:ascii="仿宋_GB2312" w:hAnsi="仿宋_GB2312" w:cs="仿宋_GB2312" w:eastAsia="仿宋_GB2312"/>
                      <w:sz w:val="20"/>
                    </w:rPr>
                    <w:t>⑥缸径：≥10mm</w:t>
                  </w:r>
                </w:p>
                <w:p>
                  <w:pPr>
                    <w:pStyle w:val="null3"/>
                    <w:ind w:firstLine="600"/>
                  </w:pPr>
                  <w:r>
                    <w:rPr>
                      <w:rFonts w:ascii="仿宋_GB2312" w:hAnsi="仿宋_GB2312" w:cs="仿宋_GB2312" w:eastAsia="仿宋_GB2312"/>
                      <w:sz w:val="20"/>
                    </w:rPr>
                    <w:t>3)双轴气缸：1个</w:t>
                  </w:r>
                </w:p>
                <w:p>
                  <w:pPr>
                    <w:pStyle w:val="null3"/>
                    <w:ind w:firstLine="800"/>
                  </w:pPr>
                  <w:r>
                    <w:rPr>
                      <w:rFonts w:ascii="仿宋_GB2312" w:hAnsi="仿宋_GB2312" w:cs="仿宋_GB2312" w:eastAsia="仿宋_GB2312"/>
                      <w:sz w:val="20"/>
                    </w:rPr>
                    <w:t>①使用压力范围：0.1～1.0MPa</w:t>
                  </w:r>
                </w:p>
                <w:p>
                  <w:pPr>
                    <w:pStyle w:val="null3"/>
                    <w:ind w:firstLine="800"/>
                  </w:pPr>
                  <w:r>
                    <w:rPr>
                      <w:rFonts w:ascii="仿宋_GB2312" w:hAnsi="仿宋_GB2312" w:cs="仿宋_GB2312" w:eastAsia="仿宋_GB2312"/>
                      <w:sz w:val="20"/>
                    </w:rPr>
                    <w:t>②保证压力：≥1.5MPa</w:t>
                  </w:r>
                </w:p>
                <w:p>
                  <w:pPr>
                    <w:pStyle w:val="null3"/>
                    <w:ind w:firstLine="800"/>
                  </w:pPr>
                  <w:r>
                    <w:rPr>
                      <w:rFonts w:ascii="仿宋_GB2312" w:hAnsi="仿宋_GB2312" w:cs="仿宋_GB2312" w:eastAsia="仿宋_GB2312"/>
                      <w:sz w:val="20"/>
                    </w:rPr>
                    <w:t>③工作介质：压缩空气</w:t>
                  </w:r>
                </w:p>
                <w:p>
                  <w:pPr>
                    <w:pStyle w:val="null3"/>
                    <w:ind w:firstLine="800"/>
                  </w:pPr>
                  <w:r>
                    <w:rPr>
                      <w:rFonts w:ascii="仿宋_GB2312" w:hAnsi="仿宋_GB2312" w:cs="仿宋_GB2312" w:eastAsia="仿宋_GB2312"/>
                      <w:sz w:val="20"/>
                    </w:rPr>
                    <w:t>④动作方式：双作用</w:t>
                  </w:r>
                </w:p>
                <w:p>
                  <w:pPr>
                    <w:pStyle w:val="null3"/>
                    <w:ind w:firstLine="800"/>
                  </w:pPr>
                  <w:r>
                    <w:rPr>
                      <w:rFonts w:ascii="仿宋_GB2312" w:hAnsi="仿宋_GB2312" w:cs="仿宋_GB2312" w:eastAsia="仿宋_GB2312"/>
                      <w:sz w:val="20"/>
                    </w:rPr>
                    <w:t>⑤理论作用力：≥75N</w:t>
                  </w:r>
                </w:p>
                <w:p>
                  <w:pPr>
                    <w:pStyle w:val="null3"/>
                    <w:ind w:firstLine="800"/>
                  </w:pPr>
                  <w:r>
                    <w:rPr>
                      <w:rFonts w:ascii="仿宋_GB2312" w:hAnsi="仿宋_GB2312" w:cs="仿宋_GB2312" w:eastAsia="仿宋_GB2312"/>
                      <w:sz w:val="20"/>
                    </w:rPr>
                    <w:t>⑥缸径规格：≥16mm</w:t>
                  </w:r>
                </w:p>
                <w:p>
                  <w:pPr>
                    <w:pStyle w:val="null3"/>
                    <w:ind w:firstLine="800"/>
                  </w:pPr>
                  <w:r>
                    <w:rPr>
                      <w:rFonts w:ascii="仿宋_GB2312" w:hAnsi="仿宋_GB2312" w:cs="仿宋_GB2312" w:eastAsia="仿宋_GB2312"/>
                      <w:sz w:val="20"/>
                    </w:rPr>
                    <w:t>⑦行程长度：≥20mm</w:t>
                  </w:r>
                </w:p>
                <w:p>
                  <w:pPr>
                    <w:pStyle w:val="null3"/>
                    <w:ind w:firstLine="600"/>
                  </w:pPr>
                  <w:r>
                    <w:rPr>
                      <w:rFonts w:ascii="仿宋_GB2312" w:hAnsi="仿宋_GB2312" w:cs="仿宋_GB2312" w:eastAsia="仿宋_GB2312"/>
                      <w:sz w:val="20"/>
                    </w:rPr>
                    <w:t>4)三轴气缸：1个</w:t>
                  </w:r>
                </w:p>
                <w:p>
                  <w:pPr>
                    <w:pStyle w:val="null3"/>
                    <w:ind w:firstLine="800"/>
                  </w:pPr>
                  <w:r>
                    <w:rPr>
                      <w:rFonts w:ascii="仿宋_GB2312" w:hAnsi="仿宋_GB2312" w:cs="仿宋_GB2312" w:eastAsia="仿宋_GB2312"/>
                      <w:sz w:val="20"/>
                    </w:rPr>
                    <w:t>①缸径规格：≥12mm</w:t>
                  </w:r>
                </w:p>
                <w:p>
                  <w:pPr>
                    <w:pStyle w:val="null3"/>
                    <w:ind w:firstLine="800"/>
                  </w:pPr>
                  <w:r>
                    <w:rPr>
                      <w:rFonts w:ascii="仿宋_GB2312" w:hAnsi="仿宋_GB2312" w:cs="仿宋_GB2312" w:eastAsia="仿宋_GB2312"/>
                      <w:sz w:val="20"/>
                    </w:rPr>
                    <w:t>②行程长度：≥80mm</w:t>
                  </w:r>
                </w:p>
                <w:p>
                  <w:pPr>
                    <w:pStyle w:val="null3"/>
                    <w:numPr>
                      <w:ilvl w:val="1"/>
                      <w:numId w:val="1"/>
                    </w:numPr>
                  </w:pPr>
                  <w:r>
                    <w:rPr>
                      <w:rFonts w:ascii="仿宋_GB2312" w:hAnsi="仿宋_GB2312" w:cs="仿宋_GB2312" w:eastAsia="仿宋_GB2312"/>
                      <w:sz w:val="20"/>
                      <w:b/>
                    </w:rPr>
                    <w:t>称重加料机构</w:t>
                  </w:r>
                </w:p>
                <w:p>
                  <w:pPr>
                    <w:pStyle w:val="null3"/>
                    <w:ind w:firstLine="400"/>
                  </w:pPr>
                  <w:r>
                    <w:rPr>
                      <w:rFonts w:ascii="仿宋_GB2312" w:hAnsi="仿宋_GB2312" w:cs="仿宋_GB2312" w:eastAsia="仿宋_GB2312"/>
                      <w:sz w:val="20"/>
                    </w:rPr>
                    <w:t>(1) 模块组成：由荷重传感器、光电传感器、光纤放大器、双轴气缸等组成</w:t>
                  </w:r>
                </w:p>
                <w:p>
                  <w:pPr>
                    <w:pStyle w:val="null3"/>
                    <w:ind w:firstLine="400"/>
                  </w:pPr>
                  <w:r>
                    <w:rPr>
                      <w:rFonts w:ascii="仿宋_GB2312" w:hAnsi="仿宋_GB2312" w:cs="仿宋_GB2312" w:eastAsia="仿宋_GB2312"/>
                      <w:sz w:val="20"/>
                    </w:rPr>
                    <w:t>(2) 模块功能：称重加料机构对物料进行称重及加料工作</w:t>
                  </w:r>
                </w:p>
                <w:p>
                  <w:pPr>
                    <w:pStyle w:val="null3"/>
                    <w:ind w:firstLine="400"/>
                  </w:pPr>
                  <w:r>
                    <w:rPr>
                      <w:rFonts w:ascii="仿宋_GB2312" w:hAnsi="仿宋_GB2312" w:cs="仿宋_GB2312" w:eastAsia="仿宋_GB2312"/>
                      <w:sz w:val="20"/>
                    </w:rPr>
                    <w:t>(3) 尺寸：≥W130*D120*H520mm</w:t>
                  </w:r>
                </w:p>
                <w:p>
                  <w:pPr>
                    <w:pStyle w:val="null3"/>
                    <w:ind w:firstLine="400"/>
                  </w:pPr>
                  <w:r>
                    <w:rPr>
                      <w:rFonts w:ascii="仿宋_GB2312" w:hAnsi="仿宋_GB2312" w:cs="仿宋_GB2312" w:eastAsia="仿宋_GB2312"/>
                      <w:sz w:val="20"/>
                    </w:rPr>
                    <w:t>(4) 模块配置：</w:t>
                  </w:r>
                </w:p>
                <w:p>
                  <w:pPr>
                    <w:pStyle w:val="null3"/>
                    <w:ind w:firstLine="600"/>
                  </w:pPr>
                  <w:r>
                    <w:rPr>
                      <w:rFonts w:ascii="仿宋_GB2312" w:hAnsi="仿宋_GB2312" w:cs="仿宋_GB2312" w:eastAsia="仿宋_GB2312"/>
                      <w:sz w:val="20"/>
                    </w:rPr>
                    <w:t>1) 荷重传感器：1个</w:t>
                  </w:r>
                </w:p>
                <w:p>
                  <w:pPr>
                    <w:pStyle w:val="null3"/>
                    <w:ind w:firstLine="800"/>
                  </w:pPr>
                  <w:r>
                    <w:rPr>
                      <w:rFonts w:ascii="仿宋_GB2312" w:hAnsi="仿宋_GB2312" w:cs="仿宋_GB2312" w:eastAsia="仿宋_GB2312"/>
                      <w:sz w:val="20"/>
                    </w:rPr>
                    <w:t>①量程：0～1kg</w:t>
                  </w:r>
                </w:p>
                <w:p>
                  <w:pPr>
                    <w:pStyle w:val="null3"/>
                    <w:ind w:firstLine="800"/>
                  </w:pPr>
                  <w:r>
                    <w:rPr>
                      <w:rFonts w:ascii="仿宋_GB2312" w:hAnsi="仿宋_GB2312" w:cs="仿宋_GB2312" w:eastAsia="仿宋_GB2312"/>
                      <w:sz w:val="20"/>
                    </w:rPr>
                    <w:t>②灵敏度：≤2.0±0.1mv/V</w:t>
                  </w:r>
                </w:p>
                <w:p>
                  <w:pPr>
                    <w:pStyle w:val="null3"/>
                    <w:ind w:firstLine="800"/>
                  </w:pPr>
                  <w:r>
                    <w:rPr>
                      <w:rFonts w:ascii="仿宋_GB2312" w:hAnsi="仿宋_GB2312" w:cs="仿宋_GB2312" w:eastAsia="仿宋_GB2312"/>
                      <w:sz w:val="20"/>
                    </w:rPr>
                    <w:t>③综合精度：≤0.05%F.S</w:t>
                  </w:r>
                </w:p>
                <w:p>
                  <w:pPr>
                    <w:pStyle w:val="null3"/>
                    <w:ind w:firstLine="800"/>
                  </w:pPr>
                  <w:r>
                    <w:rPr>
                      <w:rFonts w:ascii="仿宋_GB2312" w:hAnsi="仿宋_GB2312" w:cs="仿宋_GB2312" w:eastAsia="仿宋_GB2312"/>
                      <w:sz w:val="20"/>
                    </w:rPr>
                    <w:t>④输入阻抗：385±35Ω，输出阻抗：350±3Ω</w:t>
                  </w:r>
                </w:p>
                <w:p>
                  <w:pPr>
                    <w:pStyle w:val="null3"/>
                    <w:ind w:firstLine="800"/>
                  </w:pPr>
                  <w:r>
                    <w:rPr>
                      <w:rFonts w:ascii="仿宋_GB2312" w:hAnsi="仿宋_GB2312" w:cs="仿宋_GB2312" w:eastAsia="仿宋_GB2312"/>
                      <w:sz w:val="20"/>
                    </w:rPr>
                    <w:t>⑤激励电压：5～12VDC</w:t>
                  </w:r>
                </w:p>
                <w:p>
                  <w:pPr>
                    <w:pStyle w:val="null3"/>
                    <w:ind w:firstLine="800"/>
                  </w:pPr>
                  <w:r>
                    <w:rPr>
                      <w:rFonts w:ascii="仿宋_GB2312" w:hAnsi="仿宋_GB2312" w:cs="仿宋_GB2312" w:eastAsia="仿宋_GB2312"/>
                      <w:sz w:val="20"/>
                    </w:rPr>
                    <w:t>⑥允许过负荷：≥120%F.S</w:t>
                  </w:r>
                </w:p>
                <w:p>
                  <w:pPr>
                    <w:pStyle w:val="null3"/>
                    <w:ind w:firstLine="800"/>
                  </w:pPr>
                  <w:r>
                    <w:rPr>
                      <w:rFonts w:ascii="仿宋_GB2312" w:hAnsi="仿宋_GB2312" w:cs="仿宋_GB2312" w:eastAsia="仿宋_GB2312"/>
                      <w:sz w:val="20"/>
                    </w:rPr>
                    <w:t>⑦密封等级：≥IP65</w:t>
                  </w:r>
                </w:p>
                <w:p>
                  <w:pPr>
                    <w:pStyle w:val="null3"/>
                    <w:ind w:firstLine="600"/>
                  </w:pPr>
                  <w:r>
                    <w:rPr>
                      <w:rFonts w:ascii="仿宋_GB2312" w:hAnsi="仿宋_GB2312" w:cs="仿宋_GB2312" w:eastAsia="仿宋_GB2312"/>
                      <w:sz w:val="20"/>
                    </w:rPr>
                    <w:t>2)光电传感器：1个</w:t>
                  </w:r>
                </w:p>
                <w:p>
                  <w:pPr>
                    <w:pStyle w:val="null3"/>
                    <w:ind w:firstLine="800"/>
                  </w:pPr>
                  <w:r>
                    <w:rPr>
                      <w:rFonts w:ascii="仿宋_GB2312" w:hAnsi="仿宋_GB2312" w:cs="仿宋_GB2312" w:eastAsia="仿宋_GB2312"/>
                      <w:sz w:val="20"/>
                    </w:rPr>
                    <w:t>①检测方式：背景抑制型漫反</w:t>
                  </w:r>
                </w:p>
                <w:p>
                  <w:pPr>
                    <w:pStyle w:val="null3"/>
                    <w:ind w:firstLine="800"/>
                  </w:pPr>
                  <w:r>
                    <w:rPr>
                      <w:rFonts w:ascii="仿宋_GB2312" w:hAnsi="仿宋_GB2312" w:cs="仿宋_GB2312" w:eastAsia="仿宋_GB2312"/>
                      <w:sz w:val="20"/>
                    </w:rPr>
                    <w:t>②检测距离：8～100mm</w:t>
                  </w:r>
                </w:p>
                <w:p>
                  <w:pPr>
                    <w:pStyle w:val="null3"/>
                    <w:ind w:firstLine="800"/>
                  </w:pPr>
                  <w:r>
                    <w:rPr>
                      <w:rFonts w:ascii="仿宋_GB2312" w:hAnsi="仿宋_GB2312" w:cs="仿宋_GB2312" w:eastAsia="仿宋_GB2312"/>
                      <w:sz w:val="20"/>
                    </w:rPr>
                    <w:t>③光源类型：红光</w:t>
                  </w:r>
                </w:p>
                <w:p>
                  <w:pPr>
                    <w:pStyle w:val="null3"/>
                    <w:ind w:firstLine="800"/>
                  </w:pPr>
                  <w:r>
                    <w:rPr>
                      <w:rFonts w:ascii="仿宋_GB2312" w:hAnsi="仿宋_GB2312" w:cs="仿宋_GB2312" w:eastAsia="仿宋_GB2312"/>
                      <w:sz w:val="20"/>
                    </w:rPr>
                    <w:t>④光斑尺寸：≥7mm@100mm</w:t>
                  </w:r>
                </w:p>
                <w:p>
                  <w:pPr>
                    <w:pStyle w:val="null3"/>
                    <w:ind w:firstLine="800"/>
                  </w:pPr>
                  <w:r>
                    <w:rPr>
                      <w:rFonts w:ascii="仿宋_GB2312" w:hAnsi="仿宋_GB2312" w:cs="仿宋_GB2312" w:eastAsia="仿宋_GB2312"/>
                      <w:sz w:val="20"/>
                    </w:rPr>
                    <w:t>⑤输出类型：NPN</w:t>
                  </w:r>
                </w:p>
                <w:p>
                  <w:pPr>
                    <w:pStyle w:val="null3"/>
                    <w:ind w:firstLine="800"/>
                  </w:pPr>
                  <w:r>
                    <w:rPr>
                      <w:rFonts w:ascii="仿宋_GB2312" w:hAnsi="仿宋_GB2312" w:cs="仿宋_GB2312" w:eastAsia="仿宋_GB2312"/>
                      <w:sz w:val="20"/>
                    </w:rPr>
                    <w:t>⑥输出状态：亮通+暗通</w:t>
                  </w:r>
                </w:p>
                <w:p>
                  <w:pPr>
                    <w:pStyle w:val="null3"/>
                    <w:ind w:firstLine="800"/>
                  </w:pPr>
                  <w:r>
                    <w:rPr>
                      <w:rFonts w:ascii="仿宋_GB2312" w:hAnsi="仿宋_GB2312" w:cs="仿宋_GB2312" w:eastAsia="仿宋_GB2312"/>
                      <w:sz w:val="20"/>
                    </w:rPr>
                    <w:t>⑦开关频率：≥400 Hz</w:t>
                  </w:r>
                </w:p>
                <w:p>
                  <w:pPr>
                    <w:pStyle w:val="null3"/>
                    <w:ind w:firstLine="800"/>
                  </w:pPr>
                  <w:r>
                    <w:rPr>
                      <w:rFonts w:ascii="仿宋_GB2312" w:hAnsi="仿宋_GB2312" w:cs="仿宋_GB2312" w:eastAsia="仿宋_GB2312"/>
                      <w:sz w:val="20"/>
                    </w:rPr>
                    <w:t>⑧供电电压：10～30 V DC</w:t>
                  </w:r>
                </w:p>
                <w:p>
                  <w:pPr>
                    <w:pStyle w:val="null3"/>
                    <w:ind w:firstLine="800"/>
                  </w:pPr>
                  <w:r>
                    <w:rPr>
                      <w:rFonts w:ascii="仿宋_GB2312" w:hAnsi="仿宋_GB2312" w:cs="仿宋_GB2312" w:eastAsia="仿宋_GB2312"/>
                      <w:sz w:val="20"/>
                    </w:rPr>
                    <w:t>⑨负载电流：≤200 mA</w:t>
                  </w:r>
                </w:p>
                <w:p>
                  <w:pPr>
                    <w:pStyle w:val="null3"/>
                    <w:ind w:firstLine="600"/>
                  </w:pPr>
                  <w:r>
                    <w:rPr>
                      <w:rFonts w:ascii="仿宋_GB2312" w:hAnsi="仿宋_GB2312" w:cs="仿宋_GB2312" w:eastAsia="仿宋_GB2312"/>
                      <w:sz w:val="20"/>
                    </w:rPr>
                    <w:t>3)光纤放大器：2个</w:t>
                  </w:r>
                </w:p>
                <w:p>
                  <w:pPr>
                    <w:pStyle w:val="null3"/>
                    <w:ind w:firstLine="800"/>
                  </w:pPr>
                  <w:r>
                    <w:rPr>
                      <w:rFonts w:ascii="仿宋_GB2312" w:hAnsi="仿宋_GB2312" w:cs="仿宋_GB2312" w:eastAsia="仿宋_GB2312"/>
                      <w:sz w:val="20"/>
                    </w:rPr>
                    <w:t>①光源：≤650nm红色发光二极管光源</w:t>
                  </w:r>
                </w:p>
                <w:p>
                  <w:pPr>
                    <w:pStyle w:val="null3"/>
                    <w:ind w:firstLine="800"/>
                  </w:pPr>
                  <w:r>
                    <w:rPr>
                      <w:rFonts w:ascii="仿宋_GB2312" w:hAnsi="仿宋_GB2312" w:cs="仿宋_GB2312" w:eastAsia="仿宋_GB2312"/>
                      <w:sz w:val="20"/>
                    </w:rPr>
                    <w:t>②反应时间Anti OFF: ≤50μs(HIGH SPEED)/250μs(FINE)/1ms(SUPER)/16ms(MEGA)</w:t>
                  </w:r>
                </w:p>
                <w:p>
                  <w:pPr>
                    <w:pStyle w:val="null3"/>
                    <w:ind w:firstLine="800"/>
                  </w:pPr>
                  <w:r>
                    <w:rPr>
                      <w:rFonts w:ascii="仿宋_GB2312" w:hAnsi="仿宋_GB2312" w:cs="仿宋_GB2312" w:eastAsia="仿宋_GB2312"/>
                      <w:sz w:val="20"/>
                    </w:rPr>
                    <w:t>③输出选择：LIGHT-ON/DARK-ON(开关选择)</w:t>
                  </w:r>
                </w:p>
                <w:p>
                  <w:pPr>
                    <w:pStyle w:val="null3"/>
                    <w:ind w:firstLine="800"/>
                  </w:pPr>
                  <w:r>
                    <w:rPr>
                      <w:rFonts w:ascii="仿宋_GB2312" w:hAnsi="仿宋_GB2312" w:cs="仿宋_GB2312" w:eastAsia="仿宋_GB2312"/>
                      <w:sz w:val="20"/>
                    </w:rPr>
                    <w:t>④延时功能：断开延时计时器/开启延时计时器/单次计时器</w:t>
                  </w:r>
                </w:p>
                <w:p>
                  <w:pPr>
                    <w:pStyle w:val="null3"/>
                    <w:ind w:firstLine="800"/>
                  </w:pPr>
                  <w:r>
                    <w:rPr>
                      <w:rFonts w:ascii="仿宋_GB2312" w:hAnsi="仿宋_GB2312" w:cs="仿宋_GB2312" w:eastAsia="仿宋_GB2312"/>
                      <w:sz w:val="20"/>
                    </w:rPr>
                    <w:t>⑤保护电路：逆电极保护(电源)、过电流保护(输出)、过电压(输出)</w:t>
                  </w:r>
                </w:p>
                <w:p>
                  <w:pPr>
                    <w:pStyle w:val="null3"/>
                    <w:ind w:firstLine="800"/>
                  </w:pPr>
                  <w:r>
                    <w:rPr>
                      <w:rFonts w:ascii="仿宋_GB2312" w:hAnsi="仿宋_GB2312" w:cs="仿宋_GB2312" w:eastAsia="仿宋_GB2312"/>
                      <w:sz w:val="20"/>
                    </w:rPr>
                    <w:t>⑥电源电压：12至24V DC士10%，纹波电压(P-P)：最大10%</w:t>
                  </w:r>
                </w:p>
                <w:p>
                  <w:pPr>
                    <w:pStyle w:val="null3"/>
                    <w:ind w:firstLine="800"/>
                  </w:pPr>
                  <w:r>
                    <w:rPr>
                      <w:rFonts w:ascii="仿宋_GB2312" w:hAnsi="仿宋_GB2312" w:cs="仿宋_GB2312" w:eastAsia="仿宋_GB2312"/>
                      <w:sz w:val="20"/>
                    </w:rPr>
                    <w:t>⑦耐振动性：10至55HZ，复合振幅1.5mm，在X、Y、Z方向各2小时</w:t>
                  </w:r>
                </w:p>
                <w:p>
                  <w:pPr>
                    <w:pStyle w:val="null3"/>
                    <w:ind w:firstLine="800"/>
                  </w:pPr>
                  <w:r>
                    <w:rPr>
                      <w:rFonts w:ascii="仿宋_GB2312" w:hAnsi="仿宋_GB2312" w:cs="仿宋_GB2312" w:eastAsia="仿宋_GB2312"/>
                      <w:sz w:val="20"/>
                    </w:rPr>
                    <w:t>⑧尺寸：≥30.3mm(高)X9.8mm(宽)X71.8mm(深)</w:t>
                  </w:r>
                </w:p>
                <w:p>
                  <w:pPr>
                    <w:pStyle w:val="null3"/>
                    <w:ind w:firstLine="600"/>
                  </w:pPr>
                  <w:r>
                    <w:rPr>
                      <w:rFonts w:ascii="仿宋_GB2312" w:hAnsi="仿宋_GB2312" w:cs="仿宋_GB2312" w:eastAsia="仿宋_GB2312"/>
                      <w:sz w:val="20"/>
                    </w:rPr>
                    <w:t>4) 双轴气缸：1个</w:t>
                  </w:r>
                </w:p>
                <w:p>
                  <w:pPr>
                    <w:pStyle w:val="null3"/>
                    <w:ind w:firstLine="800"/>
                  </w:pPr>
                  <w:r>
                    <w:rPr>
                      <w:rFonts w:ascii="仿宋_GB2312" w:hAnsi="仿宋_GB2312" w:cs="仿宋_GB2312" w:eastAsia="仿宋_GB2312"/>
                      <w:sz w:val="20"/>
                    </w:rPr>
                    <w:t>①使用压力范围：0.1～1.0MPa</w:t>
                  </w:r>
                </w:p>
                <w:p>
                  <w:pPr>
                    <w:pStyle w:val="null3"/>
                    <w:ind w:firstLine="800"/>
                  </w:pPr>
                  <w:r>
                    <w:rPr>
                      <w:rFonts w:ascii="仿宋_GB2312" w:hAnsi="仿宋_GB2312" w:cs="仿宋_GB2312" w:eastAsia="仿宋_GB2312"/>
                      <w:sz w:val="20"/>
                    </w:rPr>
                    <w:t>②保证压力：≥1.5MPa</w:t>
                  </w:r>
                </w:p>
                <w:p>
                  <w:pPr>
                    <w:pStyle w:val="null3"/>
                    <w:ind w:firstLine="800"/>
                  </w:pPr>
                  <w:r>
                    <w:rPr>
                      <w:rFonts w:ascii="仿宋_GB2312" w:hAnsi="仿宋_GB2312" w:cs="仿宋_GB2312" w:eastAsia="仿宋_GB2312"/>
                      <w:sz w:val="20"/>
                    </w:rPr>
                    <w:t>③工作介质：压缩空气</w:t>
                  </w:r>
                </w:p>
                <w:p>
                  <w:pPr>
                    <w:pStyle w:val="null3"/>
                    <w:ind w:firstLine="800"/>
                  </w:pPr>
                  <w:r>
                    <w:rPr>
                      <w:rFonts w:ascii="仿宋_GB2312" w:hAnsi="仿宋_GB2312" w:cs="仿宋_GB2312" w:eastAsia="仿宋_GB2312"/>
                      <w:sz w:val="20"/>
                    </w:rPr>
                    <w:t>④动作方式：双作用</w:t>
                  </w:r>
                </w:p>
                <w:p>
                  <w:pPr>
                    <w:pStyle w:val="null3"/>
                    <w:ind w:firstLine="800"/>
                  </w:pPr>
                  <w:r>
                    <w:rPr>
                      <w:rFonts w:ascii="仿宋_GB2312" w:hAnsi="仿宋_GB2312" w:cs="仿宋_GB2312" w:eastAsia="仿宋_GB2312"/>
                      <w:sz w:val="20"/>
                    </w:rPr>
                    <w:t>⑤理论作用力：≥75N</w:t>
                  </w:r>
                </w:p>
                <w:p>
                  <w:pPr>
                    <w:pStyle w:val="null3"/>
                    <w:ind w:firstLine="800"/>
                  </w:pPr>
                  <w:r>
                    <w:rPr>
                      <w:rFonts w:ascii="仿宋_GB2312" w:hAnsi="仿宋_GB2312" w:cs="仿宋_GB2312" w:eastAsia="仿宋_GB2312"/>
                      <w:sz w:val="20"/>
                    </w:rPr>
                    <w:t>⑥缸径规格：≥10mm</w:t>
                  </w:r>
                </w:p>
                <w:p>
                  <w:pPr>
                    <w:pStyle w:val="null3"/>
                    <w:ind w:firstLine="800"/>
                  </w:pPr>
                  <w:r>
                    <w:rPr>
                      <w:rFonts w:ascii="仿宋_GB2312" w:hAnsi="仿宋_GB2312" w:cs="仿宋_GB2312" w:eastAsia="仿宋_GB2312"/>
                      <w:sz w:val="20"/>
                    </w:rPr>
                    <w:t>⑦行程长度：≥20mm</w:t>
                  </w:r>
                </w:p>
                <w:p>
                  <w:pPr>
                    <w:pStyle w:val="null3"/>
                    <w:numPr>
                      <w:ilvl w:val="1"/>
                      <w:numId w:val="1"/>
                    </w:numPr>
                  </w:pPr>
                  <w:r>
                    <w:rPr>
                      <w:rFonts w:ascii="仿宋_GB2312" w:hAnsi="仿宋_GB2312" w:cs="仿宋_GB2312" w:eastAsia="仿宋_GB2312"/>
                      <w:sz w:val="20"/>
                      <w:b/>
                    </w:rPr>
                    <w:t>变频输送带</w:t>
                  </w:r>
                </w:p>
                <w:p>
                  <w:pPr>
                    <w:pStyle w:val="null3"/>
                    <w:ind w:firstLine="400"/>
                  </w:pPr>
                  <w:r>
                    <w:rPr>
                      <w:rFonts w:ascii="仿宋_GB2312" w:hAnsi="仿宋_GB2312" w:cs="仿宋_GB2312" w:eastAsia="仿宋_GB2312"/>
                      <w:sz w:val="20"/>
                    </w:rPr>
                    <w:t>(1) 模块组成：由三相交流减速电机、光电传感器等组成</w:t>
                  </w:r>
                </w:p>
                <w:p>
                  <w:pPr>
                    <w:pStyle w:val="null3"/>
                    <w:ind w:firstLine="400"/>
                  </w:pPr>
                  <w:r>
                    <w:rPr>
                      <w:rFonts w:ascii="仿宋_GB2312" w:hAnsi="仿宋_GB2312" w:cs="仿宋_GB2312" w:eastAsia="仿宋_GB2312"/>
                      <w:sz w:val="20"/>
                    </w:rPr>
                    <w:t>(2) 模块功能：输出带电机由变频器控制，负责物料的输送</w:t>
                  </w:r>
                </w:p>
                <w:p>
                  <w:pPr>
                    <w:pStyle w:val="null3"/>
                    <w:ind w:firstLine="400"/>
                  </w:pPr>
                  <w:r>
                    <w:rPr>
                      <w:rFonts w:ascii="仿宋_GB2312" w:hAnsi="仿宋_GB2312" w:cs="仿宋_GB2312" w:eastAsia="仿宋_GB2312"/>
                      <w:sz w:val="20"/>
                    </w:rPr>
                    <w:t>(3) 尺寸：≥W340*D150*H210mm</w:t>
                  </w:r>
                </w:p>
                <w:p>
                  <w:pPr>
                    <w:pStyle w:val="null3"/>
                    <w:ind w:firstLine="400"/>
                  </w:pPr>
                  <w:r>
                    <w:rPr>
                      <w:rFonts w:ascii="仿宋_GB2312" w:hAnsi="仿宋_GB2312" w:cs="仿宋_GB2312" w:eastAsia="仿宋_GB2312"/>
                      <w:sz w:val="20"/>
                    </w:rPr>
                    <w:t>(4) 模块配置：</w:t>
                  </w:r>
                </w:p>
                <w:p>
                  <w:pPr>
                    <w:pStyle w:val="null3"/>
                    <w:ind w:firstLine="600"/>
                  </w:pPr>
                  <w:r>
                    <w:rPr>
                      <w:rFonts w:ascii="仿宋_GB2312" w:hAnsi="仿宋_GB2312" w:cs="仿宋_GB2312" w:eastAsia="仿宋_GB2312"/>
                      <w:sz w:val="20"/>
                    </w:rPr>
                    <w:t>1) 三相交流减速电机 1台</w:t>
                  </w:r>
                </w:p>
                <w:p>
                  <w:pPr>
                    <w:pStyle w:val="null3"/>
                    <w:ind w:firstLine="800"/>
                  </w:pPr>
                  <w:r>
                    <w:rPr>
                      <w:rFonts w:ascii="仿宋_GB2312" w:hAnsi="仿宋_GB2312" w:cs="仿宋_GB2312" w:eastAsia="仿宋_GB2312"/>
                      <w:sz w:val="20"/>
                    </w:rPr>
                    <w:t>①额定电压：220V</w:t>
                  </w:r>
                </w:p>
                <w:p>
                  <w:pPr>
                    <w:pStyle w:val="null3"/>
                    <w:ind w:firstLine="800"/>
                  </w:pPr>
                  <w:r>
                    <w:rPr>
                      <w:rFonts w:ascii="仿宋_GB2312" w:hAnsi="仿宋_GB2312" w:cs="仿宋_GB2312" w:eastAsia="仿宋_GB2312"/>
                      <w:sz w:val="20"/>
                    </w:rPr>
                    <w:t>②功率：≥15W</w:t>
                  </w:r>
                </w:p>
                <w:p>
                  <w:pPr>
                    <w:pStyle w:val="null3"/>
                    <w:ind w:firstLine="800"/>
                  </w:pPr>
                  <w:r>
                    <w:rPr>
                      <w:rFonts w:ascii="仿宋_GB2312" w:hAnsi="仿宋_GB2312" w:cs="仿宋_GB2312" w:eastAsia="仿宋_GB2312"/>
                      <w:sz w:val="20"/>
                    </w:rPr>
                    <w:t>③减速比：≥1:25</w:t>
                  </w:r>
                </w:p>
                <w:p>
                  <w:pPr>
                    <w:pStyle w:val="null3"/>
                    <w:numPr>
                      <w:ilvl w:val="0"/>
                      <w:numId w:val="1"/>
                    </w:numPr>
                  </w:pPr>
                  <w:r>
                    <w:rPr>
                      <w:rFonts w:ascii="仿宋_GB2312" w:hAnsi="仿宋_GB2312" w:cs="仿宋_GB2312" w:eastAsia="仿宋_GB2312"/>
                      <w:sz w:val="20"/>
                    </w:rPr>
                    <w:t>光电传感器</w:t>
                  </w:r>
                  <w:r>
                    <w:rPr>
                      <w:rFonts w:ascii="仿宋_GB2312" w:hAnsi="仿宋_GB2312" w:cs="仿宋_GB2312" w:eastAsia="仿宋_GB2312"/>
                      <w:sz w:val="20"/>
                    </w:rPr>
                    <w:t xml:space="preserve">  </w:t>
                  </w:r>
                  <w:r>
                    <w:rPr>
                      <w:rFonts w:ascii="仿宋_GB2312" w:hAnsi="仿宋_GB2312" w:cs="仿宋_GB2312" w:eastAsia="仿宋_GB2312"/>
                      <w:sz w:val="20"/>
                    </w:rPr>
                    <w:t>1个</w:t>
                  </w:r>
                </w:p>
                <w:p>
                  <w:pPr>
                    <w:pStyle w:val="null3"/>
                    <w:ind w:firstLine="800"/>
                  </w:pPr>
                  <w:r>
                    <w:rPr>
                      <w:rFonts w:ascii="仿宋_GB2312" w:hAnsi="仿宋_GB2312" w:cs="仿宋_GB2312" w:eastAsia="仿宋_GB2312"/>
                      <w:sz w:val="20"/>
                    </w:rPr>
                    <w:t>①检测方式：背景抑制型漫反</w:t>
                  </w:r>
                </w:p>
                <w:p>
                  <w:pPr>
                    <w:pStyle w:val="null3"/>
                    <w:ind w:firstLine="800"/>
                  </w:pPr>
                  <w:r>
                    <w:rPr>
                      <w:rFonts w:ascii="仿宋_GB2312" w:hAnsi="仿宋_GB2312" w:cs="仿宋_GB2312" w:eastAsia="仿宋_GB2312"/>
                      <w:sz w:val="20"/>
                    </w:rPr>
                    <w:t>②检测距离：8～100mm</w:t>
                  </w:r>
                </w:p>
                <w:p>
                  <w:pPr>
                    <w:pStyle w:val="null3"/>
                    <w:ind w:firstLine="800"/>
                  </w:pPr>
                  <w:r>
                    <w:rPr>
                      <w:rFonts w:ascii="仿宋_GB2312" w:hAnsi="仿宋_GB2312" w:cs="仿宋_GB2312" w:eastAsia="仿宋_GB2312"/>
                      <w:sz w:val="20"/>
                    </w:rPr>
                    <w:t>③光源类型：红光</w:t>
                  </w:r>
                </w:p>
                <w:p>
                  <w:pPr>
                    <w:pStyle w:val="null3"/>
                    <w:ind w:firstLine="800"/>
                  </w:pPr>
                  <w:r>
                    <w:rPr>
                      <w:rFonts w:ascii="仿宋_GB2312" w:hAnsi="仿宋_GB2312" w:cs="仿宋_GB2312" w:eastAsia="仿宋_GB2312"/>
                      <w:sz w:val="20"/>
                    </w:rPr>
                    <w:t>④光斑尺寸：≥7mm@100mm</w:t>
                  </w:r>
                </w:p>
                <w:p>
                  <w:pPr>
                    <w:pStyle w:val="null3"/>
                    <w:ind w:firstLine="800"/>
                  </w:pPr>
                  <w:r>
                    <w:rPr>
                      <w:rFonts w:ascii="仿宋_GB2312" w:hAnsi="仿宋_GB2312" w:cs="仿宋_GB2312" w:eastAsia="仿宋_GB2312"/>
                      <w:sz w:val="20"/>
                    </w:rPr>
                    <w:t>⑤输出类型：NPN</w:t>
                  </w:r>
                </w:p>
                <w:p>
                  <w:pPr>
                    <w:pStyle w:val="null3"/>
                    <w:ind w:firstLine="800"/>
                  </w:pPr>
                  <w:r>
                    <w:rPr>
                      <w:rFonts w:ascii="仿宋_GB2312" w:hAnsi="仿宋_GB2312" w:cs="仿宋_GB2312" w:eastAsia="仿宋_GB2312"/>
                      <w:sz w:val="20"/>
                    </w:rPr>
                    <w:t>⑥输出状态：亮通+暗通</w:t>
                  </w:r>
                </w:p>
                <w:p>
                  <w:pPr>
                    <w:pStyle w:val="null3"/>
                    <w:ind w:firstLine="800"/>
                  </w:pPr>
                  <w:r>
                    <w:rPr>
                      <w:rFonts w:ascii="仿宋_GB2312" w:hAnsi="仿宋_GB2312" w:cs="仿宋_GB2312" w:eastAsia="仿宋_GB2312"/>
                      <w:sz w:val="20"/>
                    </w:rPr>
                    <w:t>⑦开关频率：≥400 Hz</w:t>
                  </w:r>
                </w:p>
                <w:p>
                  <w:pPr>
                    <w:pStyle w:val="null3"/>
                    <w:ind w:firstLine="800"/>
                  </w:pPr>
                  <w:r>
                    <w:rPr>
                      <w:rFonts w:ascii="仿宋_GB2312" w:hAnsi="仿宋_GB2312" w:cs="仿宋_GB2312" w:eastAsia="仿宋_GB2312"/>
                      <w:sz w:val="20"/>
                    </w:rPr>
                    <w:t>⑧供电电压：10～30 V DC</w:t>
                  </w:r>
                </w:p>
                <w:p>
                  <w:pPr>
                    <w:pStyle w:val="null3"/>
                    <w:ind w:firstLine="800"/>
                  </w:pPr>
                  <w:r>
                    <w:rPr>
                      <w:rFonts w:ascii="仿宋_GB2312" w:hAnsi="仿宋_GB2312" w:cs="仿宋_GB2312" w:eastAsia="仿宋_GB2312"/>
                      <w:sz w:val="20"/>
                    </w:rPr>
                    <w:t>⑨负载电流：≤200 mA</w:t>
                  </w:r>
                </w:p>
                <w:p>
                  <w:pPr>
                    <w:pStyle w:val="null3"/>
                    <w:numPr>
                      <w:ilvl w:val="1"/>
                      <w:numId w:val="1"/>
                    </w:numPr>
                  </w:pPr>
                  <w:r>
                    <w:rPr>
                      <w:rFonts w:ascii="仿宋_GB2312" w:hAnsi="仿宋_GB2312" w:cs="仿宋_GB2312" w:eastAsia="仿宋_GB2312"/>
                      <w:sz w:val="20"/>
                      <w:b/>
                    </w:rPr>
                    <w:t>智能阀岛</w:t>
                  </w:r>
                  <w:r>
                    <w:rPr>
                      <w:rFonts w:ascii="仿宋_GB2312" w:hAnsi="仿宋_GB2312" w:cs="仿宋_GB2312" w:eastAsia="仿宋_GB2312"/>
                      <w:sz w:val="20"/>
                      <w:b/>
                    </w:rPr>
                    <w:t>/智能IO</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1）集成≥16路输入通道（NPN/PNP），≥16路输出通道(NPN)</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2）集成≥8路气阀控制，支持单电控与双电控并存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3）通信协议：EtherCAT协议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4）EtherCAT端口数：≥2个</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5）IO端子：快速可插拔式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6）供电电源：24VDC</w:t>
                  </w:r>
                </w:p>
                <w:p>
                  <w:pPr>
                    <w:pStyle w:val="null3"/>
                    <w:ind w:firstLine="400"/>
                  </w:pPr>
                  <w:r>
                    <w:rPr>
                      <w:rFonts w:ascii="仿宋_GB2312" w:hAnsi="仿宋_GB2312" w:cs="仿宋_GB2312" w:eastAsia="仿宋_GB2312"/>
                      <w:sz w:val="20"/>
                      <w:b/>
                    </w:rPr>
                    <w:t>6.实训仪器工具包</w:t>
                  </w:r>
                </w:p>
                <w:p>
                  <w:pPr>
                    <w:pStyle w:val="null3"/>
                    <w:ind w:firstLine="800"/>
                    <w:jc w:val="both"/>
                  </w:pPr>
                  <w:r>
                    <w:rPr>
                      <w:rFonts w:ascii="仿宋_GB2312" w:hAnsi="仿宋_GB2312" w:cs="仿宋_GB2312" w:eastAsia="仿宋_GB2312"/>
                      <w:sz w:val="20"/>
                    </w:rPr>
                    <w:t>1.欧式管型压线钳：0.25～6m㎡，1把</w:t>
                  </w:r>
                </w:p>
                <w:p>
                  <w:pPr>
                    <w:pStyle w:val="null3"/>
                    <w:ind w:firstLine="800"/>
                    <w:jc w:val="both"/>
                  </w:pPr>
                  <w:r>
                    <w:rPr>
                      <w:rFonts w:ascii="仿宋_GB2312" w:hAnsi="仿宋_GB2312" w:cs="仿宋_GB2312" w:eastAsia="仿宋_GB2312"/>
                      <w:sz w:val="20"/>
                    </w:rPr>
                    <w:t>2.螺丝刀十字：≥100mm，1把</w:t>
                  </w:r>
                </w:p>
                <w:p>
                  <w:pPr>
                    <w:pStyle w:val="null3"/>
                    <w:ind w:firstLine="800"/>
                    <w:jc w:val="both"/>
                  </w:pPr>
                  <w:r>
                    <w:rPr>
                      <w:rFonts w:ascii="仿宋_GB2312" w:hAnsi="仿宋_GB2312" w:cs="仿宋_GB2312" w:eastAsia="仿宋_GB2312"/>
                      <w:sz w:val="20"/>
                    </w:rPr>
                    <w:t>3.螺丝刀十字：≥75mm，1把</w:t>
                  </w:r>
                </w:p>
                <w:p>
                  <w:pPr>
                    <w:pStyle w:val="null3"/>
                    <w:ind w:firstLine="800"/>
                    <w:jc w:val="both"/>
                  </w:pPr>
                  <w:r>
                    <w:rPr>
                      <w:rFonts w:ascii="仿宋_GB2312" w:hAnsi="仿宋_GB2312" w:cs="仿宋_GB2312" w:eastAsia="仿宋_GB2312"/>
                      <w:sz w:val="20"/>
                    </w:rPr>
                    <w:t>4.螺丝刀一字：≥5*75mm，1把</w:t>
                  </w:r>
                </w:p>
                <w:p>
                  <w:pPr>
                    <w:pStyle w:val="null3"/>
                    <w:ind w:firstLine="800"/>
                    <w:jc w:val="both"/>
                  </w:pPr>
                  <w:r>
                    <w:rPr>
                      <w:rFonts w:ascii="仿宋_GB2312" w:hAnsi="仿宋_GB2312" w:cs="仿宋_GB2312" w:eastAsia="仿宋_GB2312"/>
                      <w:sz w:val="20"/>
                    </w:rPr>
                    <w:t>5.手动螺丝刀套件：≥38PCS，1把</w:t>
                  </w:r>
                </w:p>
                <w:p>
                  <w:pPr>
                    <w:pStyle w:val="null3"/>
                    <w:ind w:firstLine="800"/>
                    <w:jc w:val="both"/>
                  </w:pPr>
                  <w:r>
                    <w:rPr>
                      <w:rFonts w:ascii="仿宋_GB2312" w:hAnsi="仿宋_GB2312" w:cs="仿宋_GB2312" w:eastAsia="仿宋_GB2312"/>
                      <w:sz w:val="20"/>
                    </w:rPr>
                    <w:t>6.剥线钳：≥150mm，1把</w:t>
                  </w:r>
                </w:p>
                <w:p>
                  <w:pPr>
                    <w:pStyle w:val="null3"/>
                    <w:ind w:firstLine="800"/>
                    <w:jc w:val="both"/>
                  </w:pPr>
                  <w:r>
                    <w:rPr>
                      <w:rFonts w:ascii="仿宋_GB2312" w:hAnsi="仿宋_GB2312" w:cs="仿宋_GB2312" w:eastAsia="仿宋_GB2312"/>
                      <w:sz w:val="20"/>
                    </w:rPr>
                    <w:t>7.不锈钢剪刀：1把</w:t>
                  </w:r>
                </w:p>
                <w:p>
                  <w:pPr>
                    <w:pStyle w:val="null3"/>
                    <w:ind w:firstLine="800"/>
                    <w:jc w:val="both"/>
                  </w:pPr>
                  <w:r>
                    <w:rPr>
                      <w:rFonts w:ascii="仿宋_GB2312" w:hAnsi="仿宋_GB2312" w:cs="仿宋_GB2312" w:eastAsia="仿宋_GB2312"/>
                      <w:sz w:val="20"/>
                    </w:rPr>
                    <w:t>8.卷尺：≥5米，1把</w:t>
                  </w:r>
                </w:p>
                <w:p>
                  <w:pPr>
                    <w:pStyle w:val="null3"/>
                    <w:ind w:firstLine="800"/>
                    <w:jc w:val="both"/>
                  </w:pPr>
                  <w:r>
                    <w:rPr>
                      <w:rFonts w:ascii="仿宋_GB2312" w:hAnsi="仿宋_GB2312" w:cs="仿宋_GB2312" w:eastAsia="仿宋_GB2312"/>
                      <w:sz w:val="20"/>
                    </w:rPr>
                    <w:t>9.直角尺：≥300*150mm，1把</w:t>
                  </w:r>
                </w:p>
                <w:p>
                  <w:pPr>
                    <w:pStyle w:val="null3"/>
                    <w:ind w:firstLine="800"/>
                    <w:jc w:val="both"/>
                  </w:pPr>
                  <w:r>
                    <w:rPr>
                      <w:rFonts w:ascii="仿宋_GB2312" w:hAnsi="仿宋_GB2312" w:cs="仿宋_GB2312" w:eastAsia="仿宋_GB2312"/>
                      <w:sz w:val="20"/>
                    </w:rPr>
                    <w:t>10.斜口钳：≥7寸，1把</w:t>
                  </w:r>
                </w:p>
                <w:p>
                  <w:pPr>
                    <w:pStyle w:val="null3"/>
                    <w:ind w:firstLine="800"/>
                    <w:jc w:val="both"/>
                  </w:pPr>
                  <w:r>
                    <w:rPr>
                      <w:rFonts w:ascii="仿宋_GB2312" w:hAnsi="仿宋_GB2312" w:cs="仿宋_GB2312" w:eastAsia="仿宋_GB2312"/>
                      <w:sz w:val="20"/>
                    </w:rPr>
                    <w:t>11.手柄套筒：≥7mm，1把</w:t>
                  </w:r>
                </w:p>
                <w:p>
                  <w:pPr>
                    <w:pStyle w:val="null3"/>
                    <w:ind w:firstLine="800"/>
                    <w:jc w:val="both"/>
                  </w:pPr>
                  <w:r>
                    <w:rPr>
                      <w:rFonts w:ascii="仿宋_GB2312" w:hAnsi="仿宋_GB2312" w:cs="仿宋_GB2312" w:eastAsia="仿宋_GB2312"/>
                      <w:sz w:val="20"/>
                    </w:rPr>
                    <w:t>12.塑柄调节式钢锯架：10寸～12寸可调，1条</w:t>
                  </w:r>
                </w:p>
                <w:p>
                  <w:pPr>
                    <w:pStyle w:val="null3"/>
                    <w:ind w:firstLine="800"/>
                    <w:jc w:val="both"/>
                  </w:pPr>
                  <w:r>
                    <w:rPr>
                      <w:rFonts w:ascii="仿宋_GB2312" w:hAnsi="仿宋_GB2312" w:cs="仿宋_GB2312" w:eastAsia="仿宋_GB2312"/>
                      <w:sz w:val="20"/>
                    </w:rPr>
                    <w:t>13.钢锯条：≥300mm，1把</w:t>
                  </w:r>
                </w:p>
                <w:p>
                  <w:pPr>
                    <w:pStyle w:val="null3"/>
                    <w:ind w:firstLine="800"/>
                    <w:jc w:val="both"/>
                  </w:pPr>
                  <w:r>
                    <w:rPr>
                      <w:rFonts w:ascii="仿宋_GB2312" w:hAnsi="仿宋_GB2312" w:cs="仿宋_GB2312" w:eastAsia="仿宋_GB2312"/>
                      <w:sz w:val="20"/>
                    </w:rPr>
                    <w:t>14.数字万用表指针式：1把</w:t>
                  </w:r>
                </w:p>
                <w:p>
                  <w:pPr>
                    <w:pStyle w:val="null3"/>
                    <w:ind w:firstLine="800"/>
                    <w:jc w:val="both"/>
                  </w:pPr>
                  <w:r>
                    <w:rPr>
                      <w:rFonts w:ascii="仿宋_GB2312" w:hAnsi="仿宋_GB2312" w:cs="仿宋_GB2312" w:eastAsia="仿宋_GB2312"/>
                      <w:sz w:val="20"/>
                    </w:rPr>
                    <w:t>15.多角度桌虎钳：≥3寸，1把</w:t>
                  </w:r>
                </w:p>
                <w:p>
                  <w:pPr>
                    <w:pStyle w:val="null3"/>
                    <w:ind w:firstLine="800"/>
                    <w:jc w:val="both"/>
                  </w:pPr>
                  <w:r>
                    <w:rPr>
                      <w:rFonts w:ascii="仿宋_GB2312" w:hAnsi="仿宋_GB2312" w:cs="仿宋_GB2312" w:eastAsia="仿宋_GB2312"/>
                      <w:sz w:val="20"/>
                    </w:rPr>
                    <w:t>16.外热式电烙铁：≥60W，1把</w:t>
                  </w:r>
                </w:p>
                <w:p>
                  <w:pPr>
                    <w:pStyle w:val="null3"/>
                    <w:ind w:firstLine="800"/>
                    <w:jc w:val="both"/>
                  </w:pPr>
                  <w:r>
                    <w:rPr>
                      <w:rFonts w:ascii="仿宋_GB2312" w:hAnsi="仿宋_GB2312" w:cs="仿宋_GB2312" w:eastAsia="仿宋_GB2312"/>
                      <w:sz w:val="20"/>
                    </w:rPr>
                    <w:t>17.全金属电烙铁架双格：≥110*98mm，1个</w:t>
                  </w:r>
                </w:p>
                <w:p>
                  <w:pPr>
                    <w:pStyle w:val="null3"/>
                    <w:ind w:firstLine="800"/>
                    <w:jc w:val="both"/>
                  </w:pPr>
                  <w:r>
                    <w:rPr>
                      <w:rFonts w:ascii="仿宋_GB2312" w:hAnsi="仿宋_GB2312" w:cs="仿宋_GB2312" w:eastAsia="仿宋_GB2312"/>
                      <w:sz w:val="20"/>
                    </w:rPr>
                    <w:t>18.焊锡丝：≥Ф0.8mm，1卷</w:t>
                  </w:r>
                </w:p>
                <w:p>
                  <w:pPr>
                    <w:pStyle w:val="null3"/>
                  </w:pPr>
                  <w:r>
                    <w:rPr>
                      <w:rFonts w:ascii="仿宋_GB2312" w:hAnsi="仿宋_GB2312" w:cs="仿宋_GB2312" w:eastAsia="仿宋_GB2312"/>
                      <w:sz w:val="20"/>
                      <w:b/>
                    </w:rPr>
                    <w:t>7.虚拟仿真系统</w:t>
                  </w:r>
                </w:p>
                <w:p>
                  <w:pPr>
                    <w:pStyle w:val="null3"/>
                    <w:numPr>
                      <w:ilvl w:val="1"/>
                      <w:numId w:val="2"/>
                    </w:numPr>
                  </w:pPr>
                  <w:r>
                    <w:rPr>
                      <w:rFonts w:ascii="仿宋_GB2312" w:hAnsi="仿宋_GB2312" w:cs="仿宋_GB2312" w:eastAsia="仿宋_GB2312"/>
                      <w:sz w:val="20"/>
                      <w:b/>
                    </w:rPr>
                    <w:t>虚拟仿真实训软件</w:t>
                  </w:r>
                </w:p>
                <w:p>
                  <w:pPr>
                    <w:pStyle w:val="null3"/>
                    <w:numPr>
                      <w:ilvl w:val="2"/>
                      <w:numId w:val="2"/>
                    </w:numPr>
                  </w:pPr>
                  <w:r>
                    <w:rPr>
                      <w:rFonts w:ascii="仿宋_GB2312" w:hAnsi="仿宋_GB2312" w:cs="仿宋_GB2312" w:eastAsia="仿宋_GB2312"/>
                      <w:sz w:val="20"/>
                      <w:b/>
                    </w:rPr>
                    <w:t>软件整体要求</w:t>
                  </w:r>
                </w:p>
                <w:p>
                  <w:pPr>
                    <w:pStyle w:val="null3"/>
                    <w:ind w:firstLine="400"/>
                  </w:pPr>
                  <w:r>
                    <w:rPr>
                      <w:rFonts w:ascii="仿宋_GB2312" w:hAnsi="仿宋_GB2312" w:cs="仿宋_GB2312" w:eastAsia="仿宋_GB2312"/>
                      <w:sz w:val="20"/>
                    </w:rPr>
                    <w:t>集</w:t>
                  </w:r>
                  <w:r>
                    <w:rPr>
                      <w:rFonts w:ascii="仿宋_GB2312" w:hAnsi="仿宋_GB2312" w:cs="仿宋_GB2312" w:eastAsia="仿宋_GB2312"/>
                      <w:sz w:val="20"/>
                    </w:rPr>
                    <w:t>3D资源学习、电气控制技术虚拟仿真训练、PLC应用技术虚拟仿真训练、变频控制技术虚拟仿真训练以及过程评价考核于一体，适用于电气自动化技术、机电一体化技术、智能控制技术、机械制造与自动化、工业机器人技术等专业中的《电气控制技术》、《电气控制系统设计》、《机电控制技术》、《机床电器控制》、《PLC应用技术》、《变频控制技术》等核心课程的理论教学与实践教学。</w:t>
                  </w:r>
                </w:p>
                <w:p>
                  <w:pPr>
                    <w:pStyle w:val="null3"/>
                    <w:numPr>
                      <w:ilvl w:val="2"/>
                      <w:numId w:val="2"/>
                    </w:numPr>
                  </w:pPr>
                  <w:r>
                    <w:rPr>
                      <w:rFonts w:ascii="仿宋_GB2312" w:hAnsi="仿宋_GB2312" w:cs="仿宋_GB2312" w:eastAsia="仿宋_GB2312"/>
                      <w:sz w:val="20"/>
                      <w:b/>
                    </w:rPr>
                    <w:t>软件配置要求</w:t>
                  </w:r>
                </w:p>
                <w:p>
                  <w:pPr>
                    <w:pStyle w:val="null3"/>
                    <w:ind w:firstLine="400"/>
                  </w:pPr>
                  <w:r>
                    <w:rPr>
                      <w:rFonts w:ascii="仿宋_GB2312" w:hAnsi="仿宋_GB2312" w:cs="仿宋_GB2312" w:eastAsia="仿宋_GB2312"/>
                      <w:sz w:val="20"/>
                    </w:rPr>
                    <w:t>至少包含</w:t>
                  </w:r>
                  <w:r>
                    <w:rPr>
                      <w:rFonts w:ascii="仿宋_GB2312" w:hAnsi="仿宋_GB2312" w:cs="仿宋_GB2312" w:eastAsia="仿宋_GB2312"/>
                      <w:sz w:val="20"/>
                      <w:b/>
                    </w:rPr>
                    <w:t>基础电气控制虚拟仿真、</w:t>
                  </w:r>
                  <w:r>
                    <w:rPr>
                      <w:rFonts w:ascii="仿宋_GB2312" w:hAnsi="仿宋_GB2312" w:cs="仿宋_GB2312" w:eastAsia="仿宋_GB2312"/>
                      <w:sz w:val="20"/>
                      <w:b/>
                    </w:rPr>
                    <w:t>PLC电气控制虚拟仿真、变频控制技术虚拟仿真；虚拟仿真综合教学平台；配套教学资料电子档</w:t>
                  </w:r>
                  <w:r>
                    <w:rPr>
                      <w:rFonts w:ascii="仿宋_GB2312" w:hAnsi="仿宋_GB2312" w:cs="仿宋_GB2312" w:eastAsia="仿宋_GB2312"/>
                      <w:sz w:val="20"/>
                    </w:rPr>
                    <w:t>。</w:t>
                  </w:r>
                </w:p>
                <w:p>
                  <w:pPr>
                    <w:pStyle w:val="null3"/>
                    <w:numPr>
                      <w:ilvl w:val="2"/>
                      <w:numId w:val="2"/>
                    </w:numPr>
                  </w:pPr>
                  <w:r>
                    <w:rPr>
                      <w:rFonts w:ascii="仿宋_GB2312" w:hAnsi="仿宋_GB2312" w:cs="仿宋_GB2312" w:eastAsia="仿宋_GB2312"/>
                      <w:sz w:val="20"/>
                      <w:b/>
                    </w:rPr>
                    <w:t>软件实训模式要求</w:t>
                  </w:r>
                </w:p>
                <w:p>
                  <w:pPr>
                    <w:pStyle w:val="null3"/>
                    <w:ind w:firstLine="402"/>
                  </w:pPr>
                  <w:r>
                    <w:rPr>
                      <w:rFonts w:ascii="仿宋_GB2312" w:hAnsi="仿宋_GB2312" w:cs="仿宋_GB2312" w:eastAsia="仿宋_GB2312"/>
                      <w:sz w:val="20"/>
                      <w:b/>
                    </w:rPr>
                    <w:t>(1) 虚拟仿真实训模式</w:t>
                  </w:r>
                </w:p>
                <w:p>
                  <w:pPr>
                    <w:pStyle w:val="null3"/>
                    <w:ind w:firstLine="400"/>
                  </w:pPr>
                  <w:r>
                    <w:rPr>
                      <w:rFonts w:ascii="仿宋_GB2312" w:hAnsi="仿宋_GB2312" w:cs="仿宋_GB2312" w:eastAsia="仿宋_GB2312"/>
                      <w:sz w:val="20"/>
                    </w:rPr>
                    <w:t>软件仿真集</w:t>
                  </w:r>
                  <w:r>
                    <w:rPr>
                      <w:rFonts w:ascii="仿宋_GB2312" w:hAnsi="仿宋_GB2312" w:cs="仿宋_GB2312" w:eastAsia="仿宋_GB2312"/>
                      <w:sz w:val="20"/>
                    </w:rPr>
                    <w:t>3D资源学习、各模块虚拟仿真训练、过程评价考核于一体，且能兼容国内外主流品牌PLC编程软件，实现虚-虚交互。</w:t>
                  </w:r>
                </w:p>
                <w:p>
                  <w:pPr>
                    <w:pStyle w:val="null3"/>
                    <w:ind w:firstLine="402"/>
                  </w:pPr>
                  <w:r>
                    <w:rPr>
                      <w:rFonts w:ascii="仿宋_GB2312" w:hAnsi="仿宋_GB2312" w:cs="仿宋_GB2312" w:eastAsia="仿宋_GB2312"/>
                      <w:sz w:val="20"/>
                      <w:b/>
                    </w:rPr>
                    <w:t>(2) 虚实结合实训模式</w:t>
                  </w:r>
                </w:p>
                <w:p>
                  <w:pPr>
                    <w:pStyle w:val="null3"/>
                    <w:ind w:firstLine="400"/>
                  </w:pPr>
                  <w:r>
                    <w:rPr>
                      <w:rFonts w:ascii="仿宋_GB2312" w:hAnsi="仿宋_GB2312" w:cs="仿宋_GB2312" w:eastAsia="仿宋_GB2312"/>
                      <w:sz w:val="20"/>
                    </w:rPr>
                    <w:t>▲虚实结合仿真具备不少于5个PLC电气场景，且能兼容国内外主流品牌PLC、触摸屏设备通过TCP/IP进行虚-实交互。</w:t>
                  </w:r>
                </w:p>
                <w:p>
                  <w:pPr>
                    <w:pStyle w:val="null3"/>
                    <w:numPr>
                      <w:ilvl w:val="2"/>
                      <w:numId w:val="2"/>
                    </w:numPr>
                  </w:pPr>
                  <w:r>
                    <w:rPr>
                      <w:rFonts w:ascii="仿宋_GB2312" w:hAnsi="仿宋_GB2312" w:cs="仿宋_GB2312" w:eastAsia="仿宋_GB2312"/>
                      <w:sz w:val="20"/>
                      <w:b/>
                    </w:rPr>
                    <w:t>软件教学模式要求</w:t>
                  </w:r>
                </w:p>
                <w:p>
                  <w:pPr>
                    <w:pStyle w:val="null3"/>
                    <w:ind w:firstLine="400"/>
                  </w:pPr>
                  <w:r>
                    <w:rPr>
                      <w:rFonts w:ascii="仿宋_GB2312" w:hAnsi="仿宋_GB2312" w:cs="仿宋_GB2312" w:eastAsia="仿宋_GB2312"/>
                      <w:sz w:val="20"/>
                    </w:rPr>
                    <w:t>各课程的虚拟仿真软件模块软件均具备学、练、考三种模式，覆盖用户实训教学的各个环节，可结合数字资源多维度了解实训过程，并通过虚拟仿真达到反复训练，同时具备过程评价考核功能。</w:t>
                  </w:r>
                </w:p>
                <w:p>
                  <w:pPr>
                    <w:pStyle w:val="null3"/>
                    <w:ind w:firstLine="402"/>
                  </w:pPr>
                  <w:r>
                    <w:rPr>
                      <w:rFonts w:ascii="仿宋_GB2312" w:hAnsi="仿宋_GB2312" w:cs="仿宋_GB2312" w:eastAsia="仿宋_GB2312"/>
                      <w:sz w:val="20"/>
                      <w:b/>
                    </w:rPr>
                    <w:t>(1) 学习模式</w:t>
                  </w:r>
                </w:p>
                <w:p>
                  <w:pPr>
                    <w:pStyle w:val="null3"/>
                    <w:ind w:firstLine="600"/>
                  </w:pPr>
                  <w:r>
                    <w:rPr>
                      <w:rFonts w:ascii="仿宋_GB2312" w:hAnsi="仿宋_GB2312" w:cs="仿宋_GB2312" w:eastAsia="仿宋_GB2312"/>
                      <w:sz w:val="20"/>
                    </w:rPr>
                    <w:t>1) 提供在线设备认知、实训指导书、相关学习附件等内容。</w:t>
                  </w:r>
                </w:p>
                <w:p>
                  <w:pPr>
                    <w:pStyle w:val="null3"/>
                    <w:ind w:firstLine="600"/>
                  </w:pPr>
                  <w:r>
                    <w:rPr>
                      <w:rFonts w:ascii="仿宋_GB2312" w:hAnsi="仿宋_GB2312" w:cs="仿宋_GB2312" w:eastAsia="仿宋_GB2312"/>
                      <w:sz w:val="20"/>
                    </w:rPr>
                    <w:t>●2) 设备认知模块（3D资源库）</w:t>
                  </w:r>
                </w:p>
                <w:p>
                  <w:pPr>
                    <w:pStyle w:val="null3"/>
                    <w:ind w:firstLine="400"/>
                  </w:pPr>
                  <w:r>
                    <w:rPr>
                      <w:rFonts w:ascii="仿宋_GB2312" w:hAnsi="仿宋_GB2312" w:cs="仿宋_GB2312" w:eastAsia="仿宋_GB2312"/>
                      <w:sz w:val="20"/>
                    </w:rPr>
                    <w:t>设备模型数量</w:t>
                  </w:r>
                  <w:r>
                    <w:rPr>
                      <w:rFonts w:ascii="仿宋_GB2312" w:hAnsi="仿宋_GB2312" w:cs="仿宋_GB2312" w:eastAsia="仿宋_GB2312"/>
                      <w:sz w:val="20"/>
                    </w:rPr>
                    <w:t>≥40个，要求均具备模型描述、选型参数说明，模型均可进行360°旋转、放大、缩小等功能；要求具备模型透视、模型三维结构爆炸、运行基理动画展示等功能；要求具备模型库具备增加删除等教师编辑功能。</w:t>
                  </w:r>
                  <w:r>
                    <w:rPr>
                      <w:rFonts w:ascii="仿宋_GB2312" w:hAnsi="仿宋_GB2312" w:cs="仿宋_GB2312" w:eastAsia="仿宋_GB2312"/>
                      <w:sz w:val="20"/>
                      <w:b/>
                    </w:rPr>
                    <w:t>（演示内容</w:t>
                  </w:r>
                  <w:r>
                    <w:rPr>
                      <w:rFonts w:ascii="仿宋_GB2312" w:hAnsi="仿宋_GB2312" w:cs="仿宋_GB2312" w:eastAsia="仿宋_GB2312"/>
                      <w:sz w:val="20"/>
                      <w:b/>
                    </w:rPr>
                    <w:t>2）</w:t>
                  </w:r>
                </w:p>
                <w:p>
                  <w:pPr>
                    <w:pStyle w:val="null3"/>
                    <w:ind w:firstLine="402"/>
                  </w:pPr>
                  <w:r>
                    <w:rPr>
                      <w:rFonts w:ascii="仿宋_GB2312" w:hAnsi="仿宋_GB2312" w:cs="仿宋_GB2312" w:eastAsia="仿宋_GB2312"/>
                      <w:sz w:val="20"/>
                      <w:b/>
                    </w:rPr>
                    <w:t>(2) 练习模式</w:t>
                  </w:r>
                </w:p>
                <w:p>
                  <w:pPr>
                    <w:pStyle w:val="null3"/>
                    <w:ind w:firstLine="400"/>
                  </w:pPr>
                  <w:r>
                    <w:rPr>
                      <w:rFonts w:ascii="仿宋_GB2312" w:hAnsi="仿宋_GB2312" w:cs="仿宋_GB2312" w:eastAsia="仿宋_GB2312"/>
                      <w:sz w:val="20"/>
                    </w:rPr>
                    <w:t>学员进入训练任务的练习模式界面后，系统提供</w:t>
                  </w:r>
                  <w:r>
                    <w:rPr>
                      <w:rFonts w:ascii="仿宋_GB2312" w:hAnsi="仿宋_GB2312" w:cs="仿宋_GB2312" w:eastAsia="仿宋_GB2312"/>
                      <w:sz w:val="20"/>
                    </w:rPr>
                    <w:t>3D模拟实训场景，学员可以通过鼠标或键盘控制视角在场景中任意漫游，并且可以进行接线、点位分配、设置等练习。</w:t>
                  </w:r>
                </w:p>
                <w:p>
                  <w:pPr>
                    <w:pStyle w:val="null3"/>
                    <w:ind w:firstLine="600"/>
                  </w:pPr>
                  <w:r>
                    <w:rPr>
                      <w:rFonts w:ascii="仿宋_GB2312" w:hAnsi="仿宋_GB2312" w:cs="仿宋_GB2312" w:eastAsia="仿宋_GB2312"/>
                      <w:sz w:val="20"/>
                    </w:rPr>
                    <w:t>1) 电气控制技术虚拟仿真实训软件</w:t>
                  </w:r>
                </w:p>
                <w:p>
                  <w:pPr>
                    <w:pStyle w:val="null3"/>
                    <w:ind w:firstLine="800"/>
                  </w:pPr>
                  <w:r>
                    <w:rPr>
                      <w:rFonts w:ascii="仿宋_GB2312" w:hAnsi="仿宋_GB2312" w:cs="仿宋_GB2312" w:eastAsia="仿宋_GB2312"/>
                      <w:sz w:val="20"/>
                    </w:rPr>
                    <w:t>①基础电气控制仿真任务数量：≥10个；机床电气仿真任务数量：≥4个；PLC电气控制仿真任务数量：≥7个；</w:t>
                  </w:r>
                </w:p>
                <w:p>
                  <w:pPr>
                    <w:pStyle w:val="null3"/>
                    <w:ind w:firstLine="800"/>
                  </w:pPr>
                  <w:r>
                    <w:rPr>
                      <w:rFonts w:ascii="仿宋_GB2312" w:hAnsi="仿宋_GB2312" w:cs="仿宋_GB2312" w:eastAsia="仿宋_GB2312"/>
                      <w:sz w:val="20"/>
                    </w:rPr>
                    <w:t>②PLC电气控制子模块采用虚实结合模式；</w:t>
                  </w:r>
                </w:p>
                <w:p>
                  <w:pPr>
                    <w:pStyle w:val="null3"/>
                    <w:ind w:firstLine="800"/>
                  </w:pPr>
                  <w:r>
                    <w:rPr>
                      <w:rFonts w:ascii="仿宋_GB2312" w:hAnsi="仿宋_GB2312" w:cs="仿宋_GB2312" w:eastAsia="仿宋_GB2312"/>
                      <w:sz w:val="20"/>
                    </w:rPr>
                    <w:t>③要求所投产品具备完全自主的知识产权，提供证明资料。</w:t>
                  </w:r>
                </w:p>
                <w:p>
                  <w:pPr>
                    <w:pStyle w:val="null3"/>
                    <w:ind w:firstLine="600"/>
                  </w:pPr>
                  <w:r>
                    <w:rPr>
                      <w:rFonts w:ascii="仿宋_GB2312" w:hAnsi="仿宋_GB2312" w:cs="仿宋_GB2312" w:eastAsia="仿宋_GB2312"/>
                      <w:sz w:val="20"/>
                    </w:rPr>
                    <w:t>2) 变频控制技术虚拟仿真实训软件</w:t>
                  </w:r>
                </w:p>
                <w:p>
                  <w:pPr>
                    <w:pStyle w:val="null3"/>
                    <w:ind w:firstLine="800"/>
                  </w:pPr>
                  <w:r>
                    <w:rPr>
                      <w:rFonts w:ascii="仿宋_GB2312" w:hAnsi="仿宋_GB2312" w:cs="仿宋_GB2312" w:eastAsia="仿宋_GB2312"/>
                      <w:sz w:val="20"/>
                    </w:rPr>
                    <w:t>①变频控制技术基本训练场景：≥12个；</w:t>
                  </w:r>
                </w:p>
                <w:p>
                  <w:pPr>
                    <w:pStyle w:val="null3"/>
                    <w:ind w:firstLine="800"/>
                  </w:pPr>
                  <w:r>
                    <w:rPr>
                      <w:rFonts w:ascii="仿宋_GB2312" w:hAnsi="仿宋_GB2312" w:cs="仿宋_GB2312" w:eastAsia="仿宋_GB2312"/>
                      <w:sz w:val="20"/>
                    </w:rPr>
                    <w:t>②可完成变频参数设置、各类调速模式安装接线与设置等操作；</w:t>
                  </w:r>
                </w:p>
                <w:p>
                  <w:pPr>
                    <w:pStyle w:val="null3"/>
                    <w:ind w:firstLine="800"/>
                  </w:pPr>
                  <w:r>
                    <w:rPr>
                      <w:rFonts w:ascii="仿宋_GB2312" w:hAnsi="仿宋_GB2312" w:cs="仿宋_GB2312" w:eastAsia="仿宋_GB2312"/>
                      <w:sz w:val="20"/>
                    </w:rPr>
                    <w:t>③要求所投产品具备完全自主的知识产权，提供证明资料。</w:t>
                  </w:r>
                </w:p>
                <w:p>
                  <w:pPr>
                    <w:pStyle w:val="null3"/>
                    <w:ind w:firstLine="600"/>
                  </w:pPr>
                  <w:r>
                    <w:rPr>
                      <w:rFonts w:ascii="仿宋_GB2312" w:hAnsi="仿宋_GB2312" w:cs="仿宋_GB2312" w:eastAsia="仿宋_GB2312"/>
                      <w:sz w:val="20"/>
                    </w:rPr>
                    <w:t>3) 学生在仿真软件中可以跟据设计自由分配PLC的I/O点位。</w:t>
                  </w:r>
                </w:p>
                <w:p>
                  <w:pPr>
                    <w:pStyle w:val="null3"/>
                    <w:ind w:firstLine="600"/>
                  </w:pPr>
                  <w:r>
                    <w:rPr>
                      <w:rFonts w:ascii="仿宋_GB2312" w:hAnsi="仿宋_GB2312" w:cs="仿宋_GB2312" w:eastAsia="仿宋_GB2312"/>
                      <w:sz w:val="20"/>
                    </w:rPr>
                    <w:t>4) 支持与多种品牌真实PLC通讯，虚拟仿真软件与真实PLC通过以太网连接通讯，学生可以按设计的点位进行逻辑编程。</w:t>
                  </w:r>
                </w:p>
                <w:p>
                  <w:pPr>
                    <w:pStyle w:val="null3"/>
                    <w:ind w:firstLine="600"/>
                  </w:pPr>
                  <w:r>
                    <w:rPr>
                      <w:rFonts w:ascii="仿宋_GB2312" w:hAnsi="仿宋_GB2312" w:cs="仿宋_GB2312" w:eastAsia="仿宋_GB2312"/>
                      <w:sz w:val="20"/>
                    </w:rPr>
                    <w:t>5) 仿真软件场景通过仿真中间件插件可以兼容国内外主流品牌PLC编程软件进行通讯。学生在编程软件中按设计的点位进行策略编程，并控制仿真场景设备动作并实时监控设备运行状态。</w:t>
                  </w:r>
                </w:p>
                <w:p>
                  <w:pPr>
                    <w:pStyle w:val="null3"/>
                    <w:ind w:firstLine="600"/>
                  </w:pPr>
                  <w:r>
                    <w:rPr>
                      <w:rFonts w:ascii="仿宋_GB2312" w:hAnsi="仿宋_GB2312" w:cs="仿宋_GB2312" w:eastAsia="仿宋_GB2312"/>
                      <w:sz w:val="20"/>
                    </w:rPr>
                    <w:t>6) 操作界面具备设备库，学员可自主选择实验所需的设备，并按布局进行安装操作。</w:t>
                  </w:r>
                </w:p>
                <w:p>
                  <w:pPr>
                    <w:pStyle w:val="null3"/>
                    <w:ind w:firstLine="600"/>
                  </w:pPr>
                  <w:r>
                    <w:rPr>
                      <w:rFonts w:ascii="仿宋_GB2312" w:hAnsi="仿宋_GB2312" w:cs="仿宋_GB2312" w:eastAsia="仿宋_GB2312"/>
                      <w:sz w:val="20"/>
                    </w:rPr>
                    <w:t>7) 可以选择不同类型的线材进行系统接线，线材均可以添加、删除、修改、移动、或任意抓取线材的两端接口等；</w:t>
                  </w:r>
                </w:p>
                <w:p>
                  <w:pPr>
                    <w:pStyle w:val="null3"/>
                    <w:ind w:firstLine="600"/>
                  </w:pPr>
                  <w:r>
                    <w:rPr>
                      <w:rFonts w:ascii="仿宋_GB2312" w:hAnsi="仿宋_GB2312" w:cs="仿宋_GB2312" w:eastAsia="仿宋_GB2312"/>
                      <w:sz w:val="20"/>
                    </w:rPr>
                    <w:t>8) 要求可对虚拟设备进行设置与调试，包括但不限于虚拟变频器、虚拟电机等；</w:t>
                  </w:r>
                </w:p>
                <w:p>
                  <w:pPr>
                    <w:pStyle w:val="null3"/>
                    <w:ind w:firstLine="400"/>
                  </w:pPr>
                  <w:r>
                    <w:rPr>
                      <w:rFonts w:ascii="仿宋_GB2312" w:hAnsi="仿宋_GB2312" w:cs="仿宋_GB2312" w:eastAsia="仿宋_GB2312"/>
                      <w:sz w:val="20"/>
                    </w:rPr>
                    <w:t>▲9) 电气故障设置与排除功能：可快捷加载实训工程文件、可进行上电正常运行；对应电气控制图可设置电气线路断路故障，选用万用表进行线路测试，查找故障点；将查询的故障点进行提交，并排除故障，系统正常运行。</w:t>
                  </w:r>
                </w:p>
                <w:p>
                  <w:pPr>
                    <w:pStyle w:val="null3"/>
                    <w:ind w:firstLine="600"/>
                  </w:pPr>
                  <w:r>
                    <w:rPr>
                      <w:rFonts w:ascii="仿宋_GB2312" w:hAnsi="仿宋_GB2312" w:cs="仿宋_GB2312" w:eastAsia="仿宋_GB2312"/>
                      <w:sz w:val="20"/>
                    </w:rPr>
                    <w:t>10) 软件可同步监控仿真场景设备的状态与执行情况，具备Wincc组态监控功能。</w:t>
                  </w:r>
                </w:p>
                <w:p>
                  <w:pPr>
                    <w:pStyle w:val="null3"/>
                    <w:ind w:firstLine="600"/>
                  </w:pPr>
                  <w:r>
                    <w:rPr>
                      <w:rFonts w:ascii="仿宋_GB2312" w:hAnsi="仿宋_GB2312" w:cs="仿宋_GB2312" w:eastAsia="仿宋_GB2312"/>
                      <w:sz w:val="20"/>
                    </w:rPr>
                    <w:t>11) 支持就地与远程控制两种模式。软件内部需要配置调试按钮，对软件场景内的参数进行设置，对事件进行触发；远程控制由PLC进行监控。</w:t>
                  </w:r>
                </w:p>
                <w:p>
                  <w:pPr>
                    <w:pStyle w:val="null3"/>
                    <w:ind w:firstLine="600"/>
                  </w:pPr>
                  <w:r>
                    <w:rPr>
                      <w:rFonts w:ascii="仿宋_GB2312" w:hAnsi="仿宋_GB2312" w:cs="仿宋_GB2312" w:eastAsia="仿宋_GB2312"/>
                      <w:sz w:val="20"/>
                    </w:rPr>
                    <w:t>●12) 三相异步电动机点动控制实训任务，要求可以在三维空间内进行自由线路敷设（线槽）及跳线连接，具备电源、接触器、指示灯、非自锁按钮、三相异步电动机等元器件，要求线缆接口可自由适配，不能指定固定接口。要求具备实训工程文件的导入与导出功能；软件具备屏幕录制功能（非第三方软件录制）</w:t>
                  </w:r>
                  <w:r>
                    <w:rPr>
                      <w:rFonts w:ascii="仿宋_GB2312" w:hAnsi="仿宋_GB2312" w:cs="仿宋_GB2312" w:eastAsia="仿宋_GB2312"/>
                      <w:sz w:val="20"/>
                      <w:b/>
                    </w:rPr>
                    <w:t>（演示内容</w:t>
                  </w:r>
                  <w:r>
                    <w:rPr>
                      <w:rFonts w:ascii="仿宋_GB2312" w:hAnsi="仿宋_GB2312" w:cs="仿宋_GB2312" w:eastAsia="仿宋_GB2312"/>
                      <w:sz w:val="20"/>
                      <w:b/>
                    </w:rPr>
                    <w:t>3）</w:t>
                  </w:r>
                  <w:r>
                    <w:rPr>
                      <w:rFonts w:ascii="仿宋_GB2312" w:hAnsi="仿宋_GB2312" w:cs="仿宋_GB2312" w:eastAsia="仿宋_GB2312"/>
                      <w:sz w:val="20"/>
                    </w:rPr>
                    <w:t>。</w:t>
                  </w:r>
                </w:p>
                <w:p>
                  <w:pPr>
                    <w:pStyle w:val="null3"/>
                    <w:ind w:firstLine="402"/>
                  </w:pPr>
                  <w:r>
                    <w:rPr>
                      <w:rFonts w:ascii="仿宋_GB2312" w:hAnsi="仿宋_GB2312" w:cs="仿宋_GB2312" w:eastAsia="仿宋_GB2312"/>
                      <w:sz w:val="20"/>
                      <w:b/>
                    </w:rPr>
                    <w:t>(3) 考核模式</w:t>
                  </w:r>
                </w:p>
                <w:p>
                  <w:pPr>
                    <w:pStyle w:val="null3"/>
                    <w:ind w:firstLine="400"/>
                  </w:pPr>
                  <w:r>
                    <w:rPr>
                      <w:rFonts w:ascii="仿宋_GB2312" w:hAnsi="仿宋_GB2312" w:cs="仿宋_GB2312" w:eastAsia="仿宋_GB2312"/>
                      <w:sz w:val="20"/>
                    </w:rPr>
                    <w:t>每个训练任务均有具体考核评分标准考核项，每完成一考核项，则显示该项考核通过；当所有考核项全部通过，该任务考核通过。系统将自动完成结果评价和自动打分，完成过程评价考核。</w:t>
                  </w:r>
                </w:p>
                <w:p>
                  <w:pPr>
                    <w:pStyle w:val="null3"/>
                    <w:numPr>
                      <w:ilvl w:val="2"/>
                      <w:numId w:val="2"/>
                    </w:numPr>
                  </w:pPr>
                  <w:r>
                    <w:rPr>
                      <w:rFonts w:ascii="仿宋_GB2312" w:hAnsi="仿宋_GB2312" w:cs="仿宋_GB2312" w:eastAsia="仿宋_GB2312"/>
                      <w:sz w:val="20"/>
                      <w:b/>
                    </w:rPr>
                    <w:t>软件基本功能要求</w:t>
                  </w:r>
                </w:p>
                <w:p>
                  <w:pPr>
                    <w:pStyle w:val="null3"/>
                    <w:ind w:firstLine="400"/>
                  </w:pPr>
                  <w:r>
                    <w:rPr>
                      <w:rFonts w:ascii="仿宋_GB2312" w:hAnsi="仿宋_GB2312" w:cs="仿宋_GB2312" w:eastAsia="仿宋_GB2312"/>
                      <w:sz w:val="20"/>
                    </w:rPr>
                    <w:t>(1) 支持在线虚拟仿真实验实训：结合虚拟仿真综合教学平台，使虚拟仿真实训软件具备在线的虚拟仿真功能，可以在任意地点、任意时间进行在线仿真的学习与训练。</w:t>
                  </w:r>
                </w:p>
                <w:p>
                  <w:pPr>
                    <w:pStyle w:val="null3"/>
                    <w:ind w:firstLine="400"/>
                  </w:pPr>
                  <w:r>
                    <w:rPr>
                      <w:rFonts w:ascii="仿宋_GB2312" w:hAnsi="仿宋_GB2312" w:cs="仿宋_GB2312" w:eastAsia="仿宋_GB2312"/>
                      <w:sz w:val="20"/>
                    </w:rPr>
                    <w:t>(2) 支持多种教学模式：具备学、练、考三种模式，覆盖用户实训教学的各个环节，可结合数字资源多维度了解实训过程，并通过虚拟仿真达到反复训练，同时具备过程评价考核功能，达到检验学习效果的目的。</w:t>
                  </w:r>
                </w:p>
                <w:p>
                  <w:pPr>
                    <w:pStyle w:val="null3"/>
                    <w:ind w:firstLine="400"/>
                  </w:pPr>
                  <w:r>
                    <w:rPr>
                      <w:rFonts w:ascii="仿宋_GB2312" w:hAnsi="仿宋_GB2312" w:cs="仿宋_GB2312" w:eastAsia="仿宋_GB2312"/>
                      <w:sz w:val="20"/>
                    </w:rPr>
                    <w:t>▲(3) 支持录像功能：该产品支持将实训操作过程录制成通用的Mp4格式的视频文件，并保存到本地的指定位置，可供在提交实验报告时，将录制的视频文件作为附件提交；</w:t>
                  </w:r>
                </w:p>
                <w:p>
                  <w:pPr>
                    <w:pStyle w:val="null3"/>
                    <w:ind w:firstLine="400"/>
                  </w:pPr>
                  <w:r>
                    <w:rPr>
                      <w:rFonts w:ascii="仿宋_GB2312" w:hAnsi="仿宋_GB2312" w:cs="仿宋_GB2312" w:eastAsia="仿宋_GB2312"/>
                      <w:sz w:val="20"/>
                    </w:rPr>
                    <w:t>(4) 支持保存实验快照：在同一个账号下，将当前的实验任务节点保存为实验快照，以供下次快速进入。再次保存实验快照。</w:t>
                  </w:r>
                </w:p>
                <w:p>
                  <w:pPr>
                    <w:pStyle w:val="null3"/>
                    <w:ind w:firstLine="400"/>
                  </w:pPr>
                  <w:r>
                    <w:rPr>
                      <w:rFonts w:ascii="仿宋_GB2312" w:hAnsi="仿宋_GB2312" w:cs="仿宋_GB2312" w:eastAsia="仿宋_GB2312"/>
                      <w:sz w:val="20"/>
                    </w:rPr>
                    <w:t>(5) 支持计时功能：在考核模式下，计时功能生效，完成用户对此次考核操作的时候记录。</w:t>
                  </w:r>
                </w:p>
                <w:p>
                  <w:pPr>
                    <w:pStyle w:val="null3"/>
                    <w:ind w:firstLine="400"/>
                  </w:pPr>
                  <w:r>
                    <w:rPr>
                      <w:rFonts w:ascii="仿宋_GB2312" w:hAnsi="仿宋_GB2312" w:cs="仿宋_GB2312" w:eastAsia="仿宋_GB2312"/>
                      <w:sz w:val="20"/>
                    </w:rPr>
                    <w:t>(6) 支持新手指引功能：软件具备功能与操作指引模式，引导学员学习操作。</w:t>
                  </w:r>
                </w:p>
                <w:p>
                  <w:pPr>
                    <w:pStyle w:val="null3"/>
                    <w:numPr>
                      <w:ilvl w:val="2"/>
                      <w:numId w:val="2"/>
                    </w:numPr>
                  </w:pPr>
                  <w:r>
                    <w:rPr>
                      <w:rFonts w:ascii="仿宋_GB2312" w:hAnsi="仿宋_GB2312" w:cs="仿宋_GB2312" w:eastAsia="仿宋_GB2312"/>
                      <w:sz w:val="20"/>
                      <w:b/>
                    </w:rPr>
                    <w:t>包含但不限于以下仿真实训项目</w:t>
                  </w:r>
                </w:p>
                <w:p>
                  <w:pPr>
                    <w:pStyle w:val="null3"/>
                    <w:ind w:firstLine="402"/>
                  </w:pPr>
                  <w:r>
                    <w:rPr>
                      <w:rFonts w:ascii="仿宋_GB2312" w:hAnsi="仿宋_GB2312" w:cs="仿宋_GB2312" w:eastAsia="仿宋_GB2312"/>
                      <w:sz w:val="20"/>
                      <w:b/>
                    </w:rPr>
                    <w:t>(1) 电气控制技术仿真实训项目</w:t>
                  </w:r>
                </w:p>
                <w:p>
                  <w:pPr>
                    <w:pStyle w:val="null3"/>
                    <w:ind w:firstLine="602"/>
                  </w:pPr>
                  <w:r>
                    <w:rPr>
                      <w:rFonts w:ascii="仿宋_GB2312" w:hAnsi="仿宋_GB2312" w:cs="仿宋_GB2312" w:eastAsia="仿宋_GB2312"/>
                      <w:sz w:val="20"/>
                      <w:b/>
                    </w:rPr>
                    <w:t>1）基础电气控制</w:t>
                  </w:r>
                </w:p>
                <w:p>
                  <w:pPr>
                    <w:pStyle w:val="null3"/>
                    <w:ind w:firstLine="800"/>
                  </w:pPr>
                  <w:r>
                    <w:rPr>
                      <w:rFonts w:ascii="仿宋_GB2312" w:hAnsi="仿宋_GB2312" w:cs="仿宋_GB2312" w:eastAsia="仿宋_GB2312"/>
                      <w:sz w:val="20"/>
                    </w:rPr>
                    <w:t>A.三相异步电动机点动控制</w:t>
                  </w:r>
                </w:p>
                <w:p>
                  <w:pPr>
                    <w:pStyle w:val="null3"/>
                    <w:ind w:firstLine="800"/>
                  </w:pPr>
                  <w:r>
                    <w:rPr>
                      <w:rFonts w:ascii="仿宋_GB2312" w:hAnsi="仿宋_GB2312" w:cs="仿宋_GB2312" w:eastAsia="仿宋_GB2312"/>
                      <w:sz w:val="20"/>
                    </w:rPr>
                    <w:t>B.三相异步电动机自锁控制</w:t>
                  </w:r>
                </w:p>
                <w:p>
                  <w:pPr>
                    <w:pStyle w:val="null3"/>
                    <w:ind w:firstLine="800"/>
                  </w:pPr>
                  <w:r>
                    <w:rPr>
                      <w:rFonts w:ascii="仿宋_GB2312" w:hAnsi="仿宋_GB2312" w:cs="仿宋_GB2312" w:eastAsia="仿宋_GB2312"/>
                      <w:sz w:val="20"/>
                    </w:rPr>
                    <w:t>C.三相异步电动机过载保护自锁控制</w:t>
                  </w:r>
                </w:p>
                <w:p>
                  <w:pPr>
                    <w:pStyle w:val="null3"/>
                    <w:ind w:firstLine="800"/>
                  </w:pPr>
                  <w:r>
                    <w:rPr>
                      <w:rFonts w:ascii="仿宋_GB2312" w:hAnsi="仿宋_GB2312" w:cs="仿宋_GB2312" w:eastAsia="仿宋_GB2312"/>
                      <w:sz w:val="20"/>
                    </w:rPr>
                    <w:t>D.三相异步电动机Y-△点动切换控制</w:t>
                  </w:r>
                </w:p>
                <w:p>
                  <w:pPr>
                    <w:pStyle w:val="null3"/>
                    <w:ind w:firstLine="800"/>
                  </w:pPr>
                  <w:r>
                    <w:rPr>
                      <w:rFonts w:ascii="仿宋_GB2312" w:hAnsi="仿宋_GB2312" w:cs="仿宋_GB2312" w:eastAsia="仿宋_GB2312"/>
                      <w:sz w:val="20"/>
                    </w:rPr>
                    <w:t>E.三相异步电动机两地与多地控制</w:t>
                  </w:r>
                </w:p>
                <w:p>
                  <w:pPr>
                    <w:pStyle w:val="null3"/>
                    <w:ind w:firstLine="800"/>
                  </w:pPr>
                  <w:r>
                    <w:rPr>
                      <w:rFonts w:ascii="仿宋_GB2312" w:hAnsi="仿宋_GB2312" w:cs="仿宋_GB2312" w:eastAsia="仿宋_GB2312"/>
                      <w:sz w:val="20"/>
                    </w:rPr>
                    <w:t>F.三相异步电动机联锁正反转控制</w:t>
                  </w:r>
                </w:p>
                <w:p>
                  <w:pPr>
                    <w:pStyle w:val="null3"/>
                    <w:ind w:firstLine="800"/>
                  </w:pPr>
                  <w:r>
                    <w:rPr>
                      <w:rFonts w:ascii="仿宋_GB2312" w:hAnsi="仿宋_GB2312" w:cs="仿宋_GB2312" w:eastAsia="仿宋_GB2312"/>
                      <w:sz w:val="20"/>
                    </w:rPr>
                    <w:t>G.三相异步电动机顺序启动控制</w:t>
                  </w:r>
                </w:p>
                <w:p>
                  <w:pPr>
                    <w:pStyle w:val="null3"/>
                    <w:ind w:firstLine="800"/>
                  </w:pPr>
                  <w:r>
                    <w:rPr>
                      <w:rFonts w:ascii="仿宋_GB2312" w:hAnsi="仿宋_GB2312" w:cs="仿宋_GB2312" w:eastAsia="仿宋_GB2312"/>
                      <w:sz w:val="20"/>
                    </w:rPr>
                    <w:t>H.三相异步电动机时间电路控制</w:t>
                  </w:r>
                </w:p>
                <w:p>
                  <w:pPr>
                    <w:pStyle w:val="null3"/>
                    <w:ind w:firstLine="800"/>
                  </w:pPr>
                  <w:r>
                    <w:rPr>
                      <w:rFonts w:ascii="仿宋_GB2312" w:hAnsi="仿宋_GB2312" w:cs="仿宋_GB2312" w:eastAsia="仿宋_GB2312"/>
                      <w:sz w:val="20"/>
                    </w:rPr>
                    <w:t>I.三相异步电动机能耗制动</w:t>
                  </w:r>
                </w:p>
                <w:p>
                  <w:pPr>
                    <w:pStyle w:val="null3"/>
                    <w:ind w:firstLine="800"/>
                  </w:pPr>
                  <w:r>
                    <w:rPr>
                      <w:rFonts w:ascii="仿宋_GB2312" w:hAnsi="仿宋_GB2312" w:cs="仿宋_GB2312" w:eastAsia="仿宋_GB2312"/>
                      <w:sz w:val="20"/>
                    </w:rPr>
                    <w:t>J.三相异步电动机反接制动</w:t>
                  </w:r>
                </w:p>
                <w:p>
                  <w:pPr>
                    <w:pStyle w:val="null3"/>
                    <w:ind w:firstLine="602"/>
                  </w:pPr>
                  <w:r>
                    <w:rPr>
                      <w:rFonts w:ascii="仿宋_GB2312" w:hAnsi="仿宋_GB2312" w:cs="仿宋_GB2312" w:eastAsia="仿宋_GB2312"/>
                      <w:sz w:val="20"/>
                      <w:b/>
                    </w:rPr>
                    <w:t>2）机床电气控制</w:t>
                  </w:r>
                </w:p>
                <w:p>
                  <w:pPr>
                    <w:pStyle w:val="null3"/>
                    <w:ind w:firstLine="800"/>
                  </w:pPr>
                  <w:r>
                    <w:rPr>
                      <w:rFonts w:ascii="仿宋_GB2312" w:hAnsi="仿宋_GB2312" w:cs="仿宋_GB2312" w:eastAsia="仿宋_GB2312"/>
                      <w:sz w:val="20"/>
                    </w:rPr>
                    <w:t>A.CA6140卧式车床电气控制</w:t>
                  </w:r>
                </w:p>
                <w:p>
                  <w:pPr>
                    <w:pStyle w:val="null3"/>
                    <w:ind w:firstLine="800"/>
                  </w:pPr>
                  <w:r>
                    <w:rPr>
                      <w:rFonts w:ascii="仿宋_GB2312" w:hAnsi="仿宋_GB2312" w:cs="仿宋_GB2312" w:eastAsia="仿宋_GB2312"/>
                      <w:sz w:val="20"/>
                    </w:rPr>
                    <w:t>B.X62W万能铣床电气控制</w:t>
                  </w:r>
                </w:p>
                <w:p>
                  <w:pPr>
                    <w:pStyle w:val="null3"/>
                    <w:ind w:firstLine="800"/>
                  </w:pPr>
                  <w:r>
                    <w:rPr>
                      <w:rFonts w:ascii="仿宋_GB2312" w:hAnsi="仿宋_GB2312" w:cs="仿宋_GB2312" w:eastAsia="仿宋_GB2312"/>
                      <w:sz w:val="20"/>
                    </w:rPr>
                    <w:t>C.Z3040摇臂钻床电气控制</w:t>
                  </w:r>
                </w:p>
                <w:p>
                  <w:pPr>
                    <w:pStyle w:val="null3"/>
                    <w:ind w:firstLine="800"/>
                  </w:pPr>
                  <w:r>
                    <w:rPr>
                      <w:rFonts w:ascii="仿宋_GB2312" w:hAnsi="仿宋_GB2312" w:cs="仿宋_GB2312" w:eastAsia="仿宋_GB2312"/>
                      <w:sz w:val="20"/>
                    </w:rPr>
                    <w:t>D.T68卧式镗床电气控制</w:t>
                  </w:r>
                </w:p>
                <w:p>
                  <w:pPr>
                    <w:pStyle w:val="null3"/>
                    <w:ind w:firstLine="602"/>
                  </w:pPr>
                  <w:r>
                    <w:rPr>
                      <w:rFonts w:ascii="仿宋_GB2312" w:hAnsi="仿宋_GB2312" w:cs="仿宋_GB2312" w:eastAsia="仿宋_GB2312"/>
                      <w:sz w:val="20"/>
                      <w:b/>
                    </w:rPr>
                    <w:t>3）PLC电气控制</w:t>
                  </w:r>
                </w:p>
                <w:p>
                  <w:pPr>
                    <w:pStyle w:val="null3"/>
                    <w:ind w:firstLine="800"/>
                  </w:pPr>
                  <w:r>
                    <w:rPr>
                      <w:rFonts w:ascii="仿宋_GB2312" w:hAnsi="仿宋_GB2312" w:cs="仿宋_GB2312" w:eastAsia="仿宋_GB2312"/>
                      <w:sz w:val="20"/>
                    </w:rPr>
                    <w:t>A.PLC控制三相异步电动机启停实训</w:t>
                  </w:r>
                </w:p>
                <w:p>
                  <w:pPr>
                    <w:pStyle w:val="null3"/>
                    <w:ind w:firstLine="800"/>
                  </w:pPr>
                  <w:r>
                    <w:rPr>
                      <w:rFonts w:ascii="仿宋_GB2312" w:hAnsi="仿宋_GB2312" w:cs="仿宋_GB2312" w:eastAsia="仿宋_GB2312"/>
                      <w:sz w:val="20"/>
                    </w:rPr>
                    <w:t>B.PLC控制三相异步电动机正反转实训</w:t>
                  </w:r>
                </w:p>
                <w:p>
                  <w:pPr>
                    <w:pStyle w:val="null3"/>
                    <w:ind w:firstLine="800"/>
                  </w:pPr>
                  <w:r>
                    <w:rPr>
                      <w:rFonts w:ascii="仿宋_GB2312" w:hAnsi="仿宋_GB2312" w:cs="仿宋_GB2312" w:eastAsia="仿宋_GB2312"/>
                      <w:sz w:val="20"/>
                    </w:rPr>
                    <w:t>C.PLC控制三相异步电动机运行时间实训</w:t>
                  </w:r>
                </w:p>
                <w:p>
                  <w:pPr>
                    <w:pStyle w:val="null3"/>
                    <w:ind w:firstLine="800"/>
                  </w:pPr>
                  <w:r>
                    <w:rPr>
                      <w:rFonts w:ascii="仿宋_GB2312" w:hAnsi="仿宋_GB2312" w:cs="仿宋_GB2312" w:eastAsia="仿宋_GB2312"/>
                      <w:sz w:val="20"/>
                    </w:rPr>
                    <w:t>D.触摸屏与PLC控制电动机点动与自锁项目</w:t>
                  </w:r>
                </w:p>
                <w:p>
                  <w:pPr>
                    <w:pStyle w:val="null3"/>
                    <w:ind w:firstLine="800"/>
                  </w:pPr>
                  <w:r>
                    <w:rPr>
                      <w:rFonts w:ascii="仿宋_GB2312" w:hAnsi="仿宋_GB2312" w:cs="仿宋_GB2312" w:eastAsia="仿宋_GB2312"/>
                      <w:sz w:val="20"/>
                    </w:rPr>
                    <w:t>E.触摸屏与PLC控制电动机正反转项目</w:t>
                  </w:r>
                </w:p>
                <w:p>
                  <w:pPr>
                    <w:pStyle w:val="null3"/>
                    <w:ind w:firstLine="800"/>
                  </w:pPr>
                  <w:r>
                    <w:rPr>
                      <w:rFonts w:ascii="仿宋_GB2312" w:hAnsi="仿宋_GB2312" w:cs="仿宋_GB2312" w:eastAsia="仿宋_GB2312"/>
                      <w:sz w:val="20"/>
                    </w:rPr>
                    <w:t>F.触摸屏与PLC控制电动机星三角启动项目</w:t>
                  </w:r>
                </w:p>
                <w:p>
                  <w:pPr>
                    <w:pStyle w:val="null3"/>
                    <w:ind w:firstLine="800"/>
                  </w:pPr>
                  <w:r>
                    <w:rPr>
                      <w:rFonts w:ascii="仿宋_GB2312" w:hAnsi="仿宋_GB2312" w:cs="仿宋_GB2312" w:eastAsia="仿宋_GB2312"/>
                      <w:sz w:val="20"/>
                    </w:rPr>
                    <w:t>G.触摸屏与PLC控制电动机反接制动项目</w:t>
                  </w:r>
                </w:p>
                <w:p>
                  <w:pPr>
                    <w:pStyle w:val="null3"/>
                    <w:ind w:firstLine="800"/>
                  </w:pPr>
                  <w:r>
                    <w:rPr>
                      <w:rFonts w:ascii="仿宋_GB2312" w:hAnsi="仿宋_GB2312" w:cs="仿宋_GB2312" w:eastAsia="仿宋_GB2312"/>
                      <w:sz w:val="20"/>
                    </w:rPr>
                    <w:t>H.触摸屏与PLC控制变频器调速实训</w:t>
                  </w:r>
                </w:p>
                <w:p>
                  <w:pPr>
                    <w:pStyle w:val="null3"/>
                    <w:ind w:firstLine="402"/>
                  </w:pPr>
                  <w:r>
                    <w:rPr>
                      <w:rFonts w:ascii="仿宋_GB2312" w:hAnsi="仿宋_GB2312" w:cs="仿宋_GB2312" w:eastAsia="仿宋_GB2312"/>
                      <w:sz w:val="20"/>
                      <w:b/>
                    </w:rPr>
                    <w:t>(2) 变频控制技术仿真实训项目</w:t>
                  </w:r>
                </w:p>
                <w:p>
                  <w:pPr>
                    <w:pStyle w:val="null3"/>
                    <w:ind w:firstLine="800"/>
                  </w:pPr>
                  <w:r>
                    <w:rPr>
                      <w:rFonts w:ascii="仿宋_GB2312" w:hAnsi="仿宋_GB2312" w:cs="仿宋_GB2312" w:eastAsia="仿宋_GB2312"/>
                      <w:sz w:val="20"/>
                    </w:rPr>
                    <w:t>A.变频器的基本操作和参数设置</w:t>
                  </w:r>
                </w:p>
                <w:p>
                  <w:pPr>
                    <w:pStyle w:val="null3"/>
                    <w:ind w:firstLine="800"/>
                  </w:pPr>
                  <w:r>
                    <w:rPr>
                      <w:rFonts w:ascii="仿宋_GB2312" w:hAnsi="仿宋_GB2312" w:cs="仿宋_GB2312" w:eastAsia="仿宋_GB2312"/>
                      <w:sz w:val="20"/>
                    </w:rPr>
                    <w:t>B.三相异步电动机的变频器调速-面板控制</w:t>
                  </w:r>
                </w:p>
                <w:p>
                  <w:pPr>
                    <w:pStyle w:val="null3"/>
                    <w:ind w:firstLine="800"/>
                  </w:pPr>
                  <w:r>
                    <w:rPr>
                      <w:rFonts w:ascii="仿宋_GB2312" w:hAnsi="仿宋_GB2312" w:cs="仿宋_GB2312" w:eastAsia="仿宋_GB2312"/>
                      <w:sz w:val="20"/>
                    </w:rPr>
                    <w:t>C.三相异步电动机的变频器正反转控制-外部端子点动控制</w:t>
                  </w:r>
                </w:p>
                <w:p>
                  <w:pPr>
                    <w:pStyle w:val="null3"/>
                    <w:ind w:firstLine="800"/>
                  </w:pPr>
                  <w:r>
                    <w:rPr>
                      <w:rFonts w:ascii="仿宋_GB2312" w:hAnsi="仿宋_GB2312" w:cs="仿宋_GB2312" w:eastAsia="仿宋_GB2312"/>
                      <w:sz w:val="20"/>
                    </w:rPr>
                    <w:t>D.三相异步电动机的变频器复合控制-面板与外部端子点动控制</w:t>
                  </w:r>
                </w:p>
                <w:p>
                  <w:pPr>
                    <w:pStyle w:val="null3"/>
                    <w:ind w:firstLine="800"/>
                  </w:pPr>
                  <w:r>
                    <w:rPr>
                      <w:rFonts w:ascii="仿宋_GB2312" w:hAnsi="仿宋_GB2312" w:cs="仿宋_GB2312" w:eastAsia="仿宋_GB2312"/>
                      <w:sz w:val="20"/>
                    </w:rPr>
                    <w:t>E.变频器三段速度控制</w:t>
                  </w:r>
                </w:p>
                <w:p>
                  <w:pPr>
                    <w:pStyle w:val="null3"/>
                    <w:ind w:firstLine="800"/>
                  </w:pPr>
                  <w:r>
                    <w:rPr>
                      <w:rFonts w:ascii="仿宋_GB2312" w:hAnsi="仿宋_GB2312" w:cs="仿宋_GB2312" w:eastAsia="仿宋_GB2312"/>
                      <w:sz w:val="20"/>
                    </w:rPr>
                    <w:t>F.变频器七段速度控制</w:t>
                  </w:r>
                </w:p>
                <w:p>
                  <w:pPr>
                    <w:pStyle w:val="null3"/>
                    <w:ind w:firstLine="800"/>
                  </w:pPr>
                  <w:r>
                    <w:rPr>
                      <w:rFonts w:ascii="仿宋_GB2312" w:hAnsi="仿宋_GB2312" w:cs="仿宋_GB2312" w:eastAsia="仿宋_GB2312"/>
                      <w:sz w:val="20"/>
                    </w:rPr>
                    <w:t>G.变频器十五段速度控制</w:t>
                  </w:r>
                </w:p>
                <w:p>
                  <w:pPr>
                    <w:pStyle w:val="null3"/>
                    <w:ind w:firstLine="800"/>
                  </w:pPr>
                  <w:r>
                    <w:rPr>
                      <w:rFonts w:ascii="仿宋_GB2312" w:hAnsi="仿宋_GB2312" w:cs="仿宋_GB2312" w:eastAsia="仿宋_GB2312"/>
                      <w:sz w:val="20"/>
                    </w:rPr>
                    <w:t>H.基于PLC控制变频器外部电压开环调速</w:t>
                  </w:r>
                </w:p>
                <w:p>
                  <w:pPr>
                    <w:pStyle w:val="null3"/>
                    <w:ind w:firstLine="800"/>
                  </w:pPr>
                  <w:r>
                    <w:rPr>
                      <w:rFonts w:ascii="仿宋_GB2312" w:hAnsi="仿宋_GB2312" w:cs="仿宋_GB2312" w:eastAsia="仿宋_GB2312"/>
                      <w:sz w:val="20"/>
                    </w:rPr>
                    <w:t>I.基于PLC控制的变频器三段速调速</w:t>
                  </w:r>
                </w:p>
                <w:p>
                  <w:pPr>
                    <w:pStyle w:val="null3"/>
                    <w:ind w:firstLine="800"/>
                  </w:pPr>
                  <w:r>
                    <w:rPr>
                      <w:rFonts w:ascii="仿宋_GB2312" w:hAnsi="仿宋_GB2312" w:cs="仿宋_GB2312" w:eastAsia="仿宋_GB2312"/>
                      <w:sz w:val="20"/>
                    </w:rPr>
                    <w:t>J.基于PLC控制的变频器七段速调速</w:t>
                  </w:r>
                </w:p>
                <w:p>
                  <w:pPr>
                    <w:pStyle w:val="null3"/>
                    <w:ind w:firstLine="800"/>
                  </w:pPr>
                  <w:r>
                    <w:rPr>
                      <w:rFonts w:ascii="仿宋_GB2312" w:hAnsi="仿宋_GB2312" w:cs="仿宋_GB2312" w:eastAsia="仿宋_GB2312"/>
                      <w:sz w:val="20"/>
                    </w:rPr>
                    <w:t>K.基于PLC控制的变频器十五段速调速</w:t>
                  </w:r>
                </w:p>
                <w:p>
                  <w:pPr>
                    <w:pStyle w:val="null3"/>
                    <w:ind w:firstLine="800"/>
                    <w:jc w:val="both"/>
                  </w:pPr>
                  <w:r>
                    <w:rPr>
                      <w:rFonts w:ascii="仿宋_GB2312" w:hAnsi="仿宋_GB2312" w:cs="仿宋_GB2312" w:eastAsia="仿宋_GB2312"/>
                      <w:sz w:val="20"/>
                    </w:rPr>
                    <w:t>L.基于PLC的变频器控制电机正反转</w:t>
                  </w:r>
                </w:p>
                <w:p>
                  <w:pPr>
                    <w:pStyle w:val="null3"/>
                    <w:numPr>
                      <w:ilvl w:val="1"/>
                      <w:numId w:val="2"/>
                    </w:numPr>
                  </w:pPr>
                  <w:r>
                    <w:rPr>
                      <w:rFonts w:ascii="仿宋_GB2312" w:hAnsi="仿宋_GB2312" w:cs="仿宋_GB2312" w:eastAsia="仿宋_GB2312"/>
                      <w:sz w:val="20"/>
                      <w:b/>
                    </w:rPr>
                    <w:t>虚拟仿真综合实训教学平台</w:t>
                  </w:r>
                </w:p>
                <w:p>
                  <w:pPr>
                    <w:pStyle w:val="null3"/>
                    <w:numPr>
                      <w:ilvl w:val="2"/>
                      <w:numId w:val="2"/>
                    </w:numPr>
                    <w:jc w:val="both"/>
                  </w:pPr>
                  <w:r>
                    <w:rPr>
                      <w:rFonts w:ascii="仿宋_GB2312" w:hAnsi="仿宋_GB2312" w:cs="仿宋_GB2312" w:eastAsia="仿宋_GB2312"/>
                      <w:sz w:val="20"/>
                      <w:b/>
                    </w:rPr>
                    <w:t>登录及用户管理要求</w:t>
                  </w:r>
                </w:p>
                <w:p>
                  <w:pPr>
                    <w:pStyle w:val="null3"/>
                    <w:ind w:firstLine="400"/>
                    <w:jc w:val="both"/>
                  </w:pPr>
                  <w:r>
                    <w:rPr>
                      <w:rFonts w:ascii="仿宋_GB2312" w:hAnsi="仿宋_GB2312" w:cs="仿宋_GB2312" w:eastAsia="仿宋_GB2312"/>
                      <w:sz w:val="20"/>
                    </w:rPr>
                    <w:t>(1) 角色类型：用户分为教师用户、学生用户以及管理员用户三种。</w:t>
                  </w:r>
                </w:p>
                <w:p>
                  <w:pPr>
                    <w:pStyle w:val="null3"/>
                    <w:ind w:firstLine="400"/>
                    <w:jc w:val="both"/>
                  </w:pPr>
                  <w:r>
                    <w:rPr>
                      <w:rFonts w:ascii="仿宋_GB2312" w:hAnsi="仿宋_GB2312" w:cs="仿宋_GB2312" w:eastAsia="仿宋_GB2312"/>
                      <w:sz w:val="20"/>
                    </w:rPr>
                    <w:t>(2) 用户注册：用户可以通过用户名和手机号登录平台。用户可由管理员通过平台统一填写信息进行注册。</w:t>
                  </w:r>
                </w:p>
                <w:p>
                  <w:pPr>
                    <w:pStyle w:val="null3"/>
                    <w:ind w:firstLine="400"/>
                    <w:jc w:val="both"/>
                  </w:pPr>
                  <w:r>
                    <w:rPr>
                      <w:rFonts w:ascii="仿宋_GB2312" w:hAnsi="仿宋_GB2312" w:cs="仿宋_GB2312" w:eastAsia="仿宋_GB2312"/>
                      <w:sz w:val="20"/>
                    </w:rPr>
                    <w:t>(3) 用户登录：平台角色管理员、老师、学生通过统一登录入口进行登录，通过角色权限不同进入不同权限页面。</w:t>
                  </w:r>
                </w:p>
                <w:p>
                  <w:pPr>
                    <w:pStyle w:val="null3"/>
                    <w:ind w:firstLine="400"/>
                    <w:jc w:val="both"/>
                  </w:pPr>
                  <w:r>
                    <w:rPr>
                      <w:rFonts w:ascii="仿宋_GB2312" w:hAnsi="仿宋_GB2312" w:cs="仿宋_GB2312" w:eastAsia="仿宋_GB2312"/>
                      <w:sz w:val="20"/>
                    </w:rPr>
                    <w:t>(4) 用户管理：管理员可以添加、修改、删除老师信息以及登录密码；管理员可以添加、修改、删除学生信息以及登录密码；管理员可以通过条件筛选来查询用户，可以通过修改老师、学生角色让用户可以拥有不同权限。</w:t>
                  </w:r>
                </w:p>
                <w:p>
                  <w:pPr>
                    <w:pStyle w:val="null3"/>
                    <w:ind w:firstLine="400"/>
                    <w:jc w:val="both"/>
                  </w:pPr>
                  <w:r>
                    <w:rPr>
                      <w:rFonts w:ascii="仿宋_GB2312" w:hAnsi="仿宋_GB2312" w:cs="仿宋_GB2312" w:eastAsia="仿宋_GB2312"/>
                      <w:sz w:val="20"/>
                    </w:rPr>
                    <w:t>(5) 个人中心：用户可以通过个人中心来修改个人信息以及登录密码。</w:t>
                  </w:r>
                </w:p>
                <w:p>
                  <w:pPr>
                    <w:pStyle w:val="null3"/>
                    <w:ind w:firstLine="400"/>
                    <w:jc w:val="both"/>
                  </w:pPr>
                  <w:r>
                    <w:rPr>
                      <w:rFonts w:ascii="仿宋_GB2312" w:hAnsi="仿宋_GB2312" w:cs="仿宋_GB2312" w:eastAsia="仿宋_GB2312"/>
                      <w:sz w:val="20"/>
                    </w:rPr>
                    <w:t>(6) 要求所投产品具备完全自主的知识产权，提供证明资料。</w:t>
                  </w:r>
                </w:p>
                <w:p>
                  <w:pPr>
                    <w:pStyle w:val="null3"/>
                    <w:numPr>
                      <w:ilvl w:val="2"/>
                      <w:numId w:val="2"/>
                    </w:numPr>
                  </w:pPr>
                  <w:r>
                    <w:rPr>
                      <w:rFonts w:ascii="仿宋_GB2312" w:hAnsi="仿宋_GB2312" w:cs="仿宋_GB2312" w:eastAsia="仿宋_GB2312"/>
                      <w:sz w:val="20"/>
                      <w:b/>
                    </w:rPr>
                    <w:t>教务管理要求</w:t>
                  </w:r>
                </w:p>
                <w:p>
                  <w:pPr>
                    <w:pStyle w:val="null3"/>
                    <w:ind w:firstLine="400"/>
                    <w:jc w:val="both"/>
                  </w:pPr>
                  <w:r>
                    <w:rPr>
                      <w:rFonts w:ascii="仿宋_GB2312" w:hAnsi="仿宋_GB2312" w:cs="仿宋_GB2312" w:eastAsia="仿宋_GB2312"/>
                      <w:sz w:val="20"/>
                    </w:rPr>
                    <w:t>(1) 班级管理：管理员可以添加、修改、删除班级信息；管理员可以分配、修改老师所带的班级，管理员可以分配、修改学生所在的班级。</w:t>
                  </w:r>
                </w:p>
                <w:p>
                  <w:pPr>
                    <w:pStyle w:val="null3"/>
                    <w:ind w:firstLine="400"/>
                    <w:jc w:val="both"/>
                  </w:pPr>
                  <w:r>
                    <w:rPr>
                      <w:rFonts w:ascii="仿宋_GB2312" w:hAnsi="仿宋_GB2312" w:cs="仿宋_GB2312" w:eastAsia="仿宋_GB2312"/>
                      <w:sz w:val="20"/>
                    </w:rPr>
                    <w:t>(2) 课程管理：管理员可以管理老师所带课程，修改授课目标、课程概述等内容。</w:t>
                  </w:r>
                </w:p>
                <w:p>
                  <w:pPr>
                    <w:pStyle w:val="null3"/>
                    <w:ind w:firstLine="400"/>
                    <w:jc w:val="both"/>
                  </w:pPr>
                  <w:r>
                    <w:rPr>
                      <w:rFonts w:ascii="仿宋_GB2312" w:hAnsi="仿宋_GB2312" w:cs="仿宋_GB2312" w:eastAsia="仿宋_GB2312"/>
                      <w:sz w:val="20"/>
                    </w:rPr>
                    <w:t>(3) 课程签到：教师用户可以通过课程签到页面进行签到管理，对学生的状态进行记录，包含正常、迟到、旷课、请假四个状态。</w:t>
                  </w:r>
                </w:p>
                <w:p>
                  <w:pPr>
                    <w:pStyle w:val="null3"/>
                    <w:numPr>
                      <w:ilvl w:val="2"/>
                      <w:numId w:val="2"/>
                    </w:numPr>
                  </w:pPr>
                  <w:r>
                    <w:rPr>
                      <w:rFonts w:ascii="仿宋_GB2312" w:hAnsi="仿宋_GB2312" w:cs="仿宋_GB2312" w:eastAsia="仿宋_GB2312"/>
                      <w:sz w:val="20"/>
                      <w:b/>
                    </w:rPr>
                    <w:t>多媒体管理要求</w:t>
                  </w:r>
                </w:p>
                <w:p>
                  <w:pPr>
                    <w:pStyle w:val="null3"/>
                    <w:ind w:firstLine="400"/>
                    <w:jc w:val="both"/>
                  </w:pPr>
                  <w:r>
                    <w:rPr>
                      <w:rFonts w:ascii="仿宋_GB2312" w:hAnsi="仿宋_GB2312" w:cs="仿宋_GB2312" w:eastAsia="仿宋_GB2312"/>
                      <w:sz w:val="20"/>
                    </w:rPr>
                    <w:t>(1) 文档管理：教师用户可上传实训指导书，支持文档、PPT、图片等多类型资源上传，学生用户可在线浏览PDF文档、下载文档。</w:t>
                  </w:r>
                </w:p>
                <w:p>
                  <w:pPr>
                    <w:pStyle w:val="null3"/>
                    <w:ind w:firstLine="400"/>
                    <w:jc w:val="both"/>
                  </w:pPr>
                  <w:r>
                    <w:rPr>
                      <w:rFonts w:ascii="仿宋_GB2312" w:hAnsi="仿宋_GB2312" w:cs="仿宋_GB2312" w:eastAsia="仿宋_GB2312"/>
                      <w:sz w:val="20"/>
                    </w:rPr>
                    <w:t>(2) 视频资源管理：教师用户可以上传不同类型的视频到实训任务中，学生用户可以在线观看视频。</w:t>
                  </w:r>
                </w:p>
                <w:p>
                  <w:pPr>
                    <w:pStyle w:val="null3"/>
                    <w:ind w:firstLine="400"/>
                    <w:jc w:val="both"/>
                  </w:pPr>
                  <w:r>
                    <w:rPr>
                      <w:rFonts w:ascii="仿宋_GB2312" w:hAnsi="仿宋_GB2312" w:cs="仿宋_GB2312" w:eastAsia="仿宋_GB2312"/>
                      <w:sz w:val="20"/>
                    </w:rPr>
                    <w:t>(3) 能支持各软件学习模式中3D设备认知模块的网页编辑机加载功能。</w:t>
                  </w:r>
                </w:p>
                <w:p>
                  <w:pPr>
                    <w:pStyle w:val="null3"/>
                    <w:numPr>
                      <w:ilvl w:val="2"/>
                      <w:numId w:val="2"/>
                    </w:numPr>
                  </w:pPr>
                  <w:r>
                    <w:rPr>
                      <w:rFonts w:ascii="仿宋_GB2312" w:hAnsi="仿宋_GB2312" w:cs="仿宋_GB2312" w:eastAsia="仿宋_GB2312"/>
                      <w:sz w:val="20"/>
                      <w:b/>
                    </w:rPr>
                    <w:t>题库管理要求</w:t>
                  </w:r>
                </w:p>
                <w:p>
                  <w:pPr>
                    <w:pStyle w:val="null3"/>
                    <w:ind w:firstLine="400"/>
                    <w:jc w:val="both"/>
                  </w:pPr>
                  <w:r>
                    <w:rPr>
                      <w:rFonts w:ascii="仿宋_GB2312" w:hAnsi="仿宋_GB2312" w:cs="仿宋_GB2312" w:eastAsia="仿宋_GB2312"/>
                      <w:sz w:val="20"/>
                    </w:rPr>
                    <w:t>(1) 题库管理：教师用户可以添加、修改和删除题库中的习题内容，题库中包含题型为：单选题、多选题、判断题、问答题四个类型题目，教师用户可单独添加习题，也可通过Excel进行批量导入习题；</w:t>
                  </w:r>
                </w:p>
                <w:p>
                  <w:pPr>
                    <w:pStyle w:val="null3"/>
                    <w:ind w:firstLine="400"/>
                    <w:jc w:val="both"/>
                  </w:pPr>
                  <w:r>
                    <w:rPr>
                      <w:rFonts w:ascii="仿宋_GB2312" w:hAnsi="仿宋_GB2312" w:cs="仿宋_GB2312" w:eastAsia="仿宋_GB2312"/>
                      <w:sz w:val="20"/>
                    </w:rPr>
                    <w:t>(2) 错误记录：教师用户通过Excel进行批量导入习题时，录入错误的习题可以通过提示框来帮助老师修改录入错误的习题记录。</w:t>
                  </w:r>
                </w:p>
                <w:p>
                  <w:pPr>
                    <w:pStyle w:val="null3"/>
                    <w:ind w:firstLine="400"/>
                    <w:jc w:val="both"/>
                  </w:pPr>
                  <w:r>
                    <w:rPr>
                      <w:rFonts w:ascii="仿宋_GB2312" w:hAnsi="仿宋_GB2312" w:cs="仿宋_GB2312" w:eastAsia="仿宋_GB2312"/>
                      <w:sz w:val="20"/>
                    </w:rPr>
                    <w:t>(3) 试卷设置：教师用户组成试卷可以通过系统随机选择试题和手动选择试题两种方式来组成试卷。教师用户可以通过设置考试/练习试卷的难易程度、不同习题类型的数量、系统分数、总分数、考试时间以及是否限制时长来组成试卷。试卷分为主观题试卷、客观题试卷，两种试卷选题、组卷方式一致。</w:t>
                  </w:r>
                </w:p>
                <w:p>
                  <w:pPr>
                    <w:pStyle w:val="null3"/>
                    <w:ind w:firstLine="400"/>
                    <w:jc w:val="both"/>
                  </w:pPr>
                  <w:r>
                    <w:rPr>
                      <w:rFonts w:ascii="仿宋_GB2312" w:hAnsi="仿宋_GB2312" w:cs="仿宋_GB2312" w:eastAsia="仿宋_GB2312"/>
                      <w:sz w:val="20"/>
                    </w:rPr>
                    <w:t>(4) 试卷下发：教师用户可以将组成的试卷以班级为单位下发给学生。</w:t>
                  </w:r>
                </w:p>
                <w:p>
                  <w:pPr>
                    <w:pStyle w:val="null3"/>
                    <w:ind w:firstLine="400"/>
                    <w:jc w:val="both"/>
                  </w:pPr>
                  <w:r>
                    <w:rPr>
                      <w:rFonts w:ascii="仿宋_GB2312" w:hAnsi="仿宋_GB2312" w:cs="仿宋_GB2312" w:eastAsia="仿宋_GB2312"/>
                      <w:sz w:val="20"/>
                    </w:rPr>
                    <w:t>(5) 自动评分：学生用户提交作业、试卷后，系统可以进行自动判分。</w:t>
                  </w:r>
                </w:p>
                <w:p>
                  <w:pPr>
                    <w:pStyle w:val="null3"/>
                    <w:ind w:firstLine="400"/>
                    <w:jc w:val="both"/>
                  </w:pPr>
                  <w:r>
                    <w:rPr>
                      <w:rFonts w:ascii="仿宋_GB2312" w:hAnsi="仿宋_GB2312" w:cs="仿宋_GB2312" w:eastAsia="仿宋_GB2312"/>
                      <w:sz w:val="20"/>
                    </w:rPr>
                    <w:t>(6) 提供题库管理系统软件界面截图，以佐证其功能。</w:t>
                  </w:r>
                </w:p>
                <w:p>
                  <w:pPr>
                    <w:pStyle w:val="null3"/>
                    <w:numPr>
                      <w:ilvl w:val="2"/>
                      <w:numId w:val="2"/>
                    </w:numPr>
                  </w:pPr>
                  <w:r>
                    <w:rPr>
                      <w:rFonts w:ascii="仿宋_GB2312" w:hAnsi="仿宋_GB2312" w:cs="仿宋_GB2312" w:eastAsia="仿宋_GB2312"/>
                      <w:sz w:val="20"/>
                      <w:b/>
                    </w:rPr>
                    <w:t>报表分析要求</w:t>
                  </w:r>
                </w:p>
                <w:p>
                  <w:pPr>
                    <w:pStyle w:val="null3"/>
                    <w:ind w:firstLine="400"/>
                    <w:jc w:val="both"/>
                  </w:pPr>
                  <w:r>
                    <w:rPr>
                      <w:rFonts w:ascii="仿宋_GB2312" w:hAnsi="仿宋_GB2312" w:cs="仿宋_GB2312" w:eastAsia="仿宋_GB2312"/>
                      <w:sz w:val="20"/>
                    </w:rPr>
                    <w:t>(1) 用户数据分析：教师用户可以通过平台统计分析用户的类型、数量，查看当前用户登录的人数、以及提供用户在线时长。</w:t>
                  </w:r>
                </w:p>
                <w:p>
                  <w:pPr>
                    <w:pStyle w:val="null3"/>
                    <w:ind w:firstLine="400"/>
                    <w:jc w:val="both"/>
                  </w:pPr>
                  <w:r>
                    <w:rPr>
                      <w:rFonts w:ascii="仿宋_GB2312" w:hAnsi="仿宋_GB2312" w:cs="仿宋_GB2312" w:eastAsia="仿宋_GB2312"/>
                      <w:sz w:val="20"/>
                    </w:rPr>
                    <w:t>(2) 用户成绩分析：教师用户可以了解学生提交的作业和考试的记录，并且可以查看学生的分数。学生用户可以查看自己的实训任务考核成绩，教师用户可以查看班级内学生各项成绩，包含作业、理论考试、实训任务考核的成绩。</w:t>
                  </w:r>
                </w:p>
                <w:p>
                  <w:pPr>
                    <w:pStyle w:val="null3"/>
                    <w:ind w:firstLine="400"/>
                    <w:jc w:val="both"/>
                  </w:pPr>
                  <w:r>
                    <w:rPr>
                      <w:rFonts w:ascii="仿宋_GB2312" w:hAnsi="仿宋_GB2312" w:cs="仿宋_GB2312" w:eastAsia="仿宋_GB2312"/>
                      <w:sz w:val="20"/>
                    </w:rPr>
                    <w:t>(3) 资源数据分析：教师用户可以通过实训任务内的附件、文档处了解资源数量，管理上传的资源文件。</w:t>
                  </w:r>
                </w:p>
                <w:p>
                  <w:pPr>
                    <w:pStyle w:val="null3"/>
                    <w:numPr>
                      <w:ilvl w:val="2"/>
                      <w:numId w:val="2"/>
                    </w:numPr>
                  </w:pPr>
                  <w:r>
                    <w:rPr>
                      <w:rFonts w:ascii="仿宋_GB2312" w:hAnsi="仿宋_GB2312" w:cs="仿宋_GB2312" w:eastAsia="仿宋_GB2312"/>
                      <w:sz w:val="20"/>
                      <w:b/>
                    </w:rPr>
                    <w:t>实训管理要求</w:t>
                  </w:r>
                </w:p>
                <w:p>
                  <w:pPr>
                    <w:pStyle w:val="null3"/>
                    <w:ind w:firstLine="400"/>
                    <w:jc w:val="both"/>
                  </w:pPr>
                  <w:r>
                    <w:rPr>
                      <w:rFonts w:ascii="仿宋_GB2312" w:hAnsi="仿宋_GB2312" w:cs="仿宋_GB2312" w:eastAsia="仿宋_GB2312"/>
                      <w:sz w:val="20"/>
                    </w:rPr>
                    <w:t>(1) 内置实训任务：每个任务默认包含学习模式和练习模式。学习模式包含文字类知识准备、文件类实训指导书、任务附件，并包含设备认知，练习模式为虚拟仿真操作。考核模式需要通过教师用户按照班级进行下发。</w:t>
                  </w:r>
                </w:p>
                <w:p>
                  <w:pPr>
                    <w:pStyle w:val="null3"/>
                    <w:ind w:firstLine="400"/>
                  </w:pPr>
                  <w:r>
                    <w:rPr>
                      <w:rFonts w:ascii="仿宋_GB2312" w:hAnsi="仿宋_GB2312" w:cs="仿宋_GB2312" w:eastAsia="仿宋_GB2312"/>
                      <w:sz w:val="20"/>
                    </w:rPr>
                    <w:t>(2) 实验快照：学生通过虚拟仿真软件操作的节点可以通过实验快照进行保存。</w:t>
                  </w:r>
                </w:p>
                <w:p>
                  <w:pPr>
                    <w:pStyle w:val="null3"/>
                  </w:pPr>
                  <w:r>
                    <w:rPr>
                      <w:rFonts w:ascii="仿宋_GB2312" w:hAnsi="仿宋_GB2312" w:cs="仿宋_GB2312" w:eastAsia="仿宋_GB2312"/>
                      <w:sz w:val="20"/>
                      <w:b/>
                    </w:rPr>
                    <w:t>8.智能控制终端</w:t>
                  </w:r>
                </w:p>
                <w:p>
                  <w:pPr>
                    <w:pStyle w:val="null3"/>
                    <w:ind w:firstLine="800"/>
                    <w:jc w:val="both"/>
                  </w:pPr>
                  <w:r>
                    <w:rPr>
                      <w:rFonts w:ascii="仿宋_GB2312" w:hAnsi="仿宋_GB2312" w:cs="仿宋_GB2312" w:eastAsia="仿宋_GB2312"/>
                      <w:sz w:val="20"/>
                    </w:rPr>
                    <w:t>1.控制器：≥24核心32线程3.2GHZ</w:t>
                  </w:r>
                </w:p>
                <w:p>
                  <w:pPr>
                    <w:pStyle w:val="null3"/>
                    <w:ind w:firstLine="800"/>
                    <w:jc w:val="both"/>
                  </w:pPr>
                  <w:r>
                    <w:rPr>
                      <w:rFonts w:ascii="仿宋_GB2312" w:hAnsi="仿宋_GB2312" w:cs="仿宋_GB2312" w:eastAsia="仿宋_GB2312"/>
                      <w:sz w:val="20"/>
                    </w:rPr>
                    <w:t>2.内部存储：≥32G</w:t>
                  </w:r>
                </w:p>
                <w:p>
                  <w:pPr>
                    <w:pStyle w:val="null3"/>
                    <w:ind w:firstLine="800"/>
                    <w:jc w:val="both"/>
                  </w:pPr>
                  <w:r>
                    <w:rPr>
                      <w:rFonts w:ascii="仿宋_GB2312" w:hAnsi="仿宋_GB2312" w:cs="仿宋_GB2312" w:eastAsia="仿宋_GB2312"/>
                      <w:sz w:val="20"/>
                    </w:rPr>
                    <w:t>3.外部存储：≥固态512G+机械1TB</w:t>
                  </w:r>
                </w:p>
                <w:p>
                  <w:pPr>
                    <w:pStyle w:val="null3"/>
                    <w:ind w:firstLine="800"/>
                    <w:jc w:val="both"/>
                  </w:pPr>
                  <w:r>
                    <w:rPr>
                      <w:rFonts w:ascii="仿宋_GB2312" w:hAnsi="仿宋_GB2312" w:cs="仿宋_GB2312" w:eastAsia="仿宋_GB2312"/>
                      <w:sz w:val="20"/>
                    </w:rPr>
                    <w:t>4.图形处理器：≥8G</w:t>
                  </w:r>
                </w:p>
                <w:p>
                  <w:pPr>
                    <w:pStyle w:val="null3"/>
                    <w:ind w:firstLine="800"/>
                  </w:pPr>
                  <w:r>
                    <w:rPr>
                      <w:rFonts w:ascii="仿宋_GB2312" w:hAnsi="仿宋_GB2312" w:cs="仿宋_GB2312" w:eastAsia="仿宋_GB2312"/>
                      <w:sz w:val="20"/>
                    </w:rPr>
                    <w:t>5.智能显示终端：≥22英寸</w:t>
                  </w:r>
                </w:p>
                <w:p>
                  <w:pPr>
                    <w:pStyle w:val="null3"/>
                    <w:ind w:firstLine="400"/>
                  </w:pPr>
                  <w:r>
                    <w:rPr>
                      <w:rFonts w:ascii="仿宋_GB2312" w:hAnsi="仿宋_GB2312" w:cs="仿宋_GB2312" w:eastAsia="仿宋_GB2312"/>
                      <w:sz w:val="20"/>
                      <w:b/>
                    </w:rPr>
                    <w:t>9.智能控制终端平台</w:t>
                  </w:r>
                </w:p>
                <w:p>
                  <w:pPr>
                    <w:pStyle w:val="null3"/>
                    <w:ind w:firstLine="800"/>
                    <w:jc w:val="both"/>
                  </w:pPr>
                  <w:r>
                    <w:rPr>
                      <w:rFonts w:ascii="仿宋_GB2312" w:hAnsi="仿宋_GB2312" w:cs="仿宋_GB2312" w:eastAsia="仿宋_GB2312"/>
                      <w:sz w:val="20"/>
                    </w:rPr>
                    <w:t>1.功能要求：单工位设计，用于放置智能控制终端；</w:t>
                  </w:r>
                </w:p>
                <w:p>
                  <w:pPr>
                    <w:pStyle w:val="null3"/>
                    <w:ind w:firstLine="800"/>
                    <w:jc w:val="both"/>
                  </w:pPr>
                  <w:r>
                    <w:rPr>
                      <w:rFonts w:ascii="仿宋_GB2312" w:hAnsi="仿宋_GB2312" w:cs="仿宋_GB2312" w:eastAsia="仿宋_GB2312"/>
                      <w:sz w:val="20"/>
                    </w:rPr>
                    <w:t>2.尺寸：≥L600mm×W700mm×H780mm；</w:t>
                  </w:r>
                </w:p>
                <w:p>
                  <w:pPr>
                    <w:pStyle w:val="null3"/>
                    <w:ind w:firstLine="800"/>
                    <w:jc w:val="both"/>
                  </w:pPr>
                  <w:r>
                    <w:rPr>
                      <w:rFonts w:ascii="仿宋_GB2312" w:hAnsi="仿宋_GB2312" w:cs="仿宋_GB2312" w:eastAsia="仿宋_GB2312"/>
                      <w:sz w:val="20"/>
                    </w:rPr>
                    <w:t>3.桌身：桌身采用≥2mm冷轧钢板制作，桌体底装有带刹车万向轮；</w:t>
                  </w:r>
                </w:p>
                <w:p>
                  <w:pPr>
                    <w:pStyle w:val="null3"/>
                    <w:ind w:firstLine="800"/>
                  </w:pPr>
                  <w:r>
                    <w:rPr>
                      <w:rFonts w:ascii="仿宋_GB2312" w:hAnsi="仿宋_GB2312" w:cs="仿宋_GB2312" w:eastAsia="仿宋_GB2312"/>
                      <w:sz w:val="20"/>
                    </w:rPr>
                    <w:t>4.台面：采用≥25mm厚高密度中纤板外贴防火板，PVC截面封边，台面耐磨、耐热、耐污。</w:t>
                  </w:r>
                </w:p>
                <w:p>
                  <w:pPr>
                    <w:pStyle w:val="null3"/>
                    <w:ind w:firstLine="400"/>
                    <w:jc w:val="both"/>
                  </w:pPr>
                  <w:r>
                    <w:rPr>
                      <w:rFonts w:ascii="仿宋_GB2312" w:hAnsi="仿宋_GB2312" w:cs="仿宋_GB2312" w:eastAsia="仿宋_GB2312"/>
                      <w:sz w:val="20"/>
                      <w:b/>
                    </w:rPr>
                    <w:t>10.工装平台</w:t>
                  </w:r>
                </w:p>
                <w:p>
                  <w:pPr>
                    <w:pStyle w:val="null3"/>
                    <w:ind w:firstLine="800"/>
                    <w:jc w:val="both"/>
                  </w:pPr>
                  <w:r>
                    <w:rPr>
                      <w:rFonts w:ascii="仿宋_GB2312" w:hAnsi="仿宋_GB2312" w:cs="仿宋_GB2312" w:eastAsia="仿宋_GB2312"/>
                      <w:sz w:val="20"/>
                    </w:rPr>
                    <w:t>1.功能要求：由桌身、工具柜、台面组成，用于电气及机械结构的装配平台；</w:t>
                  </w:r>
                </w:p>
                <w:p>
                  <w:pPr>
                    <w:pStyle w:val="null3"/>
                    <w:ind w:firstLine="800"/>
                    <w:jc w:val="both"/>
                  </w:pPr>
                  <w:r>
                    <w:rPr>
                      <w:rFonts w:ascii="仿宋_GB2312" w:hAnsi="仿宋_GB2312" w:cs="仿宋_GB2312" w:eastAsia="仿宋_GB2312"/>
                      <w:sz w:val="20"/>
                    </w:rPr>
                    <w:t>2.尺寸：≥L1500mm×W700mm×H780mm；</w:t>
                  </w:r>
                </w:p>
                <w:p>
                  <w:pPr>
                    <w:pStyle w:val="null3"/>
                    <w:ind w:firstLine="800"/>
                    <w:jc w:val="both"/>
                  </w:pPr>
                  <w:r>
                    <w:rPr>
                      <w:rFonts w:ascii="仿宋_GB2312" w:hAnsi="仿宋_GB2312" w:cs="仿宋_GB2312" w:eastAsia="仿宋_GB2312"/>
                      <w:sz w:val="20"/>
                    </w:rPr>
                    <w:t>3.桌身：采用≥2mm冷轧钢板制成，喷塑后组装连接，装配桌预设电源插座扩展孔，依据用途配套电源插座。整个装配桌可随意拆装；</w:t>
                  </w:r>
                </w:p>
                <w:p>
                  <w:pPr>
                    <w:pStyle w:val="null3"/>
                    <w:ind w:firstLine="800"/>
                    <w:jc w:val="both"/>
                  </w:pPr>
                  <w:r>
                    <w:rPr>
                      <w:rFonts w:ascii="仿宋_GB2312" w:hAnsi="仿宋_GB2312" w:cs="仿宋_GB2312" w:eastAsia="仿宋_GB2312"/>
                      <w:sz w:val="20"/>
                    </w:rPr>
                    <w:t>4.工具柜：采用≥2mm冷轧钢板制成，工具柜有多个抽屉，可储藏工具，放置于装配桌底部一侧；</w:t>
                  </w:r>
                </w:p>
                <w:p>
                  <w:pPr>
                    <w:pStyle w:val="null3"/>
                    <w:ind w:firstLine="800"/>
                  </w:pPr>
                  <w:r>
                    <w:rPr>
                      <w:rFonts w:ascii="仿宋_GB2312" w:hAnsi="仿宋_GB2312" w:cs="仿宋_GB2312" w:eastAsia="仿宋_GB2312"/>
                      <w:sz w:val="20"/>
                    </w:rPr>
                    <w:t>5.台面：采用≥25mm实心理化板。</w:t>
                  </w:r>
                </w:p>
                <w:p>
                  <w:pPr>
                    <w:pStyle w:val="null3"/>
                    <w:ind w:firstLine="400"/>
                    <w:jc w:val="both"/>
                  </w:pPr>
                  <w:r>
                    <w:rPr>
                      <w:rFonts w:ascii="仿宋_GB2312" w:hAnsi="仿宋_GB2312" w:cs="仿宋_GB2312" w:eastAsia="仿宋_GB2312"/>
                      <w:sz w:val="20"/>
                      <w:b/>
                    </w:rPr>
                    <w:t>11.实验凳</w:t>
                  </w:r>
                </w:p>
                <w:p>
                  <w:pPr>
                    <w:pStyle w:val="null3"/>
                    <w:ind w:firstLine="400"/>
                    <w:jc w:val="both"/>
                  </w:pPr>
                  <w:r>
                    <w:rPr>
                      <w:rFonts w:ascii="仿宋_GB2312" w:hAnsi="仿宋_GB2312" w:cs="仿宋_GB2312" w:eastAsia="仿宋_GB2312"/>
                      <w:sz w:val="20"/>
                    </w:rPr>
                    <w:t>1.板面采用三聚氰胺饰面，实木颗粒板≥25mm厚。</w:t>
                  </w:r>
                </w:p>
                <w:p>
                  <w:pPr>
                    <w:pStyle w:val="null3"/>
                    <w:ind w:firstLine="400"/>
                    <w:jc w:val="both"/>
                  </w:pPr>
                  <w:r>
                    <w:rPr>
                      <w:rFonts w:ascii="仿宋_GB2312" w:hAnsi="仿宋_GB2312" w:cs="仿宋_GB2312" w:eastAsia="仿宋_GB2312"/>
                      <w:sz w:val="20"/>
                    </w:rPr>
                    <w:t>2.框架为方管≥30*30*1.2mm，表面处理经过酸洗、磷化、静电喷塑。</w:t>
                  </w:r>
                </w:p>
                <w:p>
                  <w:pPr>
                    <w:pStyle w:val="null3"/>
                    <w:ind w:firstLine="402"/>
                  </w:pPr>
                  <w:r>
                    <w:rPr>
                      <w:rFonts w:ascii="仿宋_GB2312" w:hAnsi="仿宋_GB2312" w:cs="仿宋_GB2312" w:eastAsia="仿宋_GB2312"/>
                      <w:sz w:val="20"/>
                      <w:b/>
                    </w:rPr>
                    <w:t>12.培训资源包（至少包含以下项目，提供设备配套使用说明书）</w:t>
                  </w:r>
                </w:p>
                <w:p>
                  <w:pPr>
                    <w:pStyle w:val="null3"/>
                    <w:numPr>
                      <w:ilvl w:val="1"/>
                      <w:numId w:val="2"/>
                    </w:numPr>
                  </w:pPr>
                  <w:r>
                    <w:rPr>
                      <w:rFonts w:ascii="仿宋_GB2312" w:hAnsi="仿宋_GB2312" w:cs="仿宋_GB2312" w:eastAsia="仿宋_GB2312"/>
                      <w:sz w:val="20"/>
                      <w:b/>
                    </w:rPr>
                    <w:t>设备使用说明书：</w:t>
                  </w:r>
                </w:p>
                <w:p>
                  <w:pPr>
                    <w:pStyle w:val="null3"/>
                    <w:ind w:firstLine="400"/>
                  </w:pPr>
                  <w:r>
                    <w:rPr>
                      <w:rFonts w:ascii="仿宋_GB2312" w:hAnsi="仿宋_GB2312" w:cs="仿宋_GB2312" w:eastAsia="仿宋_GB2312"/>
                      <w:sz w:val="20"/>
                    </w:rPr>
                    <w:t>(1) 设备概述</w:t>
                  </w:r>
                </w:p>
                <w:p>
                  <w:pPr>
                    <w:pStyle w:val="null3"/>
                    <w:ind w:firstLine="400"/>
                  </w:pPr>
                  <w:r>
                    <w:rPr>
                      <w:rFonts w:ascii="仿宋_GB2312" w:hAnsi="仿宋_GB2312" w:cs="仿宋_GB2312" w:eastAsia="仿宋_GB2312"/>
                      <w:sz w:val="20"/>
                    </w:rPr>
                    <w:t>(2) 设备图片</w:t>
                  </w:r>
                </w:p>
                <w:p>
                  <w:pPr>
                    <w:pStyle w:val="null3"/>
                    <w:ind w:firstLine="400"/>
                  </w:pPr>
                  <w:r>
                    <w:rPr>
                      <w:rFonts w:ascii="仿宋_GB2312" w:hAnsi="仿宋_GB2312" w:cs="仿宋_GB2312" w:eastAsia="仿宋_GB2312"/>
                      <w:sz w:val="20"/>
                    </w:rPr>
                    <w:t>(3) 技术参数</w:t>
                  </w:r>
                </w:p>
                <w:p>
                  <w:pPr>
                    <w:pStyle w:val="null3"/>
                    <w:ind w:firstLine="400"/>
                  </w:pPr>
                  <w:r>
                    <w:rPr>
                      <w:rFonts w:ascii="仿宋_GB2312" w:hAnsi="仿宋_GB2312" w:cs="仿宋_GB2312" w:eastAsia="仿宋_GB2312"/>
                      <w:sz w:val="20"/>
                    </w:rPr>
                    <w:t>(4) 设备特点</w:t>
                  </w:r>
                </w:p>
                <w:p>
                  <w:pPr>
                    <w:pStyle w:val="null3"/>
                    <w:ind w:firstLine="400"/>
                  </w:pPr>
                  <w:r>
                    <w:rPr>
                      <w:rFonts w:ascii="仿宋_GB2312" w:hAnsi="仿宋_GB2312" w:cs="仿宋_GB2312" w:eastAsia="仿宋_GB2312"/>
                      <w:sz w:val="20"/>
                    </w:rPr>
                    <w:t>(5) 主要配置清单</w:t>
                  </w:r>
                </w:p>
                <w:p>
                  <w:pPr>
                    <w:pStyle w:val="null3"/>
                    <w:ind w:firstLine="400"/>
                  </w:pPr>
                  <w:r>
                    <w:rPr>
                      <w:rFonts w:ascii="仿宋_GB2312" w:hAnsi="仿宋_GB2312" w:cs="仿宋_GB2312" w:eastAsia="仿宋_GB2312"/>
                      <w:sz w:val="20"/>
                    </w:rPr>
                    <w:t>(6) 设备平台介绍</w:t>
                  </w:r>
                </w:p>
                <w:p>
                  <w:pPr>
                    <w:pStyle w:val="null3"/>
                    <w:ind w:firstLine="400"/>
                  </w:pPr>
                  <w:r>
                    <w:rPr>
                      <w:rFonts w:ascii="仿宋_GB2312" w:hAnsi="仿宋_GB2312" w:cs="仿宋_GB2312" w:eastAsia="仿宋_GB2312"/>
                      <w:sz w:val="20"/>
                    </w:rPr>
                    <w:t>(7) 注意事项</w:t>
                  </w:r>
                </w:p>
                <w:p>
                  <w:pPr>
                    <w:pStyle w:val="null3"/>
                    <w:ind w:firstLine="400"/>
                  </w:pPr>
                  <w:r>
                    <w:rPr>
                      <w:rFonts w:ascii="仿宋_GB2312" w:hAnsi="仿宋_GB2312" w:cs="仿宋_GB2312" w:eastAsia="仿宋_GB2312"/>
                      <w:sz w:val="20"/>
                    </w:rPr>
                    <w:t>(8) 智能物联网模块使用说明</w:t>
                  </w:r>
                </w:p>
                <w:p>
                  <w:pPr>
                    <w:pStyle w:val="null3"/>
                    <w:numPr>
                      <w:ilvl w:val="1"/>
                      <w:numId w:val="2"/>
                    </w:numPr>
                  </w:pPr>
                  <w:r>
                    <w:rPr>
                      <w:rFonts w:ascii="仿宋_GB2312" w:hAnsi="仿宋_GB2312" w:cs="仿宋_GB2312" w:eastAsia="仿宋_GB2312"/>
                      <w:sz w:val="20"/>
                      <w:b/>
                    </w:rPr>
                    <w:t>器件手册（电子版）</w:t>
                  </w:r>
                </w:p>
                <w:p>
                  <w:pPr>
                    <w:pStyle w:val="null3"/>
                    <w:ind w:firstLine="400"/>
                  </w:pPr>
                  <w:r>
                    <w:rPr>
                      <w:rFonts w:ascii="仿宋_GB2312" w:hAnsi="仿宋_GB2312" w:cs="仿宋_GB2312" w:eastAsia="仿宋_GB2312"/>
                      <w:sz w:val="20"/>
                    </w:rPr>
                    <w:t>(1) 《可编程控制器编程手册》</w:t>
                  </w:r>
                </w:p>
                <w:p>
                  <w:pPr>
                    <w:pStyle w:val="null3"/>
                    <w:ind w:firstLine="400"/>
                  </w:pPr>
                  <w:r>
                    <w:rPr>
                      <w:rFonts w:ascii="仿宋_GB2312" w:hAnsi="仿宋_GB2312" w:cs="仿宋_GB2312" w:eastAsia="仿宋_GB2312"/>
                      <w:sz w:val="20"/>
                    </w:rPr>
                    <w:t>(2) 《变频器使用手册》</w:t>
                  </w:r>
                </w:p>
                <w:p>
                  <w:pPr>
                    <w:pStyle w:val="null3"/>
                    <w:ind w:firstLine="400"/>
                  </w:pPr>
                  <w:r>
                    <w:rPr>
                      <w:rFonts w:ascii="仿宋_GB2312" w:hAnsi="仿宋_GB2312" w:cs="仿宋_GB2312" w:eastAsia="仿宋_GB2312"/>
                      <w:sz w:val="20"/>
                    </w:rPr>
                    <w:t>(3) 《系列伺服应用手册》</w:t>
                  </w:r>
                </w:p>
                <w:p>
                  <w:pPr>
                    <w:pStyle w:val="null3"/>
                    <w:ind w:firstLine="400"/>
                  </w:pPr>
                  <w:r>
                    <w:rPr>
                      <w:rFonts w:ascii="仿宋_GB2312" w:hAnsi="仿宋_GB2312" w:cs="仿宋_GB2312" w:eastAsia="仿宋_GB2312"/>
                      <w:sz w:val="20"/>
                    </w:rPr>
                    <w:t>(4) 《触摸屏用户手册》</w:t>
                  </w:r>
                </w:p>
                <w:p>
                  <w:pPr>
                    <w:pStyle w:val="null3"/>
                    <w:ind w:firstLine="400"/>
                  </w:pPr>
                  <w:r>
                    <w:rPr>
                      <w:rFonts w:ascii="仿宋_GB2312" w:hAnsi="仿宋_GB2312" w:cs="仿宋_GB2312" w:eastAsia="仿宋_GB2312"/>
                      <w:sz w:val="20"/>
                    </w:rPr>
                    <w:t>(5) 《两相数字式驱动器技术手册》</w:t>
                  </w:r>
                </w:p>
                <w:p>
                  <w:pPr>
                    <w:pStyle w:val="null3"/>
                    <w:ind w:firstLine="400"/>
                  </w:pPr>
                  <w:r>
                    <w:rPr>
                      <w:rFonts w:ascii="仿宋_GB2312" w:hAnsi="仿宋_GB2312" w:cs="仿宋_GB2312" w:eastAsia="仿宋_GB2312"/>
                      <w:sz w:val="20"/>
                    </w:rPr>
                    <w:t>(6) 《智能型数字光纤传感器使用手册》</w:t>
                  </w:r>
                </w:p>
                <w:p>
                  <w:pPr>
                    <w:pStyle w:val="null3"/>
                    <w:numPr>
                      <w:ilvl w:val="1"/>
                      <w:numId w:val="2"/>
                    </w:numPr>
                  </w:pPr>
                  <w:r>
                    <w:rPr>
                      <w:rFonts w:ascii="仿宋_GB2312" w:hAnsi="仿宋_GB2312" w:cs="仿宋_GB2312" w:eastAsia="仿宋_GB2312"/>
                      <w:sz w:val="20"/>
                      <w:b/>
                    </w:rPr>
                    <w:t>工作站程序实例</w:t>
                  </w:r>
                </w:p>
                <w:p>
                  <w:pPr>
                    <w:pStyle w:val="null3"/>
                    <w:ind w:firstLine="400"/>
                  </w:pPr>
                  <w:r>
                    <w:rPr>
                      <w:rFonts w:ascii="仿宋_GB2312" w:hAnsi="仿宋_GB2312" w:cs="仿宋_GB2312" w:eastAsia="仿宋_GB2312"/>
                      <w:sz w:val="20"/>
                    </w:rPr>
                    <w:t>(1) 《智能存储任务模型运行程序实例》</w:t>
                  </w:r>
                </w:p>
                <w:p>
                  <w:pPr>
                    <w:pStyle w:val="null3"/>
                    <w:numPr>
                      <w:ilvl w:val="1"/>
                      <w:numId w:val="2"/>
                    </w:numPr>
                  </w:pPr>
                  <w:r>
                    <w:rPr>
                      <w:rFonts w:ascii="仿宋_GB2312" w:hAnsi="仿宋_GB2312" w:cs="仿宋_GB2312" w:eastAsia="仿宋_GB2312"/>
                      <w:sz w:val="20"/>
                      <w:b/>
                    </w:rPr>
                    <w:t>支持以下实训项目</w:t>
                  </w:r>
                </w:p>
                <w:p>
                  <w:pPr>
                    <w:pStyle w:val="null3"/>
                    <w:ind w:firstLine="402"/>
                    <w:jc w:val="both"/>
                  </w:pPr>
                  <w:r>
                    <w:rPr>
                      <w:rFonts w:ascii="仿宋_GB2312" w:hAnsi="仿宋_GB2312" w:cs="仿宋_GB2312" w:eastAsia="仿宋_GB2312"/>
                      <w:sz w:val="20"/>
                      <w:b/>
                    </w:rPr>
                    <w:t>(1) PLC电气控制实训内容</w:t>
                  </w:r>
                </w:p>
                <w:p>
                  <w:pPr>
                    <w:pStyle w:val="null3"/>
                    <w:ind w:firstLine="800"/>
                    <w:jc w:val="both"/>
                  </w:pPr>
                  <w:r>
                    <w:rPr>
                      <w:rFonts w:ascii="仿宋_GB2312" w:hAnsi="仿宋_GB2312" w:cs="仿宋_GB2312" w:eastAsia="仿宋_GB2312"/>
                      <w:sz w:val="20"/>
                    </w:rPr>
                    <w:t>1.触摸屏的工程创建、编辑与下载操作</w:t>
                  </w:r>
                </w:p>
                <w:p>
                  <w:pPr>
                    <w:pStyle w:val="null3"/>
                    <w:ind w:firstLine="800"/>
                    <w:jc w:val="both"/>
                  </w:pPr>
                  <w:r>
                    <w:rPr>
                      <w:rFonts w:ascii="仿宋_GB2312" w:hAnsi="仿宋_GB2312" w:cs="仿宋_GB2312" w:eastAsia="仿宋_GB2312"/>
                      <w:sz w:val="20"/>
                    </w:rPr>
                    <w:t>2.触摸屏的离线模拟应用</w:t>
                  </w:r>
                </w:p>
                <w:p>
                  <w:pPr>
                    <w:pStyle w:val="null3"/>
                    <w:ind w:firstLine="800"/>
                    <w:jc w:val="both"/>
                  </w:pPr>
                  <w:r>
                    <w:rPr>
                      <w:rFonts w:ascii="仿宋_GB2312" w:hAnsi="仿宋_GB2312" w:cs="仿宋_GB2312" w:eastAsia="仿宋_GB2312"/>
                      <w:sz w:val="20"/>
                    </w:rPr>
                    <w:t>3.触摸屏的输入输出位元件应用</w:t>
                  </w:r>
                </w:p>
                <w:p>
                  <w:pPr>
                    <w:pStyle w:val="null3"/>
                    <w:ind w:firstLine="800"/>
                    <w:jc w:val="both"/>
                  </w:pPr>
                  <w:r>
                    <w:rPr>
                      <w:rFonts w:ascii="仿宋_GB2312" w:hAnsi="仿宋_GB2312" w:cs="仿宋_GB2312" w:eastAsia="仿宋_GB2312"/>
                      <w:sz w:val="20"/>
                    </w:rPr>
                    <w:t>4.触摸屏的输入输出字元件应用</w:t>
                  </w:r>
                </w:p>
                <w:p>
                  <w:pPr>
                    <w:pStyle w:val="null3"/>
                    <w:ind w:firstLine="800"/>
                    <w:jc w:val="both"/>
                  </w:pPr>
                  <w:r>
                    <w:rPr>
                      <w:rFonts w:ascii="仿宋_GB2312" w:hAnsi="仿宋_GB2312" w:cs="仿宋_GB2312" w:eastAsia="仿宋_GB2312"/>
                      <w:sz w:val="20"/>
                    </w:rPr>
                    <w:t>5.触摸屏的XY曲线图形元件应用</w:t>
                  </w:r>
                </w:p>
                <w:p>
                  <w:pPr>
                    <w:pStyle w:val="null3"/>
                    <w:ind w:firstLine="800"/>
                    <w:jc w:val="both"/>
                  </w:pPr>
                  <w:r>
                    <w:rPr>
                      <w:rFonts w:ascii="仿宋_GB2312" w:hAnsi="仿宋_GB2312" w:cs="仿宋_GB2312" w:eastAsia="仿宋_GB2312"/>
                      <w:sz w:val="20"/>
                    </w:rPr>
                    <w:t>6.触摸屏的动画元件应用</w:t>
                  </w:r>
                </w:p>
                <w:p>
                  <w:pPr>
                    <w:pStyle w:val="null3"/>
                    <w:ind w:firstLine="800"/>
                    <w:jc w:val="both"/>
                  </w:pPr>
                  <w:r>
                    <w:rPr>
                      <w:rFonts w:ascii="仿宋_GB2312" w:hAnsi="仿宋_GB2312" w:cs="仿宋_GB2312" w:eastAsia="仿宋_GB2312"/>
                      <w:sz w:val="20"/>
                    </w:rPr>
                    <w:t>7.触摸屏的数值、文本输入显示元件应用</w:t>
                  </w:r>
                </w:p>
                <w:p>
                  <w:pPr>
                    <w:pStyle w:val="null3"/>
                    <w:ind w:firstLine="800"/>
                    <w:jc w:val="both"/>
                  </w:pPr>
                  <w:r>
                    <w:rPr>
                      <w:rFonts w:ascii="仿宋_GB2312" w:hAnsi="仿宋_GB2312" w:cs="仿宋_GB2312" w:eastAsia="仿宋_GB2312"/>
                      <w:sz w:val="20"/>
                    </w:rPr>
                    <w:t>8.触摸屏的报警信息、事件登录等元件的应用</w:t>
                  </w:r>
                </w:p>
                <w:p>
                  <w:pPr>
                    <w:pStyle w:val="null3"/>
                    <w:ind w:firstLine="800"/>
                    <w:jc w:val="both"/>
                  </w:pPr>
                  <w:r>
                    <w:rPr>
                      <w:rFonts w:ascii="仿宋_GB2312" w:hAnsi="仿宋_GB2312" w:cs="仿宋_GB2312" w:eastAsia="仿宋_GB2312"/>
                      <w:sz w:val="20"/>
                    </w:rPr>
                    <w:t>9.触摸屏的定时器等元件的应用</w:t>
                  </w:r>
                </w:p>
                <w:p>
                  <w:pPr>
                    <w:pStyle w:val="null3"/>
                    <w:ind w:firstLine="800"/>
                    <w:jc w:val="both"/>
                  </w:pPr>
                  <w:r>
                    <w:rPr>
                      <w:rFonts w:ascii="仿宋_GB2312" w:hAnsi="仿宋_GB2312" w:cs="仿宋_GB2312" w:eastAsia="仿宋_GB2312"/>
                      <w:sz w:val="20"/>
                    </w:rPr>
                    <w:t>10.触摸屏的系统综合应用</w:t>
                  </w:r>
                </w:p>
                <w:p>
                  <w:pPr>
                    <w:pStyle w:val="null3"/>
                    <w:ind w:firstLine="800"/>
                    <w:jc w:val="both"/>
                  </w:pPr>
                  <w:r>
                    <w:rPr>
                      <w:rFonts w:ascii="仿宋_GB2312" w:hAnsi="仿宋_GB2312" w:cs="仿宋_GB2312" w:eastAsia="仿宋_GB2312"/>
                      <w:sz w:val="20"/>
                    </w:rPr>
                    <w:t>11.步进电机驱动器的接线与调试</w:t>
                  </w:r>
                </w:p>
                <w:p>
                  <w:pPr>
                    <w:pStyle w:val="null3"/>
                    <w:ind w:firstLine="800"/>
                    <w:jc w:val="both"/>
                  </w:pPr>
                  <w:r>
                    <w:rPr>
                      <w:rFonts w:ascii="仿宋_GB2312" w:hAnsi="仿宋_GB2312" w:cs="仿宋_GB2312" w:eastAsia="仿宋_GB2312"/>
                      <w:sz w:val="20"/>
                    </w:rPr>
                    <w:t>12.步进电机驱动器参数的设置</w:t>
                  </w:r>
                </w:p>
                <w:p>
                  <w:pPr>
                    <w:pStyle w:val="null3"/>
                    <w:ind w:firstLine="800"/>
                    <w:jc w:val="both"/>
                  </w:pPr>
                  <w:r>
                    <w:rPr>
                      <w:rFonts w:ascii="仿宋_GB2312" w:hAnsi="仿宋_GB2312" w:cs="仿宋_GB2312" w:eastAsia="仿宋_GB2312"/>
                      <w:sz w:val="20"/>
                    </w:rPr>
                    <w:t>13.步进电机驱动器与PLC的脉冲定位控制</w:t>
                  </w:r>
                </w:p>
                <w:p>
                  <w:pPr>
                    <w:pStyle w:val="null3"/>
                    <w:ind w:firstLine="800"/>
                    <w:jc w:val="both"/>
                  </w:pPr>
                  <w:r>
                    <w:rPr>
                      <w:rFonts w:ascii="仿宋_GB2312" w:hAnsi="仿宋_GB2312" w:cs="仿宋_GB2312" w:eastAsia="仿宋_GB2312"/>
                      <w:sz w:val="20"/>
                    </w:rPr>
                    <w:t>14.伺服电机驱动器的接线与调试</w:t>
                  </w:r>
                </w:p>
                <w:p>
                  <w:pPr>
                    <w:pStyle w:val="null3"/>
                    <w:ind w:firstLine="800"/>
                    <w:jc w:val="both"/>
                  </w:pPr>
                  <w:r>
                    <w:rPr>
                      <w:rFonts w:ascii="仿宋_GB2312" w:hAnsi="仿宋_GB2312" w:cs="仿宋_GB2312" w:eastAsia="仿宋_GB2312"/>
                      <w:sz w:val="20"/>
                    </w:rPr>
                    <w:t>15.伺服电机驱动器参数的设置</w:t>
                  </w:r>
                </w:p>
                <w:p>
                  <w:pPr>
                    <w:pStyle w:val="null3"/>
                    <w:ind w:firstLine="800"/>
                    <w:jc w:val="both"/>
                  </w:pPr>
                  <w:r>
                    <w:rPr>
                      <w:rFonts w:ascii="仿宋_GB2312" w:hAnsi="仿宋_GB2312" w:cs="仿宋_GB2312" w:eastAsia="仿宋_GB2312"/>
                      <w:sz w:val="20"/>
                    </w:rPr>
                    <w:t>16.伺服电机驱动器与PLC的脉冲定位控制</w:t>
                  </w:r>
                </w:p>
                <w:p>
                  <w:pPr>
                    <w:pStyle w:val="null3"/>
                    <w:ind w:firstLine="800"/>
                    <w:jc w:val="both"/>
                  </w:pPr>
                  <w:r>
                    <w:rPr>
                      <w:rFonts w:ascii="仿宋_GB2312" w:hAnsi="仿宋_GB2312" w:cs="仿宋_GB2312" w:eastAsia="仿宋_GB2312"/>
                      <w:sz w:val="20"/>
                    </w:rPr>
                    <w:t>17.变频器控制电机的接线与调试</w:t>
                  </w:r>
                </w:p>
                <w:p>
                  <w:pPr>
                    <w:pStyle w:val="null3"/>
                    <w:ind w:firstLine="800"/>
                    <w:jc w:val="both"/>
                  </w:pPr>
                  <w:r>
                    <w:rPr>
                      <w:rFonts w:ascii="仿宋_GB2312" w:hAnsi="仿宋_GB2312" w:cs="仿宋_GB2312" w:eastAsia="仿宋_GB2312"/>
                      <w:sz w:val="20"/>
                    </w:rPr>
                    <w:t>18.变频器参数的设置</w:t>
                  </w:r>
                </w:p>
                <w:p>
                  <w:pPr>
                    <w:pStyle w:val="null3"/>
                    <w:ind w:firstLine="800"/>
                    <w:jc w:val="both"/>
                  </w:pPr>
                  <w:r>
                    <w:rPr>
                      <w:rFonts w:ascii="仿宋_GB2312" w:hAnsi="仿宋_GB2312" w:cs="仿宋_GB2312" w:eastAsia="仿宋_GB2312"/>
                      <w:sz w:val="20"/>
                    </w:rPr>
                    <w:t>19.变频器控制传送带任务模型多段速运行</w:t>
                  </w:r>
                </w:p>
                <w:p>
                  <w:pPr>
                    <w:pStyle w:val="null3"/>
                    <w:ind w:firstLine="800"/>
                    <w:jc w:val="both"/>
                  </w:pPr>
                  <w:r>
                    <w:rPr>
                      <w:rFonts w:ascii="仿宋_GB2312" w:hAnsi="仿宋_GB2312" w:cs="仿宋_GB2312" w:eastAsia="仿宋_GB2312"/>
                      <w:sz w:val="20"/>
                    </w:rPr>
                    <w:t>20.智能存储任务模型接线与调试</w:t>
                  </w:r>
                </w:p>
                <w:p>
                  <w:pPr>
                    <w:pStyle w:val="null3"/>
                    <w:ind w:firstLine="800"/>
                    <w:jc w:val="both"/>
                  </w:pPr>
                  <w:r>
                    <w:rPr>
                      <w:rFonts w:ascii="仿宋_GB2312" w:hAnsi="仿宋_GB2312" w:cs="仿宋_GB2312" w:eastAsia="仿宋_GB2312"/>
                      <w:sz w:val="20"/>
                    </w:rPr>
                    <w:t>21.智能存储任务模型运行控制程序设计</w:t>
                  </w:r>
                </w:p>
                <w:p>
                  <w:pPr>
                    <w:pStyle w:val="null3"/>
                    <w:ind w:firstLine="800"/>
                    <w:jc w:val="both"/>
                  </w:pPr>
                  <w:r>
                    <w:rPr>
                      <w:rFonts w:ascii="仿宋_GB2312" w:hAnsi="仿宋_GB2312" w:cs="仿宋_GB2312" w:eastAsia="仿宋_GB2312"/>
                      <w:sz w:val="20"/>
                    </w:rPr>
                    <w:t>22.PLC、触摸屏、变频器、伺服系统综合应用实训</w:t>
                  </w:r>
                </w:p>
                <w:p>
                  <w:pPr>
                    <w:pStyle w:val="null3"/>
                    <w:ind w:firstLine="402"/>
                    <w:jc w:val="both"/>
                  </w:pPr>
                  <w:r>
                    <w:rPr>
                      <w:rFonts w:ascii="仿宋_GB2312" w:hAnsi="仿宋_GB2312" w:cs="仿宋_GB2312" w:eastAsia="仿宋_GB2312"/>
                      <w:sz w:val="20"/>
                      <w:b/>
                    </w:rPr>
                    <w:t>(2) 电力拖动部分实训内容</w:t>
                  </w:r>
                </w:p>
                <w:p>
                  <w:pPr>
                    <w:pStyle w:val="null3"/>
                    <w:ind w:firstLine="800"/>
                    <w:jc w:val="both"/>
                  </w:pPr>
                  <w:r>
                    <w:rPr>
                      <w:rFonts w:ascii="仿宋_GB2312" w:hAnsi="仿宋_GB2312" w:cs="仿宋_GB2312" w:eastAsia="仿宋_GB2312"/>
                      <w:sz w:val="20"/>
                    </w:rPr>
                    <w:t>1.接触器点动正转控制电路安装与调试</w:t>
                  </w:r>
                </w:p>
                <w:p>
                  <w:pPr>
                    <w:pStyle w:val="null3"/>
                    <w:ind w:firstLine="800"/>
                    <w:jc w:val="both"/>
                  </w:pPr>
                  <w:r>
                    <w:rPr>
                      <w:rFonts w:ascii="仿宋_GB2312" w:hAnsi="仿宋_GB2312" w:cs="仿宋_GB2312" w:eastAsia="仿宋_GB2312"/>
                      <w:sz w:val="20"/>
                    </w:rPr>
                    <w:t>2.接触器自锁正转控制线路安装与调试</w:t>
                  </w:r>
                </w:p>
                <w:p>
                  <w:pPr>
                    <w:pStyle w:val="null3"/>
                    <w:ind w:firstLine="800"/>
                    <w:jc w:val="both"/>
                  </w:pPr>
                  <w:r>
                    <w:rPr>
                      <w:rFonts w:ascii="仿宋_GB2312" w:hAnsi="仿宋_GB2312" w:cs="仿宋_GB2312" w:eastAsia="仿宋_GB2312"/>
                      <w:sz w:val="20"/>
                    </w:rPr>
                    <w:t>3.具有过载保护的接触器正转控制线路安装与调试</w:t>
                  </w:r>
                </w:p>
                <w:p>
                  <w:pPr>
                    <w:pStyle w:val="null3"/>
                    <w:ind w:firstLine="800"/>
                    <w:jc w:val="both"/>
                  </w:pPr>
                  <w:r>
                    <w:rPr>
                      <w:rFonts w:ascii="仿宋_GB2312" w:hAnsi="仿宋_GB2312" w:cs="仿宋_GB2312" w:eastAsia="仿宋_GB2312"/>
                      <w:sz w:val="20"/>
                    </w:rPr>
                    <w:t>4.点动与连续混合正转控制线路安装与调试</w:t>
                  </w:r>
                </w:p>
                <w:p>
                  <w:pPr>
                    <w:pStyle w:val="null3"/>
                    <w:ind w:firstLine="800"/>
                    <w:jc w:val="both"/>
                  </w:pPr>
                  <w:r>
                    <w:rPr>
                      <w:rFonts w:ascii="仿宋_GB2312" w:hAnsi="仿宋_GB2312" w:cs="仿宋_GB2312" w:eastAsia="仿宋_GB2312"/>
                      <w:sz w:val="20"/>
                    </w:rPr>
                    <w:t>5.两地正转控制电路安装与调试</w:t>
                  </w:r>
                </w:p>
                <w:p>
                  <w:pPr>
                    <w:pStyle w:val="null3"/>
                    <w:ind w:firstLine="800"/>
                    <w:jc w:val="both"/>
                  </w:pPr>
                  <w:r>
                    <w:rPr>
                      <w:rFonts w:ascii="仿宋_GB2312" w:hAnsi="仿宋_GB2312" w:cs="仿宋_GB2312" w:eastAsia="仿宋_GB2312"/>
                      <w:sz w:val="20"/>
                    </w:rPr>
                    <w:t>6.一个按钮启动、停止控制电路安装与调试</w:t>
                  </w:r>
                </w:p>
                <w:p>
                  <w:pPr>
                    <w:pStyle w:val="null3"/>
                    <w:ind w:firstLine="800"/>
                    <w:jc w:val="both"/>
                  </w:pPr>
                  <w:r>
                    <w:rPr>
                      <w:rFonts w:ascii="仿宋_GB2312" w:hAnsi="仿宋_GB2312" w:cs="仿宋_GB2312" w:eastAsia="仿宋_GB2312"/>
                      <w:sz w:val="20"/>
                    </w:rPr>
                    <w:t>7.接触器联锁正、反转控制线路安装与调试</w:t>
                  </w:r>
                </w:p>
                <w:p>
                  <w:pPr>
                    <w:pStyle w:val="null3"/>
                    <w:ind w:firstLine="800"/>
                    <w:jc w:val="both"/>
                  </w:pPr>
                  <w:r>
                    <w:rPr>
                      <w:rFonts w:ascii="仿宋_GB2312" w:hAnsi="仿宋_GB2312" w:cs="仿宋_GB2312" w:eastAsia="仿宋_GB2312"/>
                      <w:sz w:val="20"/>
                    </w:rPr>
                    <w:t>8.接触器双重联锁正、反转控制线路安装与调试</w:t>
                  </w:r>
                </w:p>
                <w:p>
                  <w:pPr>
                    <w:pStyle w:val="null3"/>
                    <w:ind w:firstLine="800"/>
                    <w:jc w:val="both"/>
                  </w:pPr>
                  <w:r>
                    <w:rPr>
                      <w:rFonts w:ascii="仿宋_GB2312" w:hAnsi="仿宋_GB2312" w:cs="仿宋_GB2312" w:eastAsia="仿宋_GB2312"/>
                      <w:sz w:val="20"/>
                    </w:rPr>
                    <w:t>9.位置控制线路安装与调试</w:t>
                  </w:r>
                </w:p>
                <w:p>
                  <w:pPr>
                    <w:pStyle w:val="null3"/>
                    <w:ind w:firstLine="800"/>
                    <w:jc w:val="both"/>
                  </w:pPr>
                  <w:r>
                    <w:rPr>
                      <w:rFonts w:ascii="仿宋_GB2312" w:hAnsi="仿宋_GB2312" w:cs="仿宋_GB2312" w:eastAsia="仿宋_GB2312"/>
                      <w:sz w:val="20"/>
                    </w:rPr>
                    <w:t>10.自动循环控制线路安装与调试</w:t>
                  </w:r>
                </w:p>
                <w:p>
                  <w:pPr>
                    <w:pStyle w:val="null3"/>
                    <w:ind w:firstLine="800"/>
                    <w:jc w:val="both"/>
                  </w:pPr>
                  <w:r>
                    <w:rPr>
                      <w:rFonts w:ascii="仿宋_GB2312" w:hAnsi="仿宋_GB2312" w:cs="仿宋_GB2312" w:eastAsia="仿宋_GB2312"/>
                      <w:sz w:val="20"/>
                    </w:rPr>
                    <w:t>11.接触器联锁的自动往返控制电路安装与调试</w:t>
                  </w:r>
                </w:p>
                <w:p>
                  <w:pPr>
                    <w:pStyle w:val="null3"/>
                    <w:ind w:firstLine="800"/>
                    <w:jc w:val="both"/>
                  </w:pPr>
                  <w:r>
                    <w:rPr>
                      <w:rFonts w:ascii="仿宋_GB2312" w:hAnsi="仿宋_GB2312" w:cs="仿宋_GB2312" w:eastAsia="仿宋_GB2312"/>
                      <w:sz w:val="20"/>
                    </w:rPr>
                    <w:t>12.顺序启动逆序停止控制电路安装与调试</w:t>
                  </w:r>
                </w:p>
                <w:p>
                  <w:pPr>
                    <w:pStyle w:val="null3"/>
                    <w:ind w:firstLine="800"/>
                    <w:jc w:val="both"/>
                  </w:pPr>
                  <w:r>
                    <w:rPr>
                      <w:rFonts w:ascii="仿宋_GB2312" w:hAnsi="仿宋_GB2312" w:cs="仿宋_GB2312" w:eastAsia="仿宋_GB2312"/>
                      <w:sz w:val="20"/>
                    </w:rPr>
                    <w:t>13.按钮、接触器控制Y-△降压启动电路安装与调试</w:t>
                  </w:r>
                </w:p>
                <w:p>
                  <w:pPr>
                    <w:pStyle w:val="null3"/>
                    <w:ind w:firstLine="800"/>
                    <w:jc w:val="both"/>
                  </w:pPr>
                  <w:r>
                    <w:rPr>
                      <w:rFonts w:ascii="仿宋_GB2312" w:hAnsi="仿宋_GB2312" w:cs="仿宋_GB2312" w:eastAsia="仿宋_GB2312"/>
                      <w:sz w:val="20"/>
                    </w:rPr>
                    <w:t>14.按钮、接触器控制双速电动机电路安装与调试</w:t>
                  </w:r>
                </w:p>
                <w:p>
                  <w:pPr>
                    <w:pStyle w:val="null3"/>
                    <w:ind w:firstLine="800"/>
                    <w:jc w:val="both"/>
                  </w:pPr>
                  <w:r>
                    <w:rPr>
                      <w:rFonts w:ascii="仿宋_GB2312" w:hAnsi="仿宋_GB2312" w:cs="仿宋_GB2312" w:eastAsia="仿宋_GB2312"/>
                      <w:sz w:val="20"/>
                    </w:rPr>
                    <w:t>15.带有点动的自动往返控制电路安装与调试</w:t>
                  </w:r>
                </w:p>
                <w:p>
                  <w:pPr>
                    <w:pStyle w:val="null3"/>
                    <w:ind w:firstLine="800"/>
                    <w:jc w:val="both"/>
                  </w:pPr>
                  <w:r>
                    <w:rPr>
                      <w:rFonts w:ascii="仿宋_GB2312" w:hAnsi="仿宋_GB2312" w:cs="仿宋_GB2312" w:eastAsia="仿宋_GB2312"/>
                      <w:sz w:val="20"/>
                    </w:rPr>
                    <w:t>16.双速电机（从低速到高速）自动控制电路安装与调试</w:t>
                  </w:r>
                </w:p>
                <w:p>
                  <w:pPr>
                    <w:pStyle w:val="null3"/>
                    <w:ind w:firstLine="800"/>
                    <w:jc w:val="both"/>
                  </w:pPr>
                  <w:r>
                    <w:rPr>
                      <w:rFonts w:ascii="仿宋_GB2312" w:hAnsi="仿宋_GB2312" w:cs="仿宋_GB2312" w:eastAsia="仿宋_GB2312"/>
                      <w:sz w:val="20"/>
                    </w:rPr>
                    <w:t>17.电葫芦电气控制电路安装与调试</w:t>
                  </w:r>
                </w:p>
                <w:p>
                  <w:pPr>
                    <w:pStyle w:val="null3"/>
                    <w:ind w:firstLine="800"/>
                    <w:jc w:val="both"/>
                  </w:pPr>
                  <w:r>
                    <w:rPr>
                      <w:rFonts w:ascii="仿宋_GB2312" w:hAnsi="仿宋_GB2312" w:cs="仿宋_GB2312" w:eastAsia="仿宋_GB2312"/>
                      <w:sz w:val="20"/>
                    </w:rPr>
                    <w:t>18.小车自动往返、延时停止控制电路安装与调试</w:t>
                  </w:r>
                </w:p>
                <w:p>
                  <w:pPr>
                    <w:pStyle w:val="null3"/>
                    <w:ind w:firstLine="800"/>
                    <w:jc w:val="both"/>
                  </w:pPr>
                  <w:r>
                    <w:rPr>
                      <w:rFonts w:ascii="仿宋_GB2312" w:hAnsi="仿宋_GB2312" w:cs="仿宋_GB2312" w:eastAsia="仿宋_GB2312"/>
                      <w:sz w:val="20"/>
                    </w:rPr>
                    <w:t>19.点动、连续、停止延时自动往返控制电路安装与调试</w:t>
                  </w:r>
                </w:p>
                <w:p>
                  <w:pPr>
                    <w:pStyle w:val="null3"/>
                    <w:ind w:firstLine="800"/>
                    <w:jc w:val="both"/>
                  </w:pPr>
                  <w:r>
                    <w:rPr>
                      <w:rFonts w:ascii="仿宋_GB2312" w:hAnsi="仿宋_GB2312" w:cs="仿宋_GB2312" w:eastAsia="仿宋_GB2312"/>
                      <w:sz w:val="20"/>
                    </w:rPr>
                    <w:t>20.CA6140型车床控制电路安装与调试</w:t>
                  </w:r>
                </w:p>
                <w:p>
                  <w:pPr>
                    <w:pStyle w:val="null3"/>
                    <w:ind w:firstLine="402"/>
                    <w:jc w:val="both"/>
                  </w:pPr>
                  <w:r>
                    <w:rPr>
                      <w:rFonts w:ascii="仿宋_GB2312" w:hAnsi="仿宋_GB2312" w:cs="仿宋_GB2312" w:eastAsia="仿宋_GB2312"/>
                      <w:sz w:val="20"/>
                      <w:b/>
                    </w:rPr>
                    <w:t>(3) 故障诊断与维修测量实训内容</w:t>
                  </w:r>
                </w:p>
                <w:p>
                  <w:pPr>
                    <w:pStyle w:val="null3"/>
                    <w:ind w:firstLine="800"/>
                  </w:pPr>
                  <w:r>
                    <w:rPr>
                      <w:rFonts w:ascii="仿宋_GB2312" w:hAnsi="仿宋_GB2312" w:cs="仿宋_GB2312" w:eastAsia="仿宋_GB2312"/>
                      <w:sz w:val="20"/>
                    </w:rPr>
                    <w:t>1.数控机床控制系统线路故障诊断与维修测量</w:t>
                  </w:r>
                </w:p>
                <w:p>
                  <w:pPr>
                    <w:pStyle w:val="null3"/>
                    <w:ind w:firstLine="402"/>
                  </w:pPr>
                  <w:r>
                    <w:rPr>
                      <w:rFonts w:ascii="仿宋_GB2312" w:hAnsi="仿宋_GB2312" w:cs="仿宋_GB2312" w:eastAsia="仿宋_GB2312"/>
                      <w:sz w:val="20"/>
                      <w:b/>
                    </w:rPr>
                    <w:t>13.设备配线包</w:t>
                  </w:r>
                </w:p>
                <w:p>
                  <w:pPr>
                    <w:pStyle w:val="null3"/>
                    <w:ind w:firstLine="400"/>
                  </w:pPr>
                  <w:r>
                    <w:rPr>
                      <w:rFonts w:ascii="仿宋_GB2312" w:hAnsi="仿宋_GB2312" w:cs="仿宋_GB2312" w:eastAsia="仿宋_GB2312"/>
                      <w:sz w:val="20"/>
                    </w:rPr>
                    <w:t>包括但不限于：护套叠插导线、实训导线、网络跳线、多功能排插、空压机、</w:t>
                  </w:r>
                  <w:r>
                    <w:rPr>
                      <w:rFonts w:ascii="仿宋_GB2312" w:hAnsi="仿宋_GB2312" w:cs="仿宋_GB2312" w:eastAsia="仿宋_GB2312"/>
                      <w:sz w:val="20"/>
                    </w:rPr>
                    <w:t>PU气管、PVC锯齿线槽、C45铝导轨、放线架等。数量详细清单如下表。</w:t>
                  </w:r>
                </w:p>
                <w:tbl>
                  <w:tblPr>
                    <w:tblBorders>
                      <w:top w:val="none" w:color="000000" w:sz="4"/>
                      <w:left w:val="none" w:color="000000" w:sz="4"/>
                      <w:bottom w:val="none" w:color="000000" w:sz="4"/>
                      <w:right w:val="none" w:color="000000" w:sz="4"/>
                      <w:insideH w:val="none"/>
                      <w:insideV w:val="none"/>
                    </w:tblBorders>
                  </w:tblPr>
                  <w:tblGrid>
                    <w:gridCol w:w="95"/>
                    <w:gridCol w:w="285"/>
                    <w:gridCol w:w="980"/>
                    <w:gridCol w:w="154"/>
                    <w:gridCol w:w="172"/>
                  </w:tblGrid>
                  <w:tr>
                    <w:tc>
                      <w:tcPr>
                        <w:tcW w:type="dxa" w:w="9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序号</w:t>
                        </w:r>
                      </w:p>
                    </w:tc>
                    <w:tc>
                      <w:tcPr>
                        <w:tcW w:type="dxa" w:w="28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配置名称</w:t>
                        </w:r>
                      </w:p>
                    </w:tc>
                    <w:tc>
                      <w:tcPr>
                        <w:tcW w:type="dxa" w:w="98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规格型号</w:t>
                        </w:r>
                      </w:p>
                    </w:tc>
                    <w:tc>
                      <w:tcPr>
                        <w:tcW w:type="dxa" w:w="15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单位</w:t>
                        </w:r>
                      </w:p>
                    </w:tc>
                    <w:tc>
                      <w:tcPr>
                        <w:tcW w:type="dxa" w:w="17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数量</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护套叠插导线</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S401 50CM 黄色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护套叠插导线</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S401 50CM 绿色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护套叠插导线</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S401 50CM 红色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护套叠插导线</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S401 50CM 黑色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实训导线</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一头</w:t>
                        </w:r>
                        <w:r>
                          <w:rPr>
                            <w:rFonts w:ascii="仿宋_GB2312" w:hAnsi="仿宋_GB2312" w:cs="仿宋_GB2312" w:eastAsia="仿宋_GB2312"/>
                            <w:sz w:val="20"/>
                          </w:rPr>
                          <w:t>KT4ABD53/一头焊线针 长1000MM 红色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6</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实训导线</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一头</w:t>
                        </w:r>
                        <w:r>
                          <w:rPr>
                            <w:rFonts w:ascii="仿宋_GB2312" w:hAnsi="仿宋_GB2312" w:cs="仿宋_GB2312" w:eastAsia="仿宋_GB2312"/>
                            <w:sz w:val="20"/>
                          </w:rPr>
                          <w:t>KT4ABD53/一头焊线针 长1000MM 绿色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7</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实训导线</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一头</w:t>
                        </w:r>
                        <w:r>
                          <w:rPr>
                            <w:rFonts w:ascii="仿宋_GB2312" w:hAnsi="仿宋_GB2312" w:cs="仿宋_GB2312" w:eastAsia="仿宋_GB2312"/>
                            <w:sz w:val="20"/>
                          </w:rPr>
                          <w:t>KT4ABD53/一头焊线针 长1000MM 黄色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实训导线</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一头</w:t>
                        </w:r>
                        <w:r>
                          <w:rPr>
                            <w:rFonts w:ascii="仿宋_GB2312" w:hAnsi="仿宋_GB2312" w:cs="仿宋_GB2312" w:eastAsia="仿宋_GB2312"/>
                            <w:sz w:val="20"/>
                          </w:rPr>
                          <w:t>KT4ABD53/一头焊线针 长1000MM 黑色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9</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网络跳线</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8P 1M 蓝色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10</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网络跳线</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8P 2M 蓝色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11</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多功能排插</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3米线</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12</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空压机</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单泵</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个</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13</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PU气管</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US98A-060-040-B 蓝色</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米</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14</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PVC锯齿线槽</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40*35mm 白色 2米</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15</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通用</w:t>
                        </w:r>
                        <w:r>
                          <w:rPr>
                            <w:rFonts w:ascii="仿宋_GB2312" w:hAnsi="仿宋_GB2312" w:cs="仿宋_GB2312" w:eastAsia="仿宋_GB2312"/>
                            <w:sz w:val="20"/>
                          </w:rPr>
                          <w:t>C45铝导轨</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35*7.5*1.1mm 1米</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条</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r>
                  <w:tr>
                    <w:tc>
                      <w:tcPr>
                        <w:tcW w:type="dxa" w:w="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16</w:t>
                        </w:r>
                      </w:p>
                    </w:tc>
                    <w:tc>
                      <w:tcPr>
                        <w:tcW w:type="dxa" w:w="28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放线架</w:t>
                        </w:r>
                      </w:p>
                    </w:tc>
                    <w:tc>
                      <w:tcPr>
                        <w:tcW w:type="dxa" w:w="9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4盘带架</w:t>
                        </w:r>
                      </w:p>
                    </w:tc>
                    <w:tc>
                      <w:tcPr>
                        <w:tcW w:type="dxa" w:w="1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套</w:t>
                        </w:r>
                      </w:p>
                    </w:tc>
                    <w:tc>
                      <w:tcPr>
                        <w:tcW w:type="dxa" w:w="1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r>
                </w:tbl>
                <w:p>
                  <w:pPr>
                    <w:pStyle w:val="null3"/>
                  </w:pP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售后服务</w:t>
                  </w:r>
                </w:p>
              </w:tc>
              <w:tc>
                <w:tcPr>
                  <w:tcW w:type="dxa" w:w="1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售后服务响应时间：</w:t>
                  </w:r>
                  <w:r>
                    <w:rPr>
                      <w:rFonts w:ascii="仿宋_GB2312" w:hAnsi="仿宋_GB2312" w:cs="仿宋_GB2312" w:eastAsia="仿宋_GB2312"/>
                      <w:sz w:val="21"/>
                    </w:rPr>
                    <w:t>365天内，产品出现质量问题，更换新设备；365天后，产品出现质量问题，应及时响应（包括电话、微信、QQ等）；及时响应无法解决时，需24小时内到达现场，24小时内修复；如在24小时内无法修复，则提供部件冗余服务或采取应急措施，提供相同产品或不低于故障产品规格档次的备用产品供采购人使用，以确保货物的正常使用。</w:t>
                  </w:r>
                </w:p>
                <w:p>
                  <w:pPr>
                    <w:pStyle w:val="null3"/>
                  </w:pP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商务要求：</w:t>
                  </w:r>
                </w:p>
                <w:p>
                  <w:pPr>
                    <w:pStyle w:val="null3"/>
                    <w:jc w:val="left"/>
                  </w:pPr>
                  <w:r>
                    <w:rPr>
                      <w:rFonts w:ascii="仿宋_GB2312" w:hAnsi="仿宋_GB2312" w:cs="仿宋_GB2312" w:eastAsia="仿宋_GB2312"/>
                      <w:sz w:val="21"/>
                    </w:rPr>
                    <w:t>1.质保期：验收合格通过之日起3年</w:t>
                  </w:r>
                </w:p>
                <w:p>
                  <w:pPr>
                    <w:pStyle w:val="null3"/>
                    <w:jc w:val="left"/>
                  </w:pPr>
                  <w:r>
                    <w:rPr>
                      <w:rFonts w:ascii="仿宋_GB2312" w:hAnsi="仿宋_GB2312" w:cs="仿宋_GB2312" w:eastAsia="仿宋_GB2312"/>
                      <w:sz w:val="21"/>
                    </w:rPr>
                    <w:t>2.交货期：合同签订之日起30日历日内完成交付、安装及调试；</w:t>
                  </w:r>
                </w:p>
                <w:p>
                  <w:pPr>
                    <w:pStyle w:val="null3"/>
                    <w:jc w:val="left"/>
                  </w:pPr>
                  <w:r>
                    <w:rPr>
                      <w:rFonts w:ascii="仿宋_GB2312" w:hAnsi="仿宋_GB2312" w:cs="仿宋_GB2312" w:eastAsia="仿宋_GB2312"/>
                      <w:sz w:val="21"/>
                    </w:rPr>
                    <w:t>3.交货地点： 陕西国防工业职业技术学院北校区8号楼</w:t>
                  </w:r>
                </w:p>
                <w:p>
                  <w:pPr>
                    <w:pStyle w:val="null3"/>
                    <w:jc w:val="left"/>
                  </w:pPr>
                  <w:r>
                    <w:rPr>
                      <w:rFonts w:ascii="仿宋_GB2312" w:hAnsi="仿宋_GB2312" w:cs="仿宋_GB2312" w:eastAsia="仿宋_GB2312"/>
                      <w:sz w:val="21"/>
                    </w:rPr>
                    <w:t>4.培训：在甲方指定项目地点开展现场培训，≥2次，每次≥5天，现场培训所有相关费用包含于合同总价内。</w:t>
                  </w:r>
                </w:p>
                <w:p>
                  <w:pPr>
                    <w:pStyle w:val="null3"/>
                    <w:jc w:val="left"/>
                  </w:pPr>
                  <w:r>
                    <w:rPr>
                      <w:rFonts w:ascii="仿宋_GB2312" w:hAnsi="仿宋_GB2312" w:cs="仿宋_GB2312" w:eastAsia="仿宋_GB2312"/>
                      <w:sz w:val="21"/>
                    </w:rPr>
                    <w:t>5.付款计划：乙方完成全部货物的供货、安装、调试、试运行合格后告知甲方，甲方在15天内组织验收，验收合格后乙方向甲方开具全额完税销售发票；甲方在收到发票后30天内支付合同总金额的100%。</w:t>
                  </w:r>
                </w:p>
                <w:p>
                  <w:pPr>
                    <w:pStyle w:val="null3"/>
                  </w:pPr>
                  <w:r>
                    <w:rPr>
                      <w:rFonts w:ascii="仿宋_GB2312" w:hAnsi="仿宋_GB2312" w:cs="仿宋_GB2312" w:eastAsia="仿宋_GB2312"/>
                      <w:sz w:val="21"/>
                    </w:rPr>
                    <w:t>注：如符合财库〔</w:t>
                  </w:r>
                  <w:r>
                    <w:rPr>
                      <w:rFonts w:ascii="仿宋_GB2312" w:hAnsi="仿宋_GB2312" w:cs="仿宋_GB2312" w:eastAsia="仿宋_GB2312"/>
                      <w:sz w:val="21"/>
                    </w:rPr>
                    <w:t>2020〕46号文中规定的小企业（残疾人及监狱企业视同中小企业）中标则采购人应支付不低于合同价款40%的预付款，最终通过验收后30日历日付清剩余60%款项。（具体以和甲方商定为准）。</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陕西国防工业职业技术学院北校区8号楼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15天内组织验收，验收合格后乙方向甲方开具全额完税销售发票；甲方在收到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（1）违约责任：按《中华人民共和国民法典》和合同文本执行。 （2）解决争议的方法：友好协商，若协商不成在采购人所在地人民法院进行诉讼。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3.3技术要求中“★商务要求5.付款计划”与“3.4.4支付约定的付款条件说明：：乙方完成全部货物的供货、安装、调试、试运行合格后告知甲方，甲方在15天内组织验收，验收合格后乙方向甲方开具全额完税销售发票；甲方在收到发票后30天内支付合同总金额的100%”因系统原因不一致，以3.3技术要求中“★商务要求5.付款计划”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关于符合本国产品标准的声明函 投标文件封面 资格部分.docx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关于符合本国产品标准的声明函 资格部分.docx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技术商务部分.docx 投标函 资格部分.docx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投标文件是否按照招标文件要求的格式编写</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投标报价是否超过采购预算;投标报价有效期是否符合招标文件的要求;投标文件内容是否符合国家法律法规。</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投标产品技术参数清楚、明确，有相应齐全的技术资料，完全满足招标技术参数要求得30分；“▲”项每偏离一项扣2分；非“▲”项每偏离一项扣0.5分，扣完为止。 备注： 标注“▲”号参数需提供佐证材料，包括但不限于经厂家确认的产品彩页、检测报告、功能截图、官网截图等证明材料予以佐证。佐证材料与技术响应偏离表投标响应参数不一致，以佐证材料为准。投标人自行承担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投标人需针对本项目提供完整的项目实施方案。内容包含：①总体供货方案②安装、调试方案③质量保证措施④验收措施⑤项目团队配备。每有一项缺项扣2分，每有一处内容存在缺陷，扣0.5分，扣完为止。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功能演示：详见招标文件第三章 招标项目技术、服务、商务及其他要求演示内容（1-3）项。演示的功能与内容技术指标和性能完全满足招标文件要求每项的得3分（共3项），共计9分，每完全演示1项得3分，否则不得分。 备注：供应商结合已有真实系统进行视频录制（演示时长:10分钟），不接受mp4、PPT等其他形式；将U盘密封递交，且需在招标文件递交截止时间前密封递交至西安市南二环西段58号成长大厦10楼大厅。</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根据项目实际需求，提供售后服务方案，方案内容至少包括①售后服务承诺②售后服务体系及人员配置③服务内容④响应时间⑤退换货。 每有一项缺项扣2分，每有一处内容存在缺陷，扣0.5分，扣完为止。备注：内容存在漏洞或缺陷是指出现下列任一种情形：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提供投标人近三年类似项目业绩（2023年1月1日至今，以合同签订时间为准），投标文件中提供合同复印件加盖公章，每提供一个计1分，满分6分。 注：合同要求：至少包含首页、反映采购内容页、签字盖章、合同签署时间信息等内容。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提供核心产品产品合法来源渠道证明，包括但不限于销售协议、代理协议、原厂授权或承诺书等，提供得5分，未提供的不得分。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投标报价得分=(评标基准价／投标报价)×30。 注：1、计算分数时四舍五入取小数点后两位；2、落实政府采购政策：详见文件。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