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651C8">
      <w:pPr>
        <w:spacing w:line="520" w:lineRule="exact"/>
        <w:ind w:firstLine="720" w:firstLineChars="200"/>
        <w:jc w:val="center"/>
        <w:rPr>
          <w:rFonts w:hint="default" w:ascii="Times New Roman" w:hAnsi="Times New Roman" w:eastAsia="仿宋" w:cs="Times New Roman"/>
          <w:sz w:val="36"/>
          <w:szCs w:val="36"/>
          <w:highlight w:val="none"/>
        </w:rPr>
      </w:pPr>
      <w:r>
        <w:rPr>
          <w:rFonts w:hint="default" w:ascii="Times New Roman" w:hAnsi="Times New Roman" w:eastAsia="仿宋" w:cs="Times New Roman"/>
          <w:sz w:val="36"/>
          <w:szCs w:val="36"/>
          <w:highlight w:val="none"/>
        </w:rPr>
        <w:t>采购需求</w:t>
      </w:r>
    </w:p>
    <w:p w14:paraId="3964FFD7">
      <w:pPr>
        <w:spacing w:line="520" w:lineRule="exact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bookmarkStart w:id="0" w:name="_GoBack"/>
      <w:bookmarkEnd w:id="0"/>
      <w:r>
        <w:rPr>
          <w:rFonts w:hint="default" w:ascii="Times New Roman" w:hAnsi="Times New Roman" w:eastAsia="仿宋" w:cs="Times New Roman"/>
          <w:sz w:val="24"/>
          <w:highlight w:val="none"/>
        </w:rPr>
        <w:t>合同包预算金额：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500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,000.00元</w:t>
      </w:r>
    </w:p>
    <w:p w14:paraId="25342DFD">
      <w:pPr>
        <w:spacing w:line="520" w:lineRule="exact"/>
        <w:ind w:firstLine="480" w:firstLineChars="200"/>
        <w:rPr>
          <w:rFonts w:hint="default" w:ascii="Times New Roman" w:hAnsi="Times New Roman" w:eastAsia="仿宋" w:cs="Times New Roman"/>
          <w:sz w:val="24"/>
          <w:highlight w:val="none"/>
        </w:rPr>
      </w:pPr>
      <w:r>
        <w:rPr>
          <w:rFonts w:hint="default" w:ascii="Times New Roman" w:hAnsi="Times New Roman" w:eastAsia="仿宋" w:cs="Times New Roman"/>
          <w:sz w:val="24"/>
          <w:highlight w:val="none"/>
        </w:rPr>
        <w:t>合同包最高限价：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</w:t>
      </w:r>
      <w:r>
        <w:rPr>
          <w:rFonts w:hint="eastAsia" w:eastAsia="仿宋" w:cs="Times New Roman"/>
          <w:sz w:val="24"/>
          <w:highlight w:val="none"/>
          <w:lang w:val="en-US" w:eastAsia="zh-CN"/>
        </w:rPr>
        <w:t>500</w:t>
      </w:r>
      <w:r>
        <w:rPr>
          <w:rFonts w:hint="default" w:ascii="Times New Roman" w:hAnsi="Times New Roman" w:eastAsia="仿宋" w:cs="Times New Roman"/>
          <w:sz w:val="24"/>
          <w:highlight w:val="none"/>
          <w:lang w:val="en-US" w:eastAsia="zh-CN"/>
        </w:rPr>
        <w:t>,000.00元</w:t>
      </w:r>
    </w:p>
    <w:tbl>
      <w:tblPr>
        <w:tblStyle w:val="2"/>
        <w:tblW w:w="91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722"/>
        <w:gridCol w:w="1832"/>
        <w:gridCol w:w="1217"/>
        <w:gridCol w:w="1922"/>
        <w:gridCol w:w="1562"/>
      </w:tblGrid>
      <w:tr w14:paraId="24C4A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862" w:type="dxa"/>
            <w:noWrap w:val="0"/>
            <w:vAlign w:val="center"/>
          </w:tcPr>
          <w:p w14:paraId="085717F3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品目号</w:t>
            </w:r>
          </w:p>
        </w:tc>
        <w:tc>
          <w:tcPr>
            <w:tcW w:w="1722" w:type="dxa"/>
            <w:noWrap w:val="0"/>
            <w:vAlign w:val="center"/>
          </w:tcPr>
          <w:p w14:paraId="065EA769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品目名称</w:t>
            </w:r>
          </w:p>
        </w:tc>
        <w:tc>
          <w:tcPr>
            <w:tcW w:w="1832" w:type="dxa"/>
            <w:noWrap w:val="0"/>
            <w:vAlign w:val="center"/>
          </w:tcPr>
          <w:p w14:paraId="58EC79B7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采购标的</w:t>
            </w:r>
          </w:p>
        </w:tc>
        <w:tc>
          <w:tcPr>
            <w:tcW w:w="1217" w:type="dxa"/>
            <w:noWrap w:val="0"/>
            <w:vAlign w:val="center"/>
          </w:tcPr>
          <w:p w14:paraId="79845C34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数量</w:t>
            </w:r>
          </w:p>
          <w:p w14:paraId="63F0DE9B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（单位）</w:t>
            </w:r>
          </w:p>
        </w:tc>
        <w:tc>
          <w:tcPr>
            <w:tcW w:w="1922" w:type="dxa"/>
            <w:noWrap w:val="0"/>
            <w:vAlign w:val="center"/>
          </w:tcPr>
          <w:p w14:paraId="40B5C97F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技术规格、参数及要求</w:t>
            </w:r>
          </w:p>
        </w:tc>
        <w:tc>
          <w:tcPr>
            <w:tcW w:w="1562" w:type="dxa"/>
            <w:noWrap w:val="0"/>
            <w:vAlign w:val="center"/>
          </w:tcPr>
          <w:p w14:paraId="4EBAB5DA">
            <w:pPr>
              <w:jc w:val="center"/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highlight w:val="none"/>
              </w:rPr>
              <w:t>品目预算（元）</w:t>
            </w:r>
          </w:p>
        </w:tc>
      </w:tr>
      <w:tr w14:paraId="0D2BA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2" w:type="dxa"/>
            <w:noWrap w:val="0"/>
            <w:vAlign w:val="center"/>
          </w:tcPr>
          <w:p w14:paraId="6BC56788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-1</w:t>
            </w:r>
          </w:p>
        </w:tc>
        <w:tc>
          <w:tcPr>
            <w:tcW w:w="1722" w:type="dxa"/>
            <w:noWrap w:val="0"/>
            <w:vAlign w:val="center"/>
          </w:tcPr>
          <w:p w14:paraId="2E32663D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医用 X 线诊断设备</w:t>
            </w:r>
          </w:p>
        </w:tc>
        <w:tc>
          <w:tcPr>
            <w:tcW w:w="1832" w:type="dxa"/>
            <w:noWrap w:val="0"/>
            <w:vAlign w:val="center"/>
          </w:tcPr>
          <w:p w14:paraId="51BE6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eastAsia="zh-CN"/>
              </w:rPr>
              <w:t>血管造影机</w:t>
            </w:r>
          </w:p>
        </w:tc>
        <w:tc>
          <w:tcPr>
            <w:tcW w:w="1217" w:type="dxa"/>
            <w:noWrap w:val="0"/>
            <w:vAlign w:val="center"/>
          </w:tcPr>
          <w:p w14:paraId="144FA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1（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1922" w:type="dxa"/>
            <w:noWrap w:val="0"/>
            <w:vAlign w:val="center"/>
          </w:tcPr>
          <w:p w14:paraId="5B759EA4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</w:rPr>
              <w:t>详见采购文件</w:t>
            </w:r>
          </w:p>
        </w:tc>
        <w:tc>
          <w:tcPr>
            <w:tcW w:w="1562" w:type="dxa"/>
            <w:noWrap w:val="0"/>
            <w:vAlign w:val="center"/>
          </w:tcPr>
          <w:p w14:paraId="227BB8C4">
            <w:pPr>
              <w:jc w:val="center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/>
              </w:rPr>
            </w:pPr>
            <w:r>
              <w:rPr>
                <w:rFonts w:hint="eastAsia" w:eastAsia="仿宋" w:cs="Times New Roman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,</w:t>
            </w:r>
            <w:r>
              <w:rPr>
                <w:rFonts w:hint="eastAsia" w:eastAsia="仿宋" w:cs="Times New Roman"/>
                <w:sz w:val="24"/>
                <w:highlight w:val="none"/>
                <w:lang w:val="en-US" w:eastAsia="zh-CN"/>
              </w:rPr>
              <w:t>500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,000.00</w:t>
            </w:r>
          </w:p>
        </w:tc>
      </w:tr>
    </w:tbl>
    <w:p w14:paraId="611A461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76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2026-10-22T11:56:59Z</dcterms:created>
  <dc:creator>Administrator</dc:creator>
  <cp:lastModifiedBy>周乐</cp:lastModifiedBy>
  <dcterms:modified xsi:type="dcterms:W3CDTF">2026-10-22T11:57:15Z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27D21E01F8D746F3B156F98C51A0338C_12</vt:lpwstr>
  </property>
</Properties>
</file>