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44DA0">
      <w:pPr>
        <w:spacing w:line="360" w:lineRule="auto"/>
        <w:jc w:val="center"/>
        <w:rPr>
          <w:rFonts w:hint="eastAsia" w:ascii="宋体" w:hAnsi="宋体" w:eastAsia="宋体" w:cs="宋体"/>
          <w:b/>
          <w:bCs/>
          <w:color w:val="auto"/>
          <w:sz w:val="32"/>
          <w:szCs w:val="32"/>
          <w:highlight w:val="none"/>
          <w:lang w:eastAsia="zh-CN"/>
        </w:rPr>
      </w:pPr>
      <w:bookmarkStart w:id="0" w:name="_GoBack"/>
      <w:r>
        <w:rPr>
          <w:rFonts w:hint="eastAsia" w:ascii="宋体" w:hAnsi="宋体" w:eastAsia="宋体" w:cs="宋体"/>
          <w:b/>
          <w:bCs/>
          <w:color w:val="auto"/>
          <w:sz w:val="32"/>
          <w:szCs w:val="32"/>
          <w:highlight w:val="none"/>
          <w:lang w:eastAsia="zh-CN"/>
        </w:rPr>
        <w:t>服务需求响应表</w:t>
      </w:r>
    </w:p>
    <w:bookmarkEnd w:id="0"/>
    <w:p w14:paraId="0177CB3F">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项目名称：地质公园整改资料编制</w:t>
      </w:r>
    </w:p>
    <w:p w14:paraId="5FAE6366">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HSGJ2026-160</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265"/>
        <w:gridCol w:w="2265"/>
        <w:gridCol w:w="2610"/>
        <w:gridCol w:w="1642"/>
      </w:tblGrid>
      <w:tr w14:paraId="0E36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505BB85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0972C39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6722DE69">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竞争性磋商文件的规范要求</w:t>
            </w:r>
          </w:p>
        </w:tc>
        <w:tc>
          <w:tcPr>
            <w:tcW w:w="1310" w:type="pct"/>
            <w:noWrap w:val="0"/>
            <w:vAlign w:val="center"/>
          </w:tcPr>
          <w:p w14:paraId="4B1C6A2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104243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19C1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27F40FB7">
            <w:pPr>
              <w:pStyle w:val="5"/>
              <w:ind w:firstLine="200"/>
              <w:rPr>
                <w:rFonts w:hint="eastAsia" w:ascii="宋体" w:hAnsi="宋体" w:eastAsia="宋体" w:cs="宋体"/>
                <w:highlight w:val="none"/>
                <w:u w:val="single"/>
              </w:rPr>
            </w:pPr>
          </w:p>
        </w:tc>
        <w:tc>
          <w:tcPr>
            <w:tcW w:w="1137" w:type="pct"/>
            <w:noWrap w:val="0"/>
            <w:vAlign w:val="center"/>
          </w:tcPr>
          <w:p w14:paraId="1E9268E6">
            <w:pPr>
              <w:pStyle w:val="5"/>
              <w:ind w:firstLine="200"/>
              <w:rPr>
                <w:rFonts w:hint="eastAsia" w:ascii="宋体" w:hAnsi="宋体" w:eastAsia="宋体" w:cs="宋体"/>
                <w:highlight w:val="none"/>
                <w:u w:val="single"/>
              </w:rPr>
            </w:pPr>
          </w:p>
        </w:tc>
        <w:tc>
          <w:tcPr>
            <w:tcW w:w="1137" w:type="pct"/>
            <w:noWrap w:val="0"/>
            <w:vAlign w:val="center"/>
          </w:tcPr>
          <w:p w14:paraId="64689351">
            <w:pPr>
              <w:pStyle w:val="5"/>
              <w:ind w:firstLine="200"/>
              <w:rPr>
                <w:rFonts w:hint="eastAsia" w:ascii="宋体" w:hAnsi="宋体" w:eastAsia="宋体" w:cs="宋体"/>
                <w:highlight w:val="none"/>
                <w:u w:val="single"/>
              </w:rPr>
            </w:pPr>
          </w:p>
        </w:tc>
        <w:tc>
          <w:tcPr>
            <w:tcW w:w="1310" w:type="pct"/>
            <w:noWrap w:val="0"/>
            <w:vAlign w:val="center"/>
          </w:tcPr>
          <w:p w14:paraId="771B9E59">
            <w:pPr>
              <w:pStyle w:val="5"/>
              <w:ind w:firstLine="200"/>
              <w:rPr>
                <w:rFonts w:hint="eastAsia" w:ascii="宋体" w:hAnsi="宋体" w:eastAsia="宋体" w:cs="宋体"/>
                <w:highlight w:val="none"/>
                <w:u w:val="single"/>
              </w:rPr>
            </w:pPr>
          </w:p>
        </w:tc>
        <w:tc>
          <w:tcPr>
            <w:tcW w:w="824" w:type="pct"/>
            <w:noWrap w:val="0"/>
            <w:vAlign w:val="center"/>
          </w:tcPr>
          <w:p w14:paraId="76BD40A5">
            <w:pPr>
              <w:pStyle w:val="5"/>
              <w:ind w:firstLine="200"/>
              <w:rPr>
                <w:rFonts w:hint="eastAsia" w:ascii="宋体" w:hAnsi="宋体" w:eastAsia="宋体" w:cs="宋体"/>
                <w:highlight w:val="none"/>
                <w:u w:val="single"/>
              </w:rPr>
            </w:pPr>
          </w:p>
        </w:tc>
      </w:tr>
      <w:tr w14:paraId="7033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698FFC8">
            <w:pPr>
              <w:pStyle w:val="5"/>
              <w:ind w:firstLine="200"/>
              <w:rPr>
                <w:rFonts w:hint="eastAsia" w:ascii="宋体" w:hAnsi="宋体" w:eastAsia="宋体" w:cs="宋体"/>
                <w:highlight w:val="none"/>
                <w:u w:val="single"/>
              </w:rPr>
            </w:pPr>
          </w:p>
        </w:tc>
        <w:tc>
          <w:tcPr>
            <w:tcW w:w="1137" w:type="pct"/>
            <w:noWrap w:val="0"/>
            <w:vAlign w:val="center"/>
          </w:tcPr>
          <w:p w14:paraId="18E4A8E7">
            <w:pPr>
              <w:pStyle w:val="5"/>
              <w:ind w:firstLine="200"/>
              <w:rPr>
                <w:rFonts w:hint="eastAsia" w:ascii="宋体" w:hAnsi="宋体" w:eastAsia="宋体" w:cs="宋体"/>
                <w:highlight w:val="none"/>
                <w:u w:val="single"/>
              </w:rPr>
            </w:pPr>
          </w:p>
        </w:tc>
        <w:tc>
          <w:tcPr>
            <w:tcW w:w="1137" w:type="pct"/>
            <w:noWrap w:val="0"/>
            <w:vAlign w:val="center"/>
          </w:tcPr>
          <w:p w14:paraId="2F36A78D">
            <w:pPr>
              <w:pStyle w:val="5"/>
              <w:ind w:firstLine="200"/>
              <w:rPr>
                <w:rFonts w:hint="eastAsia" w:ascii="宋体" w:hAnsi="宋体" w:eastAsia="宋体" w:cs="宋体"/>
                <w:highlight w:val="none"/>
                <w:u w:val="single"/>
              </w:rPr>
            </w:pPr>
          </w:p>
        </w:tc>
        <w:tc>
          <w:tcPr>
            <w:tcW w:w="1310" w:type="pct"/>
            <w:noWrap w:val="0"/>
            <w:vAlign w:val="center"/>
          </w:tcPr>
          <w:p w14:paraId="3298AC5A">
            <w:pPr>
              <w:pStyle w:val="5"/>
              <w:ind w:firstLine="200"/>
              <w:rPr>
                <w:rFonts w:hint="eastAsia" w:ascii="宋体" w:hAnsi="宋体" w:eastAsia="宋体" w:cs="宋体"/>
                <w:highlight w:val="none"/>
                <w:u w:val="single"/>
              </w:rPr>
            </w:pPr>
          </w:p>
        </w:tc>
        <w:tc>
          <w:tcPr>
            <w:tcW w:w="824" w:type="pct"/>
            <w:noWrap w:val="0"/>
            <w:vAlign w:val="center"/>
          </w:tcPr>
          <w:p w14:paraId="2BEF8270">
            <w:pPr>
              <w:pStyle w:val="5"/>
              <w:ind w:firstLine="200"/>
              <w:rPr>
                <w:rFonts w:hint="eastAsia" w:ascii="宋体" w:hAnsi="宋体" w:eastAsia="宋体" w:cs="宋体"/>
                <w:highlight w:val="none"/>
                <w:u w:val="single"/>
              </w:rPr>
            </w:pPr>
          </w:p>
        </w:tc>
      </w:tr>
      <w:tr w14:paraId="491F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8306633">
            <w:pPr>
              <w:pStyle w:val="5"/>
              <w:ind w:firstLine="200"/>
              <w:rPr>
                <w:rFonts w:hint="eastAsia" w:ascii="宋体" w:hAnsi="宋体" w:eastAsia="宋体" w:cs="宋体"/>
                <w:highlight w:val="none"/>
                <w:u w:val="single"/>
              </w:rPr>
            </w:pPr>
          </w:p>
        </w:tc>
        <w:tc>
          <w:tcPr>
            <w:tcW w:w="1137" w:type="pct"/>
            <w:noWrap w:val="0"/>
            <w:vAlign w:val="center"/>
          </w:tcPr>
          <w:p w14:paraId="34F6C9CF">
            <w:pPr>
              <w:pStyle w:val="5"/>
              <w:ind w:firstLine="200"/>
              <w:rPr>
                <w:rFonts w:hint="eastAsia" w:ascii="宋体" w:hAnsi="宋体" w:eastAsia="宋体" w:cs="宋体"/>
                <w:highlight w:val="none"/>
                <w:u w:val="single"/>
              </w:rPr>
            </w:pPr>
          </w:p>
        </w:tc>
        <w:tc>
          <w:tcPr>
            <w:tcW w:w="1137" w:type="pct"/>
            <w:noWrap w:val="0"/>
            <w:vAlign w:val="center"/>
          </w:tcPr>
          <w:p w14:paraId="12FFCB8F">
            <w:pPr>
              <w:pStyle w:val="5"/>
              <w:ind w:firstLine="200"/>
              <w:rPr>
                <w:rFonts w:hint="eastAsia" w:ascii="宋体" w:hAnsi="宋体" w:eastAsia="宋体" w:cs="宋体"/>
                <w:highlight w:val="none"/>
                <w:u w:val="single"/>
              </w:rPr>
            </w:pPr>
          </w:p>
        </w:tc>
        <w:tc>
          <w:tcPr>
            <w:tcW w:w="1310" w:type="pct"/>
            <w:noWrap w:val="0"/>
            <w:vAlign w:val="center"/>
          </w:tcPr>
          <w:p w14:paraId="5A6375EE">
            <w:pPr>
              <w:pStyle w:val="5"/>
              <w:ind w:firstLine="200"/>
              <w:rPr>
                <w:rFonts w:hint="eastAsia" w:ascii="宋体" w:hAnsi="宋体" w:eastAsia="宋体" w:cs="宋体"/>
                <w:highlight w:val="none"/>
                <w:u w:val="single"/>
              </w:rPr>
            </w:pPr>
          </w:p>
        </w:tc>
        <w:tc>
          <w:tcPr>
            <w:tcW w:w="824" w:type="pct"/>
            <w:noWrap w:val="0"/>
            <w:vAlign w:val="center"/>
          </w:tcPr>
          <w:p w14:paraId="625F681D">
            <w:pPr>
              <w:pStyle w:val="5"/>
              <w:ind w:firstLine="200"/>
              <w:rPr>
                <w:rFonts w:hint="eastAsia" w:ascii="宋体" w:hAnsi="宋体" w:eastAsia="宋体" w:cs="宋体"/>
                <w:highlight w:val="none"/>
                <w:u w:val="single"/>
              </w:rPr>
            </w:pPr>
          </w:p>
        </w:tc>
      </w:tr>
      <w:tr w14:paraId="4155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A6AA137">
            <w:pPr>
              <w:pStyle w:val="5"/>
              <w:ind w:firstLine="200"/>
              <w:rPr>
                <w:rFonts w:hint="eastAsia" w:ascii="宋体" w:hAnsi="宋体" w:eastAsia="宋体" w:cs="宋体"/>
                <w:highlight w:val="none"/>
                <w:u w:val="single"/>
              </w:rPr>
            </w:pPr>
          </w:p>
        </w:tc>
        <w:tc>
          <w:tcPr>
            <w:tcW w:w="1137" w:type="pct"/>
            <w:noWrap w:val="0"/>
            <w:vAlign w:val="center"/>
          </w:tcPr>
          <w:p w14:paraId="644F83EA">
            <w:pPr>
              <w:pStyle w:val="5"/>
              <w:ind w:firstLine="200"/>
              <w:rPr>
                <w:rFonts w:hint="eastAsia" w:ascii="宋体" w:hAnsi="宋体" w:eastAsia="宋体" w:cs="宋体"/>
                <w:highlight w:val="none"/>
                <w:u w:val="single"/>
              </w:rPr>
            </w:pPr>
          </w:p>
        </w:tc>
        <w:tc>
          <w:tcPr>
            <w:tcW w:w="1137" w:type="pct"/>
            <w:noWrap w:val="0"/>
            <w:vAlign w:val="center"/>
          </w:tcPr>
          <w:p w14:paraId="1D0DEDC6">
            <w:pPr>
              <w:pStyle w:val="5"/>
              <w:ind w:firstLine="200"/>
              <w:rPr>
                <w:rFonts w:hint="eastAsia" w:ascii="宋体" w:hAnsi="宋体" w:eastAsia="宋体" w:cs="宋体"/>
                <w:highlight w:val="none"/>
                <w:u w:val="single"/>
              </w:rPr>
            </w:pPr>
          </w:p>
        </w:tc>
        <w:tc>
          <w:tcPr>
            <w:tcW w:w="1310" w:type="pct"/>
            <w:noWrap w:val="0"/>
            <w:vAlign w:val="center"/>
          </w:tcPr>
          <w:p w14:paraId="77B7A580">
            <w:pPr>
              <w:pStyle w:val="5"/>
              <w:ind w:firstLine="200"/>
              <w:rPr>
                <w:rFonts w:hint="eastAsia" w:ascii="宋体" w:hAnsi="宋体" w:eastAsia="宋体" w:cs="宋体"/>
                <w:highlight w:val="none"/>
                <w:u w:val="single"/>
              </w:rPr>
            </w:pPr>
          </w:p>
        </w:tc>
        <w:tc>
          <w:tcPr>
            <w:tcW w:w="824" w:type="pct"/>
            <w:noWrap w:val="0"/>
            <w:vAlign w:val="center"/>
          </w:tcPr>
          <w:p w14:paraId="7121120E">
            <w:pPr>
              <w:pStyle w:val="5"/>
              <w:ind w:firstLine="200"/>
              <w:rPr>
                <w:rFonts w:hint="eastAsia" w:ascii="宋体" w:hAnsi="宋体" w:eastAsia="宋体" w:cs="宋体"/>
                <w:highlight w:val="none"/>
                <w:u w:val="single"/>
              </w:rPr>
            </w:pPr>
          </w:p>
        </w:tc>
      </w:tr>
      <w:tr w14:paraId="1A29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67D69F2">
            <w:pPr>
              <w:pStyle w:val="5"/>
              <w:ind w:firstLine="200"/>
              <w:rPr>
                <w:rFonts w:hint="eastAsia" w:ascii="宋体" w:hAnsi="宋体" w:eastAsia="宋体" w:cs="宋体"/>
                <w:highlight w:val="none"/>
                <w:u w:val="single"/>
              </w:rPr>
            </w:pPr>
          </w:p>
        </w:tc>
        <w:tc>
          <w:tcPr>
            <w:tcW w:w="1137" w:type="pct"/>
            <w:noWrap w:val="0"/>
            <w:vAlign w:val="center"/>
          </w:tcPr>
          <w:p w14:paraId="4AEB96FB">
            <w:pPr>
              <w:pStyle w:val="5"/>
              <w:ind w:firstLine="200"/>
              <w:rPr>
                <w:rFonts w:hint="eastAsia" w:ascii="宋体" w:hAnsi="宋体" w:eastAsia="宋体" w:cs="宋体"/>
                <w:highlight w:val="none"/>
                <w:u w:val="single"/>
              </w:rPr>
            </w:pPr>
          </w:p>
        </w:tc>
        <w:tc>
          <w:tcPr>
            <w:tcW w:w="1137" w:type="pct"/>
            <w:noWrap w:val="0"/>
            <w:vAlign w:val="center"/>
          </w:tcPr>
          <w:p w14:paraId="783F5327">
            <w:pPr>
              <w:pStyle w:val="5"/>
              <w:ind w:firstLine="200"/>
              <w:rPr>
                <w:rFonts w:hint="eastAsia" w:ascii="宋体" w:hAnsi="宋体" w:eastAsia="宋体" w:cs="宋体"/>
                <w:highlight w:val="none"/>
                <w:u w:val="single"/>
              </w:rPr>
            </w:pPr>
          </w:p>
        </w:tc>
        <w:tc>
          <w:tcPr>
            <w:tcW w:w="1310" w:type="pct"/>
            <w:noWrap w:val="0"/>
            <w:vAlign w:val="center"/>
          </w:tcPr>
          <w:p w14:paraId="70D52CEB">
            <w:pPr>
              <w:pStyle w:val="5"/>
              <w:ind w:firstLine="200"/>
              <w:rPr>
                <w:rFonts w:hint="eastAsia" w:ascii="宋体" w:hAnsi="宋体" w:eastAsia="宋体" w:cs="宋体"/>
                <w:highlight w:val="none"/>
                <w:u w:val="single"/>
              </w:rPr>
            </w:pPr>
          </w:p>
        </w:tc>
        <w:tc>
          <w:tcPr>
            <w:tcW w:w="824" w:type="pct"/>
            <w:noWrap w:val="0"/>
            <w:vAlign w:val="center"/>
          </w:tcPr>
          <w:p w14:paraId="16E3804F">
            <w:pPr>
              <w:pStyle w:val="5"/>
              <w:ind w:firstLine="200"/>
              <w:rPr>
                <w:rFonts w:hint="eastAsia" w:ascii="宋体" w:hAnsi="宋体" w:eastAsia="宋体" w:cs="宋体"/>
                <w:highlight w:val="none"/>
                <w:u w:val="single"/>
              </w:rPr>
            </w:pPr>
          </w:p>
        </w:tc>
      </w:tr>
    </w:tbl>
    <w:p w14:paraId="6CA7B832">
      <w:pPr>
        <w:pStyle w:val="4"/>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注：</w:t>
      </w:r>
    </w:p>
    <w:p w14:paraId="263ADCA0">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1.供应商须按照竞争性磋商文件“第三章 磋商项目技术、服务、商务及其他要求 中的3.</w:t>
      </w:r>
      <w:r>
        <w:rPr>
          <w:rFonts w:hint="eastAsia" w:hAnsi="宋体" w:cs="宋体"/>
          <w:color w:val="auto"/>
          <w:sz w:val="24"/>
          <w:highlight w:val="none"/>
          <w:lang w:eastAsia="zh-CN"/>
        </w:rPr>
        <w:t>2.2服务要求</w:t>
      </w:r>
      <w:r>
        <w:rPr>
          <w:rFonts w:hint="eastAsia" w:hAnsi="宋体" w:eastAsia="宋体" w:cs="宋体"/>
          <w:color w:val="auto"/>
          <w:sz w:val="24"/>
          <w:highlight w:val="none"/>
          <w:lang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394AE24">
      <w:pPr>
        <w:pStyle w:val="4"/>
        <w:spacing w:line="360" w:lineRule="auto"/>
        <w:ind w:firstLine="480" w:firstLineChars="200"/>
        <w:rPr>
          <w:rFonts w:hint="eastAsia" w:hAnsi="宋体" w:eastAsia="宋体" w:cs="宋体"/>
          <w:color w:val="auto"/>
          <w:highlight w:val="none"/>
          <w:lang w:eastAsia="zh-CN"/>
        </w:rPr>
      </w:pPr>
      <w:r>
        <w:rPr>
          <w:rFonts w:hint="eastAsia" w:hAnsi="宋体" w:eastAsia="宋体" w:cs="宋体"/>
          <w:color w:val="auto"/>
          <w:sz w:val="24"/>
          <w:highlight w:val="none"/>
          <w:lang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28FF1450">
      <w:pPr>
        <w:spacing w:after="48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006840A5">
      <w:pPr>
        <w:spacing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179D9A98">
      <w:pPr>
        <w:spacing w:before="48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6CFC09E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46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styleId="5">
    <w:name w:val="Body Text First Indent"/>
    <w:basedOn w:val="3"/>
    <w:unhideWhenUsed/>
    <w:qFormat/>
    <w:uiPriority w:val="99"/>
    <w:pPr>
      <w:ind w:firstLine="420" w:firstLineChars="100"/>
    </w:pPr>
    <w:rPr>
      <w:color w:val="auto"/>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2026-07-10T01:47:35Z</dcterms:created>
  <dc:creator>Administrator</dc:creator>
  <cp:lastModifiedBy>Fu_______</cp:lastModifiedBy>
  <dcterms:modified xsi:type="dcterms:W3CDTF">2026-07-10T01:47:45Z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E7BB55B9B04D4D9BA98C82B2677207F0_12</vt:lpwstr>
  </property>
</Properties>
</file>