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FF3C22">
      <w:pPr>
        <w:shd w:val="clear"/>
        <w:jc w:val="center"/>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bCs/>
          <w:color w:val="000000" w:themeColor="text1"/>
          <w:kern w:val="0"/>
          <w:sz w:val="36"/>
          <w:szCs w:val="36"/>
          <w14:textFill>
            <w14:solidFill>
              <w14:schemeClr w14:val="tx1"/>
            </w14:solidFill>
          </w14:textFill>
        </w:rPr>
        <w:t>技术参数偏离表</w:t>
      </w:r>
    </w:p>
    <w:p w14:paraId="77FB89A6">
      <w:pPr>
        <w:shd w:val="clear"/>
        <w:spacing w:line="360" w:lineRule="auto"/>
        <w:rPr>
          <w:rFonts w:hint="eastAsia" w:ascii="仿宋" w:hAnsi="仿宋" w:eastAsia="仿宋" w:cs="仿宋"/>
          <w:color w:val="000000" w:themeColor="text1"/>
          <w:szCs w:val="21"/>
          <w:highlight w:val="none"/>
          <w:lang w:eastAsia="zh-CN"/>
          <w14:textFill>
            <w14:solidFill>
              <w14:schemeClr w14:val="tx1"/>
            </w14:solidFill>
          </w14:textFill>
        </w:rPr>
      </w:pPr>
    </w:p>
    <w:p w14:paraId="2600CE1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0"/>
        <w:jc w:val="both"/>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项目名称：</w:t>
      </w:r>
    </w:p>
    <w:p w14:paraId="4D298EC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0"/>
        <w:jc w:val="both"/>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 xml:space="preserve">                                          </w:t>
      </w:r>
    </w:p>
    <w:p w14:paraId="1A2AEC7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0"/>
        <w:jc w:val="both"/>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项目编号：</w:t>
      </w:r>
    </w:p>
    <w:p w14:paraId="08BE44D2">
      <w:pPr>
        <w:shd w:val="clear"/>
        <w:spacing w:line="360" w:lineRule="auto"/>
        <w:rPr>
          <w:rFonts w:hint="eastAsia" w:ascii="宋体" w:hAnsi="宋体" w:eastAsia="宋体" w:cs="宋体"/>
          <w:color w:val="000000" w:themeColor="text1"/>
          <w:szCs w:val="21"/>
          <w:highlight w:val="none"/>
          <w:lang w:eastAsia="zh-CN"/>
          <w14:textFill>
            <w14:solidFill>
              <w14:schemeClr w14:val="tx1"/>
            </w14:solidFill>
          </w14:textFill>
        </w:rPr>
      </w:pPr>
    </w:p>
    <w:tbl>
      <w:tblPr>
        <w:tblStyle w:val="4"/>
        <w:tblpPr w:leftFromText="180" w:rightFromText="180" w:vertAnchor="text" w:horzAnchor="margin" w:tblpXSpec="center" w:tblpY="74"/>
        <w:tblW w:w="99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3"/>
        <w:gridCol w:w="2064"/>
        <w:gridCol w:w="1928"/>
        <w:gridCol w:w="2703"/>
        <w:gridCol w:w="2527"/>
      </w:tblGrid>
      <w:tr w14:paraId="411A9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9" w:hRule="exact"/>
        </w:trPr>
        <w:tc>
          <w:tcPr>
            <w:tcW w:w="683" w:type="dxa"/>
            <w:tcBorders>
              <w:top w:val="single" w:color="auto" w:sz="12" w:space="0"/>
              <w:left w:val="single" w:color="auto" w:sz="12" w:space="0"/>
              <w:bottom w:val="single" w:color="auto" w:sz="4" w:space="0"/>
              <w:right w:val="single" w:color="auto" w:sz="4" w:space="0"/>
            </w:tcBorders>
            <w:vAlign w:val="center"/>
          </w:tcPr>
          <w:p w14:paraId="0C1AC53D">
            <w:pPr>
              <w:shd w:val="clear"/>
              <w:snapToGrid w:val="0"/>
              <w:spacing w:line="240" w:lineRule="auto"/>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序号</w:t>
            </w:r>
          </w:p>
        </w:tc>
        <w:tc>
          <w:tcPr>
            <w:tcW w:w="2064" w:type="dxa"/>
            <w:tcBorders>
              <w:top w:val="single" w:color="auto" w:sz="12" w:space="0"/>
              <w:left w:val="single" w:color="auto" w:sz="4" w:space="0"/>
              <w:bottom w:val="single" w:color="auto" w:sz="4" w:space="0"/>
              <w:right w:val="single" w:color="auto" w:sz="4" w:space="0"/>
            </w:tcBorders>
            <w:vAlign w:val="center"/>
          </w:tcPr>
          <w:p w14:paraId="7884280A">
            <w:pPr>
              <w:shd w:val="clear"/>
              <w:snapToGrid w:val="0"/>
              <w:spacing w:line="240" w:lineRule="auto"/>
              <w:jc w:val="center"/>
              <w:rPr>
                <w:rFonts w:hint="eastAsia" w:ascii="宋体" w:hAnsi="宋体" w:eastAsia="宋体" w:cs="宋体"/>
                <w:b/>
                <w:color w:val="000000" w:themeColor="text1"/>
                <w:szCs w:val="21"/>
                <w:highlight w:val="none"/>
                <w:lang w:eastAsia="zh-CN"/>
                <w14:textFill>
                  <w14:solidFill>
                    <w14:schemeClr w14:val="tx1"/>
                  </w14:solidFill>
                </w14:textFill>
              </w:rPr>
            </w:pPr>
            <w:r>
              <w:rPr>
                <w:rFonts w:hint="eastAsia" w:ascii="宋体" w:hAnsi="宋体" w:eastAsia="宋体" w:cs="宋体"/>
                <w:b/>
                <w:color w:val="000000" w:themeColor="text1"/>
                <w:szCs w:val="21"/>
                <w:highlight w:val="none"/>
                <w:lang w:val="en-US" w:eastAsia="zh-CN"/>
                <w14:textFill>
                  <w14:solidFill>
                    <w14:schemeClr w14:val="tx1"/>
                  </w14:solidFill>
                </w14:textFill>
              </w:rPr>
              <w:t>招标文件</w:t>
            </w:r>
            <w:r>
              <w:rPr>
                <w:rFonts w:hint="eastAsia" w:ascii="宋体" w:hAnsi="宋体" w:eastAsia="宋体" w:cs="宋体"/>
                <w:b/>
                <w:color w:val="000000" w:themeColor="text1"/>
                <w:szCs w:val="21"/>
                <w:highlight w:val="none"/>
                <w14:textFill>
                  <w14:solidFill>
                    <w14:schemeClr w14:val="tx1"/>
                  </w14:solidFill>
                </w14:textFill>
              </w:rPr>
              <w:t>技术参数</w:t>
            </w:r>
          </w:p>
        </w:tc>
        <w:tc>
          <w:tcPr>
            <w:tcW w:w="1928" w:type="dxa"/>
            <w:tcBorders>
              <w:top w:val="single" w:color="auto" w:sz="12" w:space="0"/>
              <w:left w:val="single" w:color="auto" w:sz="4" w:space="0"/>
              <w:bottom w:val="single" w:color="auto" w:sz="4" w:space="0"/>
              <w:right w:val="single" w:color="auto" w:sz="4" w:space="0"/>
            </w:tcBorders>
            <w:vAlign w:val="center"/>
          </w:tcPr>
          <w:p w14:paraId="5EB65E13">
            <w:pPr>
              <w:shd w:val="clear"/>
              <w:snapToGrid w:val="0"/>
              <w:spacing w:line="240" w:lineRule="auto"/>
              <w:jc w:val="center"/>
              <w:rPr>
                <w:rFonts w:hint="eastAsia" w:ascii="宋体" w:hAnsi="宋体" w:eastAsia="宋体" w:cs="宋体"/>
                <w:b/>
                <w:color w:val="000000" w:themeColor="text1"/>
                <w:szCs w:val="21"/>
                <w:highlight w:val="none"/>
                <w:lang w:val="en-US" w:eastAsia="zh-CN"/>
                <w14:textFill>
                  <w14:solidFill>
                    <w14:schemeClr w14:val="tx1"/>
                  </w14:solidFill>
                </w14:textFill>
              </w:rPr>
            </w:pPr>
            <w:r>
              <w:rPr>
                <w:rFonts w:hint="eastAsia" w:ascii="宋体" w:hAnsi="宋体" w:eastAsia="宋体" w:cs="宋体"/>
                <w:b/>
                <w:color w:val="000000" w:themeColor="text1"/>
                <w:szCs w:val="21"/>
                <w:highlight w:val="none"/>
                <w:lang w:val="en-US" w:eastAsia="zh-CN"/>
                <w14:textFill>
                  <w14:solidFill>
                    <w14:schemeClr w14:val="tx1"/>
                  </w14:solidFill>
                </w14:textFill>
              </w:rPr>
              <w:t>投标文件</w:t>
            </w:r>
            <w:r>
              <w:rPr>
                <w:rFonts w:hint="eastAsia" w:ascii="宋体" w:hAnsi="宋体" w:cs="宋体"/>
                <w:b/>
                <w:color w:val="000000" w:themeColor="text1"/>
                <w:szCs w:val="21"/>
                <w:highlight w:val="none"/>
                <w:lang w:val="en-US" w:eastAsia="zh-CN"/>
                <w14:textFill>
                  <w14:solidFill>
                    <w14:schemeClr w14:val="tx1"/>
                  </w14:solidFill>
                </w14:textFill>
              </w:rPr>
              <w:t>响应</w:t>
            </w:r>
            <w:r>
              <w:rPr>
                <w:rFonts w:hint="eastAsia" w:ascii="宋体" w:hAnsi="宋体" w:eastAsia="宋体" w:cs="宋体"/>
                <w:b/>
                <w:color w:val="000000" w:themeColor="text1"/>
                <w:szCs w:val="21"/>
                <w:highlight w:val="none"/>
                <w:lang w:val="en-US" w:eastAsia="zh-CN"/>
                <w14:textFill>
                  <w14:solidFill>
                    <w14:schemeClr w14:val="tx1"/>
                  </w14:solidFill>
                </w14:textFill>
              </w:rPr>
              <w:t>参数</w:t>
            </w:r>
          </w:p>
        </w:tc>
        <w:tc>
          <w:tcPr>
            <w:tcW w:w="2703" w:type="dxa"/>
            <w:tcBorders>
              <w:top w:val="single" w:color="auto" w:sz="12" w:space="0"/>
              <w:left w:val="single" w:color="auto" w:sz="4" w:space="0"/>
              <w:bottom w:val="single" w:color="auto" w:sz="4" w:space="0"/>
              <w:right w:val="single" w:color="auto" w:sz="4" w:space="0"/>
            </w:tcBorders>
            <w:vAlign w:val="center"/>
          </w:tcPr>
          <w:p w14:paraId="4AFB8042">
            <w:pPr>
              <w:shd w:val="clear" w:color="auto" w:fill="auto"/>
              <w:adjustRightInd w:val="0"/>
              <w:snapToGrid w:val="0"/>
              <w:ind w:right="23" w:rightChars="0"/>
              <w:jc w:val="center"/>
              <w:rPr>
                <w:rFonts w:hint="default" w:ascii="宋体" w:hAnsi="宋体" w:cs="宋体"/>
                <w:b/>
                <w:bCs/>
                <w:color w:val="000000" w:themeColor="text1"/>
                <w:sz w:val="21"/>
                <w:szCs w:val="21"/>
                <w:highlight w:val="none"/>
                <w:lang w:val="en-US" w:eastAsia="zh-CN"/>
                <w14:textFill>
                  <w14:solidFill>
                    <w14:schemeClr w14:val="tx1"/>
                  </w14:solidFill>
                </w14:textFill>
              </w:rPr>
            </w:pPr>
            <w:r>
              <w:rPr>
                <w:rFonts w:hint="eastAsia" w:ascii="宋体" w:hAnsi="宋体" w:cs="宋体"/>
                <w:b/>
                <w:bCs/>
                <w:color w:val="000000" w:themeColor="text1"/>
                <w:sz w:val="21"/>
                <w:szCs w:val="21"/>
                <w:highlight w:val="none"/>
                <w:lang w:val="en-US" w:eastAsia="zh-CN"/>
                <w14:textFill>
                  <w14:solidFill>
                    <w14:schemeClr w14:val="tx1"/>
                  </w14:solidFill>
                </w14:textFill>
              </w:rPr>
              <w:t>偏离情况</w:t>
            </w:r>
          </w:p>
          <w:p w14:paraId="7246552C">
            <w:pPr>
              <w:shd w:val="clear" w:color="auto" w:fill="auto"/>
              <w:adjustRightInd w:val="0"/>
              <w:snapToGrid w:val="0"/>
              <w:ind w:right="23" w:rightChars="0"/>
              <w:jc w:val="center"/>
              <w:rPr>
                <w:rFonts w:hint="default" w:ascii="宋体" w:hAnsi="宋体" w:eastAsia="宋体" w:cs="宋体"/>
                <w:b/>
                <w:color w:val="000000" w:themeColor="text1"/>
                <w:szCs w:val="21"/>
                <w:highlight w:val="none"/>
                <w:lang w:val="en-US"/>
                <w14:textFill>
                  <w14:solidFill>
                    <w14:schemeClr w14:val="tx1"/>
                  </w14:solidFill>
                </w14:textFill>
              </w:rPr>
            </w:pPr>
            <w:r>
              <w:rPr>
                <w:rFonts w:hint="eastAsia" w:ascii="宋体" w:hAnsi="宋体" w:cs="宋体"/>
                <w:b/>
                <w:bCs/>
                <w:color w:val="000000" w:themeColor="text1"/>
                <w:sz w:val="21"/>
                <w:szCs w:val="21"/>
                <w:highlight w:val="none"/>
                <w:lang w:val="en-US" w:eastAsia="zh-CN"/>
                <w14:textFill>
                  <w14:solidFill>
                    <w14:schemeClr w14:val="tx1"/>
                  </w14:solidFill>
                </w14:textFill>
              </w:rPr>
              <w:t>（正偏离/负偏离/无偏离）</w:t>
            </w:r>
          </w:p>
        </w:tc>
        <w:tc>
          <w:tcPr>
            <w:tcW w:w="2527" w:type="dxa"/>
            <w:tcBorders>
              <w:top w:val="single" w:color="auto" w:sz="12" w:space="0"/>
              <w:left w:val="single" w:color="auto" w:sz="4" w:space="0"/>
              <w:bottom w:val="single" w:color="auto" w:sz="4" w:space="0"/>
              <w:right w:val="single" w:color="auto" w:sz="12" w:space="0"/>
            </w:tcBorders>
            <w:vAlign w:val="center"/>
          </w:tcPr>
          <w:p w14:paraId="0D3C86DA">
            <w:pPr>
              <w:shd w:val="clear" w:color="auto" w:fill="auto"/>
              <w:adjustRightInd w:val="0"/>
              <w:snapToGrid w:val="0"/>
              <w:ind w:right="23" w:rightChars="0"/>
              <w:jc w:val="center"/>
              <w:rPr>
                <w:rFonts w:hint="eastAsia" w:ascii="宋体" w:hAnsi="宋体" w:cs="宋体"/>
                <w:b/>
                <w:bCs/>
                <w:color w:val="000000" w:themeColor="text1"/>
                <w:sz w:val="21"/>
                <w:szCs w:val="21"/>
                <w:highlight w:val="none"/>
                <w:lang w:val="en-US" w:eastAsia="zh-CN"/>
                <w14:textFill>
                  <w14:solidFill>
                    <w14:schemeClr w14:val="tx1"/>
                  </w14:solidFill>
                </w14:textFill>
              </w:rPr>
            </w:pPr>
            <w:r>
              <w:rPr>
                <w:rFonts w:hint="eastAsia" w:ascii="宋体" w:hAnsi="宋体" w:cs="宋体"/>
                <w:b/>
                <w:bCs/>
                <w:color w:val="000000" w:themeColor="text1"/>
                <w:sz w:val="21"/>
                <w:szCs w:val="21"/>
                <w:highlight w:val="none"/>
                <w:lang w:val="en-US" w:eastAsia="zh-CN"/>
                <w14:textFill>
                  <w14:solidFill>
                    <w14:schemeClr w14:val="tx1"/>
                  </w14:solidFill>
                </w14:textFill>
              </w:rPr>
              <w:t>备注</w:t>
            </w:r>
          </w:p>
          <w:p w14:paraId="69DE61CC">
            <w:pPr>
              <w:shd w:val="clear" w:color="auto" w:fill="auto"/>
              <w:adjustRightInd w:val="0"/>
              <w:snapToGrid w:val="0"/>
              <w:ind w:right="23" w:rightChars="0"/>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cs="宋体"/>
                <w:b/>
                <w:bCs/>
                <w:color w:val="000000" w:themeColor="text1"/>
                <w:sz w:val="21"/>
                <w:szCs w:val="21"/>
                <w:highlight w:val="none"/>
                <w:lang w:val="en-US" w:eastAsia="zh-CN"/>
                <w14:textFill>
                  <w14:solidFill>
                    <w14:schemeClr w14:val="tx1"/>
                  </w14:solidFill>
                </w14:textFill>
              </w:rPr>
              <w:t>（</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佐证材料的对应页码</w:t>
            </w:r>
            <w:r>
              <w:rPr>
                <w:rFonts w:hint="eastAsia" w:ascii="宋体" w:hAnsi="宋体" w:cs="宋体"/>
                <w:b/>
                <w:bCs/>
                <w:color w:val="000000" w:themeColor="text1"/>
                <w:sz w:val="21"/>
                <w:szCs w:val="21"/>
                <w:highlight w:val="none"/>
                <w:lang w:val="en-US" w:eastAsia="zh-CN"/>
                <w14:textFill>
                  <w14:solidFill>
                    <w14:schemeClr w14:val="tx1"/>
                  </w14:solidFill>
                </w14:textFill>
              </w:rPr>
              <w:t>）</w:t>
            </w:r>
          </w:p>
        </w:tc>
      </w:tr>
      <w:tr w14:paraId="0F543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5" w:hRule="atLeast"/>
        </w:trPr>
        <w:tc>
          <w:tcPr>
            <w:tcW w:w="683" w:type="dxa"/>
            <w:tcBorders>
              <w:top w:val="single" w:color="auto" w:sz="4" w:space="0"/>
              <w:left w:val="single" w:color="auto" w:sz="12" w:space="0"/>
              <w:bottom w:val="single" w:color="auto" w:sz="4" w:space="0"/>
              <w:right w:val="single" w:color="auto" w:sz="4" w:space="0"/>
            </w:tcBorders>
            <w:vAlign w:val="center"/>
          </w:tcPr>
          <w:p w14:paraId="6E4F4C24">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tcPr>
          <w:p w14:paraId="192A706F">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928" w:type="dxa"/>
            <w:tcBorders>
              <w:top w:val="single" w:color="auto" w:sz="4" w:space="0"/>
              <w:left w:val="single" w:color="auto" w:sz="4" w:space="0"/>
              <w:bottom w:val="single" w:color="auto" w:sz="4" w:space="0"/>
              <w:right w:val="single" w:color="auto" w:sz="4" w:space="0"/>
            </w:tcBorders>
          </w:tcPr>
          <w:p w14:paraId="4B9F321D">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703" w:type="dxa"/>
            <w:tcBorders>
              <w:top w:val="single" w:color="auto" w:sz="4" w:space="0"/>
              <w:left w:val="single" w:color="auto" w:sz="4" w:space="0"/>
              <w:bottom w:val="single" w:color="auto" w:sz="4" w:space="0"/>
              <w:right w:val="single" w:color="auto" w:sz="4" w:space="0"/>
            </w:tcBorders>
            <w:vAlign w:val="center"/>
          </w:tcPr>
          <w:p w14:paraId="6540C337">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527" w:type="dxa"/>
            <w:tcBorders>
              <w:top w:val="single" w:color="auto" w:sz="4" w:space="0"/>
              <w:left w:val="single" w:color="auto" w:sz="4" w:space="0"/>
              <w:bottom w:val="single" w:color="auto" w:sz="4" w:space="0"/>
              <w:right w:val="single" w:color="auto" w:sz="12" w:space="0"/>
            </w:tcBorders>
            <w:vAlign w:val="center"/>
          </w:tcPr>
          <w:p w14:paraId="7F636E78">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r>
      <w:tr w14:paraId="7E323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683" w:type="dxa"/>
            <w:tcBorders>
              <w:top w:val="single" w:color="auto" w:sz="4" w:space="0"/>
              <w:left w:val="single" w:color="auto" w:sz="12" w:space="0"/>
              <w:bottom w:val="single" w:color="auto" w:sz="4" w:space="0"/>
              <w:right w:val="single" w:color="auto" w:sz="4" w:space="0"/>
            </w:tcBorders>
            <w:vAlign w:val="center"/>
          </w:tcPr>
          <w:p w14:paraId="0CD8E213">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tcPr>
          <w:p w14:paraId="3CF258C3">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928" w:type="dxa"/>
            <w:tcBorders>
              <w:top w:val="single" w:color="auto" w:sz="4" w:space="0"/>
              <w:left w:val="single" w:color="auto" w:sz="4" w:space="0"/>
              <w:bottom w:val="single" w:color="auto" w:sz="4" w:space="0"/>
              <w:right w:val="single" w:color="auto" w:sz="4" w:space="0"/>
            </w:tcBorders>
          </w:tcPr>
          <w:p w14:paraId="61CC9888">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703" w:type="dxa"/>
            <w:tcBorders>
              <w:top w:val="single" w:color="auto" w:sz="4" w:space="0"/>
              <w:left w:val="single" w:color="auto" w:sz="4" w:space="0"/>
              <w:bottom w:val="single" w:color="auto" w:sz="4" w:space="0"/>
              <w:right w:val="single" w:color="auto" w:sz="4" w:space="0"/>
            </w:tcBorders>
            <w:vAlign w:val="center"/>
          </w:tcPr>
          <w:p w14:paraId="5C5C3965">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527" w:type="dxa"/>
            <w:tcBorders>
              <w:top w:val="single" w:color="auto" w:sz="4" w:space="0"/>
              <w:left w:val="single" w:color="auto" w:sz="4" w:space="0"/>
              <w:bottom w:val="single" w:color="auto" w:sz="4" w:space="0"/>
              <w:right w:val="single" w:color="auto" w:sz="12" w:space="0"/>
            </w:tcBorders>
            <w:vAlign w:val="center"/>
          </w:tcPr>
          <w:p w14:paraId="33A8F05C">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r>
      <w:tr w14:paraId="3FD6D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683" w:type="dxa"/>
            <w:tcBorders>
              <w:top w:val="single" w:color="auto" w:sz="4" w:space="0"/>
              <w:left w:val="single" w:color="auto" w:sz="12" w:space="0"/>
              <w:bottom w:val="single" w:color="auto" w:sz="4" w:space="0"/>
              <w:right w:val="single" w:color="auto" w:sz="4" w:space="0"/>
            </w:tcBorders>
            <w:vAlign w:val="center"/>
          </w:tcPr>
          <w:p w14:paraId="07F584C4">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tcPr>
          <w:p w14:paraId="03184234">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928" w:type="dxa"/>
            <w:tcBorders>
              <w:top w:val="single" w:color="auto" w:sz="4" w:space="0"/>
              <w:left w:val="single" w:color="auto" w:sz="4" w:space="0"/>
              <w:bottom w:val="single" w:color="auto" w:sz="4" w:space="0"/>
              <w:right w:val="single" w:color="auto" w:sz="4" w:space="0"/>
            </w:tcBorders>
          </w:tcPr>
          <w:p w14:paraId="217B91FE">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703" w:type="dxa"/>
            <w:tcBorders>
              <w:top w:val="single" w:color="auto" w:sz="4" w:space="0"/>
              <w:left w:val="single" w:color="auto" w:sz="4" w:space="0"/>
              <w:bottom w:val="single" w:color="auto" w:sz="4" w:space="0"/>
              <w:right w:val="single" w:color="auto" w:sz="4" w:space="0"/>
            </w:tcBorders>
            <w:vAlign w:val="center"/>
          </w:tcPr>
          <w:p w14:paraId="7FB88802">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527" w:type="dxa"/>
            <w:tcBorders>
              <w:top w:val="single" w:color="auto" w:sz="4" w:space="0"/>
              <w:left w:val="single" w:color="auto" w:sz="4" w:space="0"/>
              <w:bottom w:val="single" w:color="auto" w:sz="4" w:space="0"/>
              <w:right w:val="single" w:color="auto" w:sz="12" w:space="0"/>
            </w:tcBorders>
            <w:vAlign w:val="center"/>
          </w:tcPr>
          <w:p w14:paraId="38CB3443">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r>
      <w:tr w14:paraId="14D91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683" w:type="dxa"/>
            <w:tcBorders>
              <w:top w:val="single" w:color="auto" w:sz="4" w:space="0"/>
              <w:left w:val="single" w:color="auto" w:sz="12" w:space="0"/>
              <w:bottom w:val="single" w:color="auto" w:sz="4" w:space="0"/>
              <w:right w:val="single" w:color="auto" w:sz="4" w:space="0"/>
            </w:tcBorders>
            <w:vAlign w:val="center"/>
          </w:tcPr>
          <w:p w14:paraId="29054DA8">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tcPr>
          <w:p w14:paraId="37211AC1">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928" w:type="dxa"/>
            <w:tcBorders>
              <w:top w:val="single" w:color="auto" w:sz="4" w:space="0"/>
              <w:left w:val="single" w:color="auto" w:sz="4" w:space="0"/>
              <w:bottom w:val="single" w:color="auto" w:sz="4" w:space="0"/>
              <w:right w:val="single" w:color="auto" w:sz="4" w:space="0"/>
            </w:tcBorders>
          </w:tcPr>
          <w:p w14:paraId="6573CC55">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703" w:type="dxa"/>
            <w:tcBorders>
              <w:top w:val="single" w:color="auto" w:sz="4" w:space="0"/>
              <w:left w:val="single" w:color="auto" w:sz="4" w:space="0"/>
              <w:bottom w:val="single" w:color="auto" w:sz="4" w:space="0"/>
              <w:right w:val="single" w:color="auto" w:sz="4" w:space="0"/>
            </w:tcBorders>
            <w:vAlign w:val="center"/>
          </w:tcPr>
          <w:p w14:paraId="77594B6F">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527" w:type="dxa"/>
            <w:tcBorders>
              <w:top w:val="single" w:color="auto" w:sz="4" w:space="0"/>
              <w:left w:val="single" w:color="auto" w:sz="4" w:space="0"/>
              <w:bottom w:val="single" w:color="auto" w:sz="4" w:space="0"/>
              <w:right w:val="single" w:color="auto" w:sz="12" w:space="0"/>
            </w:tcBorders>
            <w:vAlign w:val="center"/>
          </w:tcPr>
          <w:p w14:paraId="699957D2">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r>
      <w:tr w14:paraId="39BE3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683" w:type="dxa"/>
            <w:tcBorders>
              <w:top w:val="single" w:color="auto" w:sz="4" w:space="0"/>
              <w:left w:val="single" w:color="auto" w:sz="12" w:space="0"/>
              <w:bottom w:val="single" w:color="auto" w:sz="4" w:space="0"/>
              <w:right w:val="single" w:color="auto" w:sz="4" w:space="0"/>
            </w:tcBorders>
            <w:vAlign w:val="center"/>
          </w:tcPr>
          <w:p w14:paraId="15A24DB6">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tcPr>
          <w:p w14:paraId="259AF87C">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928" w:type="dxa"/>
            <w:tcBorders>
              <w:top w:val="single" w:color="auto" w:sz="4" w:space="0"/>
              <w:left w:val="single" w:color="auto" w:sz="4" w:space="0"/>
              <w:bottom w:val="single" w:color="auto" w:sz="4" w:space="0"/>
              <w:right w:val="single" w:color="auto" w:sz="4" w:space="0"/>
            </w:tcBorders>
          </w:tcPr>
          <w:p w14:paraId="0B0B9840">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703" w:type="dxa"/>
            <w:tcBorders>
              <w:top w:val="single" w:color="auto" w:sz="4" w:space="0"/>
              <w:left w:val="single" w:color="auto" w:sz="4" w:space="0"/>
              <w:bottom w:val="single" w:color="auto" w:sz="4" w:space="0"/>
              <w:right w:val="single" w:color="auto" w:sz="4" w:space="0"/>
            </w:tcBorders>
            <w:vAlign w:val="center"/>
          </w:tcPr>
          <w:p w14:paraId="6F8E634A">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527" w:type="dxa"/>
            <w:tcBorders>
              <w:top w:val="single" w:color="auto" w:sz="4" w:space="0"/>
              <w:left w:val="single" w:color="auto" w:sz="4" w:space="0"/>
              <w:bottom w:val="single" w:color="auto" w:sz="4" w:space="0"/>
              <w:right w:val="single" w:color="auto" w:sz="12" w:space="0"/>
            </w:tcBorders>
            <w:vAlign w:val="center"/>
          </w:tcPr>
          <w:p w14:paraId="053DCDD6">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r>
      <w:tr w14:paraId="74E89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683" w:type="dxa"/>
            <w:tcBorders>
              <w:top w:val="single" w:color="auto" w:sz="4" w:space="0"/>
              <w:left w:val="single" w:color="auto" w:sz="12" w:space="0"/>
              <w:bottom w:val="single" w:color="auto" w:sz="4" w:space="0"/>
              <w:right w:val="single" w:color="auto" w:sz="4" w:space="0"/>
            </w:tcBorders>
            <w:vAlign w:val="center"/>
          </w:tcPr>
          <w:p w14:paraId="3210E3F2">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tcPr>
          <w:p w14:paraId="03F25714">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928" w:type="dxa"/>
            <w:tcBorders>
              <w:top w:val="single" w:color="auto" w:sz="4" w:space="0"/>
              <w:left w:val="single" w:color="auto" w:sz="4" w:space="0"/>
              <w:bottom w:val="single" w:color="auto" w:sz="4" w:space="0"/>
              <w:right w:val="single" w:color="auto" w:sz="4" w:space="0"/>
            </w:tcBorders>
          </w:tcPr>
          <w:p w14:paraId="41426252">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703" w:type="dxa"/>
            <w:tcBorders>
              <w:top w:val="single" w:color="auto" w:sz="4" w:space="0"/>
              <w:left w:val="single" w:color="auto" w:sz="4" w:space="0"/>
              <w:bottom w:val="single" w:color="auto" w:sz="4" w:space="0"/>
              <w:right w:val="single" w:color="auto" w:sz="4" w:space="0"/>
            </w:tcBorders>
            <w:vAlign w:val="center"/>
          </w:tcPr>
          <w:p w14:paraId="4F5A6D01">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527" w:type="dxa"/>
            <w:tcBorders>
              <w:top w:val="single" w:color="auto" w:sz="4" w:space="0"/>
              <w:left w:val="single" w:color="auto" w:sz="4" w:space="0"/>
              <w:bottom w:val="single" w:color="auto" w:sz="4" w:space="0"/>
              <w:right w:val="single" w:color="auto" w:sz="12" w:space="0"/>
            </w:tcBorders>
            <w:vAlign w:val="center"/>
          </w:tcPr>
          <w:p w14:paraId="3E0ED52F">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r>
      <w:tr w14:paraId="4425C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683" w:type="dxa"/>
            <w:tcBorders>
              <w:top w:val="single" w:color="auto" w:sz="4" w:space="0"/>
              <w:left w:val="single" w:color="auto" w:sz="12" w:space="0"/>
              <w:bottom w:val="single" w:color="auto" w:sz="4" w:space="0"/>
              <w:right w:val="single" w:color="auto" w:sz="4" w:space="0"/>
            </w:tcBorders>
            <w:vAlign w:val="center"/>
          </w:tcPr>
          <w:p w14:paraId="489E7703">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tcPr>
          <w:p w14:paraId="5399BB82">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928" w:type="dxa"/>
            <w:tcBorders>
              <w:top w:val="single" w:color="auto" w:sz="4" w:space="0"/>
              <w:left w:val="single" w:color="auto" w:sz="4" w:space="0"/>
              <w:bottom w:val="single" w:color="auto" w:sz="4" w:space="0"/>
              <w:right w:val="single" w:color="auto" w:sz="4" w:space="0"/>
            </w:tcBorders>
          </w:tcPr>
          <w:p w14:paraId="1D7AD561">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703" w:type="dxa"/>
            <w:tcBorders>
              <w:top w:val="single" w:color="auto" w:sz="4" w:space="0"/>
              <w:left w:val="single" w:color="auto" w:sz="4" w:space="0"/>
              <w:bottom w:val="single" w:color="auto" w:sz="4" w:space="0"/>
              <w:right w:val="single" w:color="auto" w:sz="4" w:space="0"/>
            </w:tcBorders>
            <w:vAlign w:val="center"/>
          </w:tcPr>
          <w:p w14:paraId="4253269A">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527" w:type="dxa"/>
            <w:tcBorders>
              <w:top w:val="single" w:color="auto" w:sz="4" w:space="0"/>
              <w:left w:val="single" w:color="auto" w:sz="4" w:space="0"/>
              <w:bottom w:val="single" w:color="auto" w:sz="4" w:space="0"/>
              <w:right w:val="single" w:color="auto" w:sz="12" w:space="0"/>
            </w:tcBorders>
            <w:vAlign w:val="center"/>
          </w:tcPr>
          <w:p w14:paraId="0FDF8F96">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r>
    </w:tbl>
    <w:p w14:paraId="57B5AB4E">
      <w:pPr>
        <w:pStyle w:val="3"/>
        <w:shd w:val="clear"/>
        <w:jc w:val="both"/>
        <w:rPr>
          <w:rFonts w:hint="eastAsia" w:ascii="宋体" w:hAnsi="宋体" w:eastAsia="宋体" w:cs="宋体"/>
          <w:color w:val="000000" w:themeColor="text1"/>
          <w:highlight w:val="none"/>
          <w14:textFill>
            <w14:solidFill>
              <w14:schemeClr w14:val="tx1"/>
            </w14:solidFill>
          </w14:textFill>
        </w:rPr>
      </w:pPr>
    </w:p>
    <w:p w14:paraId="34BBD8AE">
      <w:pPr>
        <w:shd w:val="clear"/>
        <w:tabs>
          <w:tab w:val="left" w:pos="2040"/>
        </w:tabs>
        <w:spacing w:line="360" w:lineRule="auto"/>
        <w:outlineLvl w:val="1"/>
        <w:rPr>
          <w:rFonts w:hint="eastAsia" w:ascii="宋体" w:hAnsi="宋体" w:cs="宋体"/>
          <w:bCs/>
          <w:color w:val="000000" w:themeColor="text1"/>
          <w:szCs w:val="21"/>
          <w:highlight w:val="none"/>
          <w:lang w:val="en-US" w:eastAsia="zh-CN"/>
          <w14:textFill>
            <w14:solidFill>
              <w14:schemeClr w14:val="tx1"/>
            </w14:solidFill>
          </w14:textFill>
        </w:rPr>
      </w:pPr>
      <w:bookmarkStart w:id="0" w:name="_Toc32315"/>
      <w:bookmarkStart w:id="1" w:name="_Toc30085"/>
      <w:r>
        <w:rPr>
          <w:rFonts w:hint="eastAsia" w:ascii="宋体" w:hAnsi="宋体" w:cs="宋体"/>
          <w:bCs/>
          <w:color w:val="000000" w:themeColor="text1"/>
          <w:szCs w:val="21"/>
          <w:highlight w:val="none"/>
          <w:lang w:val="en-US" w:eastAsia="zh-CN"/>
          <w14:textFill>
            <w14:solidFill>
              <w14:schemeClr w14:val="tx1"/>
            </w14:solidFill>
          </w14:textFill>
        </w:rPr>
        <w:t>注：</w:t>
      </w:r>
    </w:p>
    <w:bookmarkEnd w:id="0"/>
    <w:bookmarkEnd w:id="1"/>
    <w:p w14:paraId="160E1F91">
      <w:pPr>
        <w:numPr>
          <w:ilvl w:val="0"/>
          <w:numId w:val="0"/>
        </w:numPr>
        <w:shd w:val="clear"/>
        <w:tabs>
          <w:tab w:val="left" w:pos="2040"/>
        </w:tabs>
        <w:spacing w:line="360" w:lineRule="auto"/>
        <w:outlineLvl w:val="1"/>
        <w:rPr>
          <w:rFonts w:hint="default" w:ascii="宋体" w:hAnsi="宋体" w:eastAsia="宋体" w:cs="宋体"/>
          <w:bCs/>
          <w:color w:val="000000" w:themeColor="text1"/>
          <w:szCs w:val="21"/>
          <w:highlight w:val="none"/>
          <w:lang w:val="en-US"/>
          <w14:textFill>
            <w14:solidFill>
              <w14:schemeClr w14:val="tx1"/>
            </w14:solidFill>
          </w14:textFill>
        </w:rPr>
      </w:pPr>
      <w:bookmarkStart w:id="2" w:name="_Toc17763"/>
      <w:bookmarkStart w:id="3" w:name="_Toc16439"/>
      <w:r>
        <w:rPr>
          <w:rFonts w:hint="eastAsia" w:ascii="宋体" w:hAnsi="宋体" w:cs="宋体"/>
          <w:bCs/>
          <w:color w:val="000000" w:themeColor="text1"/>
          <w:szCs w:val="21"/>
          <w:highlight w:val="none"/>
          <w:lang w:val="en-US" w:eastAsia="zh-CN"/>
          <w14:textFill>
            <w14:solidFill>
              <w14:schemeClr w14:val="tx1"/>
            </w14:solidFill>
          </w14:textFill>
        </w:rPr>
        <w:t>1.投标文件技术参数指标响应内容必须按照投标产品实际参数指标填写，与相关证明材料一致，不得直接将采购文件的技术参数指标要求完全复制作为投标文件响应内容，否则将会影响评审得分；</w:t>
      </w:r>
    </w:p>
    <w:p w14:paraId="40FD7216">
      <w:pPr>
        <w:shd w:val="clear"/>
        <w:tabs>
          <w:tab w:val="left" w:pos="2040"/>
        </w:tabs>
        <w:spacing w:line="360" w:lineRule="auto"/>
        <w:outlineLvl w:val="1"/>
        <w:rPr>
          <w:rFonts w:hint="default" w:ascii="宋体" w:hAnsi="宋体" w:eastAsia="宋体" w:cs="宋体"/>
          <w:bCs/>
          <w:color w:val="000000" w:themeColor="text1"/>
          <w:szCs w:val="21"/>
          <w:highlight w:val="none"/>
          <w:lang w:val="en-US" w:eastAsia="zh-CN"/>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2.</w:t>
      </w:r>
      <w:bookmarkEnd w:id="2"/>
      <w:bookmarkEnd w:id="3"/>
      <w:r>
        <w:rPr>
          <w:rFonts w:hint="eastAsia" w:ascii="宋体" w:hAnsi="宋体" w:cs="宋体"/>
          <w:bCs/>
          <w:color w:val="000000" w:themeColor="text1"/>
          <w:szCs w:val="21"/>
          <w:highlight w:val="none"/>
          <w:lang w:val="en-US" w:eastAsia="zh-CN"/>
          <w14:textFill>
            <w14:solidFill>
              <w14:schemeClr w14:val="tx1"/>
            </w14:solidFill>
          </w14:textFill>
        </w:rPr>
        <w:t>偏离情况为正偏离或负偏离或无偏离时，需在“偏离情况”栏中填写</w:t>
      </w:r>
      <w:r>
        <w:rPr>
          <w:rFonts w:hint="eastAsia" w:ascii="宋体" w:hAnsi="宋体" w:cs="宋体"/>
          <w:bCs/>
          <w:color w:val="000000" w:themeColor="text1"/>
          <w:szCs w:val="21"/>
          <w:highlight w:val="none"/>
          <w:lang w:eastAsia="zh-CN"/>
          <w14:textFill>
            <w14:solidFill>
              <w14:schemeClr w14:val="tx1"/>
            </w14:solidFill>
          </w14:textFill>
        </w:rPr>
        <w:t>，</w:t>
      </w:r>
      <w:r>
        <w:rPr>
          <w:rFonts w:hint="eastAsia" w:ascii="宋体" w:hAnsi="宋体" w:cs="宋体"/>
          <w:bCs/>
          <w:color w:val="000000" w:themeColor="text1"/>
          <w:szCs w:val="21"/>
          <w:highlight w:val="none"/>
          <w:lang w:val="en-US" w:eastAsia="zh-CN"/>
          <w14:textFill>
            <w14:solidFill>
              <w14:schemeClr w14:val="tx1"/>
            </w14:solidFill>
          </w14:textFill>
        </w:rPr>
        <w:t>且偏离情况与实际相符，否则将会影响评审得分。</w:t>
      </w:r>
    </w:p>
    <w:p w14:paraId="6F9D39E4">
      <w:pPr>
        <w:shd w:val="clear"/>
        <w:tabs>
          <w:tab w:val="left" w:pos="2040"/>
        </w:tabs>
        <w:spacing w:line="360" w:lineRule="auto"/>
        <w:outlineLvl w:val="1"/>
        <w:rPr>
          <w:rFonts w:hint="eastAsia" w:ascii="宋体" w:hAnsi="宋体" w:eastAsia="宋体" w:cs="宋体"/>
          <w:bCs/>
          <w:color w:val="000000" w:themeColor="text1"/>
          <w:szCs w:val="21"/>
          <w:highlight w:val="none"/>
          <w:lang w:val="en-US" w:eastAsia="zh-CN"/>
          <w14:textFill>
            <w14:solidFill>
              <w14:schemeClr w14:val="tx1"/>
            </w14:solidFill>
          </w14:textFill>
        </w:rPr>
      </w:pPr>
      <w:r>
        <w:rPr>
          <w:rFonts w:hint="eastAsia" w:ascii="宋体" w:hAnsi="宋体" w:cs="宋体"/>
          <w:bCs/>
          <w:color w:val="000000" w:themeColor="text1"/>
          <w:szCs w:val="21"/>
          <w:highlight w:val="none"/>
          <w:lang w:val="en-US" w:eastAsia="zh-CN"/>
          <w14:textFill>
            <w14:solidFill>
              <w14:schemeClr w14:val="tx1"/>
            </w14:solidFill>
          </w14:textFill>
        </w:rPr>
        <w:t>3</w:t>
      </w:r>
      <w:r>
        <w:rPr>
          <w:rFonts w:hint="eastAsia" w:ascii="宋体" w:hAnsi="宋体" w:eastAsia="宋体" w:cs="宋体"/>
          <w:bCs/>
          <w:color w:val="000000" w:themeColor="text1"/>
          <w:szCs w:val="21"/>
          <w:highlight w:val="none"/>
          <w:lang w:val="en-US" w:eastAsia="zh-CN"/>
          <w14:textFill>
            <w14:solidFill>
              <w14:schemeClr w14:val="tx1"/>
            </w14:solidFill>
          </w14:textFill>
        </w:rPr>
        <w:t>.标“</w:t>
      </w:r>
      <w:r>
        <w:rPr>
          <w:rFonts w:hint="eastAsia" w:ascii="宋体" w:hAnsi="宋体" w:eastAsia="宋体" w:cs="宋体"/>
          <w:i w:val="0"/>
          <w:iCs w:val="0"/>
          <w:caps w:val="0"/>
          <w:color w:val="000000"/>
          <w:spacing w:val="0"/>
          <w:kern w:val="0"/>
          <w:sz w:val="21"/>
          <w:szCs w:val="21"/>
          <w:shd w:val="clear" w:fill="FFFFFF"/>
          <w:lang w:val="en-US" w:eastAsia="zh-CN" w:bidi="ar"/>
        </w:rPr>
        <w:t>▲</w:t>
      </w:r>
      <w:r>
        <w:rPr>
          <w:rFonts w:ascii="宋体" w:hAnsi="宋体" w:eastAsia="宋体" w:cs="宋体"/>
          <w:kern w:val="0"/>
          <w:sz w:val="24"/>
          <w:szCs w:val="24"/>
          <w:lang w:val="en-US" w:eastAsia="zh-CN" w:bidi="ar"/>
        </w:rPr>
        <w:t xml:space="preserve"> </w:t>
      </w:r>
      <w:r>
        <w:rPr>
          <w:rFonts w:hint="eastAsia" w:ascii="宋体" w:hAnsi="宋体" w:eastAsia="宋体" w:cs="宋体"/>
          <w:bCs/>
          <w:color w:val="000000" w:themeColor="text1"/>
          <w:szCs w:val="21"/>
          <w:highlight w:val="none"/>
          <w:lang w:val="en-US" w:eastAsia="zh-CN"/>
          <w14:textFill>
            <w14:solidFill>
              <w14:schemeClr w14:val="tx1"/>
            </w14:solidFill>
          </w14:textFill>
        </w:rPr>
        <w:t>”技术参数需提供充足的佐证材料予以证明（佐证材料包括但不限于技术白皮书、检测报告、厂家产品说明等证明材料）在技术</w:t>
      </w:r>
      <w:r>
        <w:rPr>
          <w:rFonts w:hint="eastAsia" w:ascii="宋体" w:hAnsi="宋体" w:cs="宋体"/>
          <w:bCs/>
          <w:color w:val="000000" w:themeColor="text1"/>
          <w:szCs w:val="21"/>
          <w:highlight w:val="none"/>
          <w:lang w:val="en-US" w:eastAsia="zh-CN"/>
          <w14:textFill>
            <w14:solidFill>
              <w14:schemeClr w14:val="tx1"/>
            </w14:solidFill>
          </w14:textFill>
        </w:rPr>
        <w:t>参数</w:t>
      </w:r>
      <w:r>
        <w:rPr>
          <w:rFonts w:hint="eastAsia" w:ascii="宋体" w:hAnsi="宋体" w:eastAsia="宋体" w:cs="宋体"/>
          <w:bCs/>
          <w:color w:val="000000" w:themeColor="text1"/>
          <w:szCs w:val="21"/>
          <w:highlight w:val="none"/>
          <w:lang w:val="en-US" w:eastAsia="zh-CN"/>
          <w14:textFill>
            <w14:solidFill>
              <w14:schemeClr w14:val="tx1"/>
            </w14:solidFill>
          </w14:textFill>
        </w:rPr>
        <w:t>偏离表“</w:t>
      </w:r>
      <w:r>
        <w:rPr>
          <w:rFonts w:hint="eastAsia" w:ascii="宋体" w:hAnsi="宋体" w:cs="宋体"/>
          <w:bCs/>
          <w:color w:val="000000" w:themeColor="text1"/>
          <w:szCs w:val="21"/>
          <w:highlight w:val="none"/>
          <w:lang w:val="en-US" w:eastAsia="zh-CN"/>
          <w14:textFill>
            <w14:solidFill>
              <w14:schemeClr w14:val="tx1"/>
            </w14:solidFill>
          </w14:textFill>
        </w:rPr>
        <w:t>备注</w:t>
      </w:r>
      <w:r>
        <w:rPr>
          <w:rFonts w:hint="eastAsia" w:ascii="宋体" w:hAnsi="宋体" w:eastAsia="宋体" w:cs="宋体"/>
          <w:bCs/>
          <w:color w:val="000000" w:themeColor="text1"/>
          <w:szCs w:val="21"/>
          <w:highlight w:val="none"/>
          <w:lang w:val="en-US" w:eastAsia="zh-CN"/>
          <w14:textFill>
            <w14:solidFill>
              <w14:schemeClr w14:val="tx1"/>
            </w14:solidFill>
          </w14:textFill>
        </w:rPr>
        <w:t>”栏中标明证明材料的页码；</w:t>
      </w:r>
    </w:p>
    <w:p w14:paraId="1AC7C881">
      <w:pPr>
        <w:shd w:val="clear"/>
        <w:tabs>
          <w:tab w:val="left" w:pos="2040"/>
        </w:tabs>
        <w:spacing w:line="360" w:lineRule="auto"/>
        <w:outlineLvl w:val="1"/>
        <w:rPr>
          <w:rFonts w:hint="eastAsia" w:ascii="宋体" w:hAnsi="宋体" w:cs="宋体"/>
          <w:bCs/>
          <w:color w:val="000000" w:themeColor="text1"/>
          <w:szCs w:val="21"/>
          <w:highlight w:val="none"/>
          <w:lang w:val="en-US" w:eastAsia="zh-CN"/>
          <w14:textFill>
            <w14:solidFill>
              <w14:schemeClr w14:val="tx1"/>
            </w14:solidFill>
          </w14:textFill>
        </w:rPr>
      </w:pPr>
      <w:r>
        <w:rPr>
          <w:rFonts w:hint="eastAsia" w:ascii="宋体" w:hAnsi="宋体" w:cs="宋体"/>
          <w:bCs/>
          <w:color w:val="000000" w:themeColor="text1"/>
          <w:szCs w:val="21"/>
          <w:highlight w:val="none"/>
          <w:lang w:val="en-US" w:eastAsia="zh-CN"/>
          <w14:textFill>
            <w14:solidFill>
              <w14:schemeClr w14:val="tx1"/>
            </w14:solidFill>
          </w14:textFill>
        </w:rPr>
        <w:t>4.</w:t>
      </w:r>
      <w:r>
        <w:rPr>
          <w:rFonts w:hint="eastAsia" w:ascii="宋体" w:hAnsi="宋体" w:eastAsia="宋体" w:cs="宋体"/>
          <w:bCs/>
          <w:color w:val="000000" w:themeColor="text1"/>
          <w:szCs w:val="21"/>
          <w:highlight w:val="none"/>
          <w14:textFill>
            <w14:solidFill>
              <w14:schemeClr w14:val="tx1"/>
            </w14:solidFill>
          </w14:textFill>
        </w:rPr>
        <w:t>若表格不够用，各供应商可按此表自行</w:t>
      </w:r>
      <w:r>
        <w:rPr>
          <w:rFonts w:hint="eastAsia" w:ascii="宋体" w:hAnsi="宋体" w:cs="宋体"/>
          <w:bCs/>
          <w:color w:val="000000" w:themeColor="text1"/>
          <w:szCs w:val="21"/>
          <w:highlight w:val="none"/>
          <w:lang w:val="en-US" w:eastAsia="zh-CN"/>
          <w14:textFill>
            <w14:solidFill>
              <w14:schemeClr w14:val="tx1"/>
            </w14:solidFill>
          </w14:textFill>
        </w:rPr>
        <w:t>扩展；本表后供应商可自行提供有必要的其他证明材料。</w:t>
      </w:r>
    </w:p>
    <w:p w14:paraId="2A3D0837">
      <w:pPr>
        <w:shd w:val="clear"/>
        <w:spacing w:line="360" w:lineRule="auto"/>
        <w:ind w:firstLine="3150" w:firstLineChars="1500"/>
        <w:rPr>
          <w:rFonts w:hint="eastAsia" w:ascii="宋体" w:hAnsi="宋体" w:eastAsia="宋体" w:cs="宋体"/>
          <w:color w:val="000000" w:themeColor="text1"/>
          <w:szCs w:val="21"/>
          <w:highlight w:val="none"/>
          <w:lang w:val="zh-CN"/>
          <w14:textFill>
            <w14:solidFill>
              <w14:schemeClr w14:val="tx1"/>
            </w14:solidFill>
          </w14:textFill>
        </w:rPr>
      </w:pPr>
    </w:p>
    <w:p w14:paraId="7BFCD9F5">
      <w:pPr>
        <w:shd w:val="clear"/>
        <w:spacing w:line="360" w:lineRule="auto"/>
        <w:ind w:firstLine="3150" w:firstLineChars="1500"/>
        <w:rPr>
          <w:rFonts w:hint="eastAsia" w:ascii="宋体" w:hAnsi="宋体" w:eastAsia="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供应商</w:t>
      </w:r>
      <w:r>
        <w:rPr>
          <w:rFonts w:hint="eastAsia" w:ascii="宋体" w:hAnsi="宋体" w:eastAsia="宋体" w:cs="宋体"/>
          <w:color w:val="000000" w:themeColor="text1"/>
          <w:szCs w:val="21"/>
          <w:highlight w:val="none"/>
          <w:lang w:val="zh-CN"/>
          <w14:textFill>
            <w14:solidFill>
              <w14:schemeClr w14:val="tx1"/>
            </w14:solidFill>
          </w14:textFill>
        </w:rPr>
        <w:t>：</w:t>
      </w:r>
      <w:r>
        <w:rPr>
          <w:rFonts w:hint="eastAsia" w:ascii="宋体" w:hAnsi="宋体" w:cs="宋体"/>
          <w:color w:val="000000" w:themeColor="text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Cs w:val="21"/>
          <w:highlight w:val="none"/>
          <w:lang w:val="zh-CN"/>
          <w14:textFill>
            <w14:solidFill>
              <w14:schemeClr w14:val="tx1"/>
            </w14:solidFill>
          </w14:textFill>
        </w:rPr>
        <w:t>（公章）</w:t>
      </w:r>
    </w:p>
    <w:p w14:paraId="5E89FC57">
      <w:pPr>
        <w:shd w:val="clear"/>
        <w:spacing w:line="360" w:lineRule="auto"/>
        <w:ind w:firstLine="3150" w:firstLineChars="1500"/>
        <w:rPr>
          <w:rFonts w:hint="eastAsia" w:ascii="仿宋" w:hAnsi="仿宋" w:eastAsia="仿宋" w:cs="仿宋"/>
          <w:color w:val="000000" w:themeColor="text1"/>
          <w:szCs w:val="21"/>
          <w:highlight w:val="none"/>
          <w:lang w:val="zh-CN"/>
          <w14:textFill>
            <w14:solidFill>
              <w14:schemeClr w14:val="tx1"/>
            </w14:solidFill>
          </w14:textFill>
        </w:rPr>
      </w:pPr>
      <w:r>
        <w:rPr>
          <w:rFonts w:hint="eastAsia" w:ascii="宋体" w:hAnsi="宋体" w:eastAsia="宋体" w:cs="宋体"/>
          <w:color w:val="000000" w:themeColor="text1"/>
          <w:szCs w:val="21"/>
          <w:highlight w:val="none"/>
          <w:lang w:val="zh-CN"/>
          <w14:textFill>
            <w14:solidFill>
              <w14:schemeClr w14:val="tx1"/>
            </w14:solidFill>
          </w14:textFill>
        </w:rPr>
        <w:t>法定代表人或被授权委托人：</w:t>
      </w:r>
      <w:r>
        <w:rPr>
          <w:rFonts w:hint="eastAsia" w:ascii="宋体" w:hAnsi="宋体" w:cs="宋体"/>
          <w:color w:val="000000" w:themeColor="text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Cs w:val="21"/>
          <w:highlight w:val="none"/>
          <w:lang w:val="zh-CN"/>
          <w14:textFill>
            <w14:solidFill>
              <w14:schemeClr w14:val="tx1"/>
            </w14:solidFill>
          </w14:textFill>
        </w:rPr>
        <w:t>（</w:t>
      </w:r>
      <w:r>
        <w:rPr>
          <w:rFonts w:hint="eastAsia" w:ascii="宋体" w:hAnsi="宋体" w:cs="宋体"/>
          <w:color w:val="000000" w:themeColor="text1"/>
          <w:szCs w:val="21"/>
          <w:highlight w:val="none"/>
          <w:lang w:val="en-US" w:eastAsia="zh-CN"/>
          <w14:textFill>
            <w14:solidFill>
              <w14:schemeClr w14:val="tx1"/>
            </w14:solidFill>
          </w14:textFill>
        </w:rPr>
        <w:t>签字或盖姓名章</w:t>
      </w:r>
      <w:r>
        <w:rPr>
          <w:rFonts w:hint="eastAsia" w:ascii="宋体" w:hAnsi="宋体" w:eastAsia="宋体" w:cs="宋体"/>
          <w:color w:val="000000" w:themeColor="text1"/>
          <w:szCs w:val="21"/>
          <w:highlight w:val="none"/>
          <w:lang w:val="zh-CN"/>
          <w14:textFill>
            <w14:solidFill>
              <w14:schemeClr w14:val="tx1"/>
            </w14:solidFill>
          </w14:textFill>
        </w:rPr>
        <w:t>）</w:t>
      </w:r>
    </w:p>
    <w:p w14:paraId="573255B5">
      <w:pPr>
        <w:shd w:val="clear"/>
        <w:spacing w:line="360" w:lineRule="auto"/>
        <w:ind w:firstLine="3150" w:firstLineChars="1500"/>
        <w:rPr>
          <w:rFonts w:hint="eastAsia" w:ascii="宋体" w:hAnsi="宋体" w:eastAsia="宋体" w:cs="宋体"/>
          <w:color w:val="000000" w:themeColor="text1"/>
          <w:szCs w:val="21"/>
          <w:highlight w:val="none"/>
          <w:lang w:val="zh-CN"/>
          <w14:textFill>
            <w14:solidFill>
              <w14:schemeClr w14:val="tx1"/>
            </w14:solidFill>
          </w14:textFill>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color w:val="000000" w:themeColor="text1"/>
          <w:szCs w:val="21"/>
          <w:highlight w:val="none"/>
          <w:lang w:val="zh-CN"/>
          <w14:textFill>
            <w14:solidFill>
              <w14:schemeClr w14:val="tx1"/>
            </w14:solidFill>
          </w14:textFill>
        </w:rPr>
        <w:t>日期：</w:t>
      </w:r>
      <w:r>
        <w:rPr>
          <w:rFonts w:hint="eastAsia" w:ascii="宋体" w:hAnsi="宋体" w:eastAsia="宋体" w:cs="宋体"/>
          <w:color w:val="000000" w:themeColor="text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Cs w:val="21"/>
          <w:highlight w:val="none"/>
          <w:lang w:val="zh-CN"/>
          <w14:textFill>
            <w14:solidFill>
              <w14:schemeClr w14:val="tx1"/>
            </w14:solidFill>
          </w14:textFill>
        </w:rPr>
        <w:t>年</w:t>
      </w:r>
      <w:r>
        <w:rPr>
          <w:rFonts w:hint="eastAsia" w:ascii="宋体" w:hAnsi="宋体" w:eastAsia="宋体" w:cs="宋体"/>
          <w:color w:val="000000" w:themeColor="text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Cs w:val="21"/>
          <w:highlight w:val="none"/>
          <w:lang w:val="zh-CN"/>
          <w14:textFill>
            <w14:solidFill>
              <w14:schemeClr w14:val="tx1"/>
            </w14:solidFill>
          </w14:textFill>
        </w:rPr>
        <w:t>月</w:t>
      </w:r>
      <w:r>
        <w:rPr>
          <w:rFonts w:hint="eastAsia" w:ascii="宋体" w:hAnsi="宋体" w:eastAsia="宋体" w:cs="宋体"/>
          <w:color w:val="000000" w:themeColor="text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Cs w:val="21"/>
          <w:highlight w:val="none"/>
          <w:lang w:val="zh-CN"/>
          <w14:textFill>
            <w14:solidFill>
              <w14:schemeClr w14:val="tx1"/>
            </w14:solidFill>
          </w14:textFill>
        </w:rPr>
        <w:t>日</w:t>
      </w:r>
    </w:p>
    <w:p w14:paraId="47834F5D">
      <w:pPr>
        <w:shd w:val="clear"/>
        <w:jc w:val="center"/>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bCs/>
          <w:color w:val="000000" w:themeColor="text1"/>
          <w:kern w:val="0"/>
          <w:sz w:val="36"/>
          <w:szCs w:val="36"/>
          <w:lang w:val="en-US" w:eastAsia="zh-CN"/>
          <w14:textFill>
            <w14:solidFill>
              <w14:schemeClr w14:val="tx1"/>
            </w14:solidFill>
          </w14:textFill>
        </w:rPr>
        <w:t>商务要求</w:t>
      </w:r>
      <w:r>
        <w:rPr>
          <w:rFonts w:hint="eastAsia" w:ascii="仿宋" w:hAnsi="仿宋" w:eastAsia="仿宋" w:cs="仿宋"/>
          <w:b/>
          <w:bCs/>
          <w:color w:val="000000" w:themeColor="text1"/>
          <w:kern w:val="0"/>
          <w:sz w:val="36"/>
          <w:szCs w:val="36"/>
          <w14:textFill>
            <w14:solidFill>
              <w14:schemeClr w14:val="tx1"/>
            </w14:solidFill>
          </w14:textFill>
        </w:rPr>
        <w:t>偏离表</w:t>
      </w:r>
    </w:p>
    <w:p w14:paraId="29B90AA2">
      <w:pPr>
        <w:shd w:val="clear"/>
        <w:spacing w:line="360" w:lineRule="auto"/>
        <w:rPr>
          <w:rFonts w:hint="eastAsia" w:ascii="仿宋" w:hAnsi="仿宋" w:eastAsia="仿宋" w:cs="仿宋"/>
          <w:color w:val="000000" w:themeColor="text1"/>
          <w:szCs w:val="21"/>
          <w:highlight w:val="none"/>
          <w:lang w:eastAsia="zh-CN"/>
          <w14:textFill>
            <w14:solidFill>
              <w14:schemeClr w14:val="tx1"/>
            </w14:solidFill>
          </w14:textFill>
        </w:rPr>
      </w:pPr>
    </w:p>
    <w:p w14:paraId="0EE6BFF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0"/>
        <w:jc w:val="both"/>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项目名称：</w:t>
      </w:r>
    </w:p>
    <w:p w14:paraId="71C5B74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0"/>
        <w:jc w:val="both"/>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 xml:space="preserve">                                          </w:t>
      </w:r>
    </w:p>
    <w:p w14:paraId="1DA84B8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0"/>
        <w:jc w:val="both"/>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项目编号：</w:t>
      </w:r>
    </w:p>
    <w:p w14:paraId="53CC4DE4">
      <w:pPr>
        <w:shd w:val="clear"/>
        <w:spacing w:line="360" w:lineRule="auto"/>
        <w:rPr>
          <w:rFonts w:hint="eastAsia" w:ascii="宋体" w:hAnsi="宋体" w:eastAsia="宋体" w:cs="宋体"/>
          <w:color w:val="000000" w:themeColor="text1"/>
          <w:szCs w:val="21"/>
          <w:highlight w:val="none"/>
          <w:lang w:eastAsia="zh-CN"/>
          <w14:textFill>
            <w14:solidFill>
              <w14:schemeClr w14:val="tx1"/>
            </w14:solidFill>
          </w14:textFill>
        </w:rPr>
      </w:pPr>
    </w:p>
    <w:tbl>
      <w:tblPr>
        <w:tblStyle w:val="4"/>
        <w:tblpPr w:leftFromText="180" w:rightFromText="180" w:vertAnchor="text" w:horzAnchor="margin" w:tblpXSpec="center" w:tblpY="74"/>
        <w:tblW w:w="99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3"/>
        <w:gridCol w:w="2064"/>
        <w:gridCol w:w="1928"/>
        <w:gridCol w:w="2703"/>
        <w:gridCol w:w="2527"/>
      </w:tblGrid>
      <w:tr w14:paraId="1A55C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9" w:hRule="exact"/>
        </w:trPr>
        <w:tc>
          <w:tcPr>
            <w:tcW w:w="683" w:type="dxa"/>
            <w:tcBorders>
              <w:top w:val="single" w:color="auto" w:sz="12" w:space="0"/>
              <w:left w:val="single" w:color="auto" w:sz="12" w:space="0"/>
              <w:bottom w:val="single" w:color="auto" w:sz="4" w:space="0"/>
              <w:right w:val="single" w:color="auto" w:sz="4" w:space="0"/>
            </w:tcBorders>
            <w:vAlign w:val="center"/>
          </w:tcPr>
          <w:p w14:paraId="215D30D7">
            <w:pPr>
              <w:shd w:val="clear"/>
              <w:snapToGrid w:val="0"/>
              <w:spacing w:line="240" w:lineRule="auto"/>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序号</w:t>
            </w:r>
          </w:p>
        </w:tc>
        <w:tc>
          <w:tcPr>
            <w:tcW w:w="2064" w:type="dxa"/>
            <w:tcBorders>
              <w:top w:val="single" w:color="auto" w:sz="12" w:space="0"/>
              <w:left w:val="single" w:color="auto" w:sz="4" w:space="0"/>
              <w:bottom w:val="single" w:color="auto" w:sz="4" w:space="0"/>
              <w:right w:val="single" w:color="auto" w:sz="4" w:space="0"/>
            </w:tcBorders>
            <w:vAlign w:val="center"/>
          </w:tcPr>
          <w:p w14:paraId="27C7AB21">
            <w:pPr>
              <w:shd w:val="clear"/>
              <w:snapToGrid w:val="0"/>
              <w:spacing w:line="240" w:lineRule="auto"/>
              <w:jc w:val="center"/>
              <w:rPr>
                <w:rFonts w:hint="default" w:ascii="宋体" w:hAnsi="宋体" w:eastAsia="宋体" w:cs="宋体"/>
                <w:b/>
                <w:color w:val="000000" w:themeColor="text1"/>
                <w:szCs w:val="21"/>
                <w:highlight w:val="none"/>
                <w:lang w:val="en-US" w:eastAsia="zh-CN"/>
                <w14:textFill>
                  <w14:solidFill>
                    <w14:schemeClr w14:val="tx1"/>
                  </w14:solidFill>
                </w14:textFill>
              </w:rPr>
            </w:pPr>
            <w:r>
              <w:rPr>
                <w:rFonts w:hint="eastAsia" w:ascii="宋体" w:hAnsi="宋体" w:eastAsia="宋体" w:cs="宋体"/>
                <w:b/>
                <w:color w:val="000000" w:themeColor="text1"/>
                <w:szCs w:val="21"/>
                <w:highlight w:val="none"/>
                <w:lang w:val="en-US" w:eastAsia="zh-CN"/>
                <w14:textFill>
                  <w14:solidFill>
                    <w14:schemeClr w14:val="tx1"/>
                  </w14:solidFill>
                </w14:textFill>
              </w:rPr>
              <w:t>招标文件</w:t>
            </w:r>
            <w:r>
              <w:rPr>
                <w:rFonts w:hint="eastAsia" w:ascii="宋体" w:hAnsi="宋体" w:cs="宋体"/>
                <w:b/>
                <w:color w:val="000000" w:themeColor="text1"/>
                <w:szCs w:val="21"/>
                <w:highlight w:val="none"/>
                <w:lang w:val="en-US" w:eastAsia="zh-CN"/>
                <w14:textFill>
                  <w14:solidFill>
                    <w14:schemeClr w14:val="tx1"/>
                  </w14:solidFill>
                </w14:textFill>
              </w:rPr>
              <w:t>商务要求</w:t>
            </w:r>
          </w:p>
        </w:tc>
        <w:tc>
          <w:tcPr>
            <w:tcW w:w="1928" w:type="dxa"/>
            <w:tcBorders>
              <w:top w:val="single" w:color="auto" w:sz="12" w:space="0"/>
              <w:left w:val="single" w:color="auto" w:sz="4" w:space="0"/>
              <w:bottom w:val="single" w:color="auto" w:sz="4" w:space="0"/>
              <w:right w:val="single" w:color="auto" w:sz="4" w:space="0"/>
            </w:tcBorders>
            <w:vAlign w:val="center"/>
          </w:tcPr>
          <w:p w14:paraId="2F859FB9">
            <w:pPr>
              <w:shd w:val="clear"/>
              <w:snapToGrid w:val="0"/>
              <w:spacing w:line="240" w:lineRule="auto"/>
              <w:jc w:val="center"/>
              <w:rPr>
                <w:rFonts w:hint="eastAsia" w:ascii="宋体" w:hAnsi="宋体" w:eastAsia="宋体" w:cs="宋体"/>
                <w:b/>
                <w:color w:val="000000" w:themeColor="text1"/>
                <w:szCs w:val="21"/>
                <w:highlight w:val="none"/>
                <w:lang w:val="en-US" w:eastAsia="zh-CN"/>
                <w14:textFill>
                  <w14:solidFill>
                    <w14:schemeClr w14:val="tx1"/>
                  </w14:solidFill>
                </w14:textFill>
              </w:rPr>
            </w:pPr>
            <w:r>
              <w:rPr>
                <w:rFonts w:hint="eastAsia" w:ascii="宋体" w:hAnsi="宋体" w:eastAsia="宋体" w:cs="宋体"/>
                <w:b/>
                <w:color w:val="000000" w:themeColor="text1"/>
                <w:szCs w:val="21"/>
                <w:highlight w:val="none"/>
                <w:lang w:val="en-US" w:eastAsia="zh-CN"/>
                <w14:textFill>
                  <w14:solidFill>
                    <w14:schemeClr w14:val="tx1"/>
                  </w14:solidFill>
                </w14:textFill>
              </w:rPr>
              <w:t>投标文件</w:t>
            </w:r>
            <w:r>
              <w:rPr>
                <w:rFonts w:hint="eastAsia" w:ascii="宋体" w:hAnsi="宋体" w:cs="宋体"/>
                <w:b/>
                <w:color w:val="000000" w:themeColor="text1"/>
                <w:szCs w:val="21"/>
                <w:highlight w:val="none"/>
                <w:lang w:val="en-US" w:eastAsia="zh-CN"/>
                <w14:textFill>
                  <w14:solidFill>
                    <w14:schemeClr w14:val="tx1"/>
                  </w14:solidFill>
                </w14:textFill>
              </w:rPr>
              <w:t>响应</w:t>
            </w:r>
          </w:p>
        </w:tc>
        <w:tc>
          <w:tcPr>
            <w:tcW w:w="2703" w:type="dxa"/>
            <w:tcBorders>
              <w:top w:val="single" w:color="auto" w:sz="12" w:space="0"/>
              <w:left w:val="single" w:color="auto" w:sz="4" w:space="0"/>
              <w:bottom w:val="single" w:color="auto" w:sz="4" w:space="0"/>
              <w:right w:val="single" w:color="auto" w:sz="4" w:space="0"/>
            </w:tcBorders>
            <w:vAlign w:val="center"/>
          </w:tcPr>
          <w:p w14:paraId="251D652F">
            <w:pPr>
              <w:shd w:val="clear" w:color="auto" w:fill="auto"/>
              <w:adjustRightInd w:val="0"/>
              <w:snapToGrid w:val="0"/>
              <w:ind w:right="23" w:rightChars="0"/>
              <w:jc w:val="center"/>
              <w:rPr>
                <w:rFonts w:hint="default" w:ascii="宋体" w:hAnsi="宋体" w:cs="宋体"/>
                <w:b/>
                <w:bCs/>
                <w:color w:val="000000" w:themeColor="text1"/>
                <w:sz w:val="21"/>
                <w:szCs w:val="21"/>
                <w:highlight w:val="none"/>
                <w:lang w:val="en-US" w:eastAsia="zh-CN"/>
                <w14:textFill>
                  <w14:solidFill>
                    <w14:schemeClr w14:val="tx1"/>
                  </w14:solidFill>
                </w14:textFill>
              </w:rPr>
            </w:pPr>
            <w:r>
              <w:rPr>
                <w:rFonts w:hint="eastAsia" w:ascii="宋体" w:hAnsi="宋体" w:cs="宋体"/>
                <w:b/>
                <w:bCs/>
                <w:color w:val="000000" w:themeColor="text1"/>
                <w:sz w:val="21"/>
                <w:szCs w:val="21"/>
                <w:highlight w:val="none"/>
                <w:lang w:val="en-US" w:eastAsia="zh-CN"/>
                <w14:textFill>
                  <w14:solidFill>
                    <w14:schemeClr w14:val="tx1"/>
                  </w14:solidFill>
                </w14:textFill>
              </w:rPr>
              <w:t>偏离情况</w:t>
            </w:r>
          </w:p>
          <w:p w14:paraId="7B6095B5">
            <w:pPr>
              <w:shd w:val="clear" w:color="auto" w:fill="auto"/>
              <w:adjustRightInd w:val="0"/>
              <w:snapToGrid w:val="0"/>
              <w:ind w:right="23" w:rightChars="0"/>
              <w:jc w:val="center"/>
              <w:rPr>
                <w:rFonts w:hint="default" w:ascii="宋体" w:hAnsi="宋体" w:eastAsia="宋体" w:cs="宋体"/>
                <w:b/>
                <w:color w:val="000000" w:themeColor="text1"/>
                <w:szCs w:val="21"/>
                <w:highlight w:val="none"/>
                <w:lang w:val="en-US"/>
                <w14:textFill>
                  <w14:solidFill>
                    <w14:schemeClr w14:val="tx1"/>
                  </w14:solidFill>
                </w14:textFill>
              </w:rPr>
            </w:pPr>
            <w:r>
              <w:rPr>
                <w:rFonts w:hint="eastAsia" w:ascii="宋体" w:hAnsi="宋体" w:cs="宋体"/>
                <w:b/>
                <w:bCs/>
                <w:color w:val="000000" w:themeColor="text1"/>
                <w:sz w:val="21"/>
                <w:szCs w:val="21"/>
                <w:highlight w:val="none"/>
                <w:lang w:val="en-US" w:eastAsia="zh-CN"/>
                <w14:textFill>
                  <w14:solidFill>
                    <w14:schemeClr w14:val="tx1"/>
                  </w14:solidFill>
                </w14:textFill>
              </w:rPr>
              <w:t>（正偏离/负偏离/无偏离）</w:t>
            </w:r>
          </w:p>
        </w:tc>
        <w:tc>
          <w:tcPr>
            <w:tcW w:w="2527" w:type="dxa"/>
            <w:tcBorders>
              <w:top w:val="single" w:color="auto" w:sz="12" w:space="0"/>
              <w:left w:val="single" w:color="auto" w:sz="4" w:space="0"/>
              <w:bottom w:val="single" w:color="auto" w:sz="4" w:space="0"/>
              <w:right w:val="single" w:color="auto" w:sz="12" w:space="0"/>
            </w:tcBorders>
            <w:vAlign w:val="center"/>
          </w:tcPr>
          <w:p w14:paraId="3100263A">
            <w:pPr>
              <w:shd w:val="clear" w:color="auto" w:fill="auto"/>
              <w:adjustRightInd w:val="0"/>
              <w:snapToGrid w:val="0"/>
              <w:ind w:right="23" w:rightChars="0"/>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cs="宋体"/>
                <w:b/>
                <w:bCs/>
                <w:color w:val="000000" w:themeColor="text1"/>
                <w:sz w:val="21"/>
                <w:szCs w:val="21"/>
                <w:highlight w:val="none"/>
                <w:lang w:val="en-US" w:eastAsia="zh-CN"/>
                <w14:textFill>
                  <w14:solidFill>
                    <w14:schemeClr w14:val="tx1"/>
                  </w14:solidFill>
                </w14:textFill>
              </w:rPr>
              <w:t>备注</w:t>
            </w:r>
          </w:p>
        </w:tc>
      </w:tr>
      <w:tr w14:paraId="5B8D0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5" w:hRule="atLeast"/>
        </w:trPr>
        <w:tc>
          <w:tcPr>
            <w:tcW w:w="683" w:type="dxa"/>
            <w:tcBorders>
              <w:top w:val="single" w:color="auto" w:sz="4" w:space="0"/>
              <w:left w:val="single" w:color="auto" w:sz="12" w:space="0"/>
              <w:bottom w:val="single" w:color="auto" w:sz="4" w:space="0"/>
              <w:right w:val="single" w:color="auto" w:sz="4" w:space="0"/>
            </w:tcBorders>
            <w:vAlign w:val="center"/>
          </w:tcPr>
          <w:p w14:paraId="0B2E1073">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tcPr>
          <w:p w14:paraId="036F1918">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928" w:type="dxa"/>
            <w:tcBorders>
              <w:top w:val="single" w:color="auto" w:sz="4" w:space="0"/>
              <w:left w:val="single" w:color="auto" w:sz="4" w:space="0"/>
              <w:bottom w:val="single" w:color="auto" w:sz="4" w:space="0"/>
              <w:right w:val="single" w:color="auto" w:sz="4" w:space="0"/>
            </w:tcBorders>
          </w:tcPr>
          <w:p w14:paraId="162C5D1E">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703" w:type="dxa"/>
            <w:tcBorders>
              <w:top w:val="single" w:color="auto" w:sz="4" w:space="0"/>
              <w:left w:val="single" w:color="auto" w:sz="4" w:space="0"/>
              <w:bottom w:val="single" w:color="auto" w:sz="4" w:space="0"/>
              <w:right w:val="single" w:color="auto" w:sz="4" w:space="0"/>
            </w:tcBorders>
            <w:vAlign w:val="center"/>
          </w:tcPr>
          <w:p w14:paraId="46887329">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527" w:type="dxa"/>
            <w:tcBorders>
              <w:top w:val="single" w:color="auto" w:sz="4" w:space="0"/>
              <w:left w:val="single" w:color="auto" w:sz="4" w:space="0"/>
              <w:bottom w:val="single" w:color="auto" w:sz="4" w:space="0"/>
              <w:right w:val="single" w:color="auto" w:sz="12" w:space="0"/>
            </w:tcBorders>
            <w:vAlign w:val="center"/>
          </w:tcPr>
          <w:p w14:paraId="22C4C518">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r>
      <w:tr w14:paraId="551DC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683" w:type="dxa"/>
            <w:tcBorders>
              <w:top w:val="single" w:color="auto" w:sz="4" w:space="0"/>
              <w:left w:val="single" w:color="auto" w:sz="12" w:space="0"/>
              <w:bottom w:val="single" w:color="auto" w:sz="4" w:space="0"/>
              <w:right w:val="single" w:color="auto" w:sz="4" w:space="0"/>
            </w:tcBorders>
            <w:vAlign w:val="center"/>
          </w:tcPr>
          <w:p w14:paraId="218C769C">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tcPr>
          <w:p w14:paraId="6D53EA18">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928" w:type="dxa"/>
            <w:tcBorders>
              <w:top w:val="single" w:color="auto" w:sz="4" w:space="0"/>
              <w:left w:val="single" w:color="auto" w:sz="4" w:space="0"/>
              <w:bottom w:val="single" w:color="auto" w:sz="4" w:space="0"/>
              <w:right w:val="single" w:color="auto" w:sz="4" w:space="0"/>
            </w:tcBorders>
          </w:tcPr>
          <w:p w14:paraId="52EE7CFA">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703" w:type="dxa"/>
            <w:tcBorders>
              <w:top w:val="single" w:color="auto" w:sz="4" w:space="0"/>
              <w:left w:val="single" w:color="auto" w:sz="4" w:space="0"/>
              <w:bottom w:val="single" w:color="auto" w:sz="4" w:space="0"/>
              <w:right w:val="single" w:color="auto" w:sz="4" w:space="0"/>
            </w:tcBorders>
            <w:vAlign w:val="center"/>
          </w:tcPr>
          <w:p w14:paraId="6CF6C450">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527" w:type="dxa"/>
            <w:tcBorders>
              <w:top w:val="single" w:color="auto" w:sz="4" w:space="0"/>
              <w:left w:val="single" w:color="auto" w:sz="4" w:space="0"/>
              <w:bottom w:val="single" w:color="auto" w:sz="4" w:space="0"/>
              <w:right w:val="single" w:color="auto" w:sz="12" w:space="0"/>
            </w:tcBorders>
            <w:vAlign w:val="center"/>
          </w:tcPr>
          <w:p w14:paraId="1B134741">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r>
      <w:tr w14:paraId="47B19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683" w:type="dxa"/>
            <w:tcBorders>
              <w:top w:val="single" w:color="auto" w:sz="4" w:space="0"/>
              <w:left w:val="single" w:color="auto" w:sz="12" w:space="0"/>
              <w:bottom w:val="single" w:color="auto" w:sz="4" w:space="0"/>
              <w:right w:val="single" w:color="auto" w:sz="4" w:space="0"/>
            </w:tcBorders>
            <w:vAlign w:val="center"/>
          </w:tcPr>
          <w:p w14:paraId="561B743A">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tcPr>
          <w:p w14:paraId="33E84AC4">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928" w:type="dxa"/>
            <w:tcBorders>
              <w:top w:val="single" w:color="auto" w:sz="4" w:space="0"/>
              <w:left w:val="single" w:color="auto" w:sz="4" w:space="0"/>
              <w:bottom w:val="single" w:color="auto" w:sz="4" w:space="0"/>
              <w:right w:val="single" w:color="auto" w:sz="4" w:space="0"/>
            </w:tcBorders>
          </w:tcPr>
          <w:p w14:paraId="5106982D">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703" w:type="dxa"/>
            <w:tcBorders>
              <w:top w:val="single" w:color="auto" w:sz="4" w:space="0"/>
              <w:left w:val="single" w:color="auto" w:sz="4" w:space="0"/>
              <w:bottom w:val="single" w:color="auto" w:sz="4" w:space="0"/>
              <w:right w:val="single" w:color="auto" w:sz="4" w:space="0"/>
            </w:tcBorders>
            <w:vAlign w:val="center"/>
          </w:tcPr>
          <w:p w14:paraId="7C8D6A5B">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527" w:type="dxa"/>
            <w:tcBorders>
              <w:top w:val="single" w:color="auto" w:sz="4" w:space="0"/>
              <w:left w:val="single" w:color="auto" w:sz="4" w:space="0"/>
              <w:bottom w:val="single" w:color="auto" w:sz="4" w:space="0"/>
              <w:right w:val="single" w:color="auto" w:sz="12" w:space="0"/>
            </w:tcBorders>
            <w:vAlign w:val="center"/>
          </w:tcPr>
          <w:p w14:paraId="48548578">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r>
      <w:tr w14:paraId="0FD76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683" w:type="dxa"/>
            <w:tcBorders>
              <w:top w:val="single" w:color="auto" w:sz="4" w:space="0"/>
              <w:left w:val="single" w:color="auto" w:sz="12" w:space="0"/>
              <w:bottom w:val="single" w:color="auto" w:sz="4" w:space="0"/>
              <w:right w:val="single" w:color="auto" w:sz="4" w:space="0"/>
            </w:tcBorders>
            <w:vAlign w:val="center"/>
          </w:tcPr>
          <w:p w14:paraId="70AE922B">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tcPr>
          <w:p w14:paraId="5AE4AF83">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928" w:type="dxa"/>
            <w:tcBorders>
              <w:top w:val="single" w:color="auto" w:sz="4" w:space="0"/>
              <w:left w:val="single" w:color="auto" w:sz="4" w:space="0"/>
              <w:bottom w:val="single" w:color="auto" w:sz="4" w:space="0"/>
              <w:right w:val="single" w:color="auto" w:sz="4" w:space="0"/>
            </w:tcBorders>
          </w:tcPr>
          <w:p w14:paraId="1912FE2D">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703" w:type="dxa"/>
            <w:tcBorders>
              <w:top w:val="single" w:color="auto" w:sz="4" w:space="0"/>
              <w:left w:val="single" w:color="auto" w:sz="4" w:space="0"/>
              <w:bottom w:val="single" w:color="auto" w:sz="4" w:space="0"/>
              <w:right w:val="single" w:color="auto" w:sz="4" w:space="0"/>
            </w:tcBorders>
            <w:vAlign w:val="center"/>
          </w:tcPr>
          <w:p w14:paraId="3292CA7A">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527" w:type="dxa"/>
            <w:tcBorders>
              <w:top w:val="single" w:color="auto" w:sz="4" w:space="0"/>
              <w:left w:val="single" w:color="auto" w:sz="4" w:space="0"/>
              <w:bottom w:val="single" w:color="auto" w:sz="4" w:space="0"/>
              <w:right w:val="single" w:color="auto" w:sz="12" w:space="0"/>
            </w:tcBorders>
            <w:vAlign w:val="center"/>
          </w:tcPr>
          <w:p w14:paraId="36258860">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r>
      <w:tr w14:paraId="3F318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683" w:type="dxa"/>
            <w:tcBorders>
              <w:top w:val="single" w:color="auto" w:sz="4" w:space="0"/>
              <w:left w:val="single" w:color="auto" w:sz="12" w:space="0"/>
              <w:bottom w:val="single" w:color="auto" w:sz="4" w:space="0"/>
              <w:right w:val="single" w:color="auto" w:sz="4" w:space="0"/>
            </w:tcBorders>
            <w:vAlign w:val="center"/>
          </w:tcPr>
          <w:p w14:paraId="5778A081">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tcPr>
          <w:p w14:paraId="6E7237EC">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928" w:type="dxa"/>
            <w:tcBorders>
              <w:top w:val="single" w:color="auto" w:sz="4" w:space="0"/>
              <w:left w:val="single" w:color="auto" w:sz="4" w:space="0"/>
              <w:bottom w:val="single" w:color="auto" w:sz="4" w:space="0"/>
              <w:right w:val="single" w:color="auto" w:sz="4" w:space="0"/>
            </w:tcBorders>
          </w:tcPr>
          <w:p w14:paraId="51D29219">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703" w:type="dxa"/>
            <w:tcBorders>
              <w:top w:val="single" w:color="auto" w:sz="4" w:space="0"/>
              <w:left w:val="single" w:color="auto" w:sz="4" w:space="0"/>
              <w:bottom w:val="single" w:color="auto" w:sz="4" w:space="0"/>
              <w:right w:val="single" w:color="auto" w:sz="4" w:space="0"/>
            </w:tcBorders>
            <w:vAlign w:val="center"/>
          </w:tcPr>
          <w:p w14:paraId="0ECE00FE">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527" w:type="dxa"/>
            <w:tcBorders>
              <w:top w:val="single" w:color="auto" w:sz="4" w:space="0"/>
              <w:left w:val="single" w:color="auto" w:sz="4" w:space="0"/>
              <w:bottom w:val="single" w:color="auto" w:sz="4" w:space="0"/>
              <w:right w:val="single" w:color="auto" w:sz="12" w:space="0"/>
            </w:tcBorders>
            <w:vAlign w:val="center"/>
          </w:tcPr>
          <w:p w14:paraId="6B420312">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r>
      <w:tr w14:paraId="787EE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683" w:type="dxa"/>
            <w:tcBorders>
              <w:top w:val="single" w:color="auto" w:sz="4" w:space="0"/>
              <w:left w:val="single" w:color="auto" w:sz="12" w:space="0"/>
              <w:bottom w:val="single" w:color="auto" w:sz="4" w:space="0"/>
              <w:right w:val="single" w:color="auto" w:sz="4" w:space="0"/>
            </w:tcBorders>
            <w:vAlign w:val="center"/>
          </w:tcPr>
          <w:p w14:paraId="44B62AB9">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tcPr>
          <w:p w14:paraId="15095B53">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928" w:type="dxa"/>
            <w:tcBorders>
              <w:top w:val="single" w:color="auto" w:sz="4" w:space="0"/>
              <w:left w:val="single" w:color="auto" w:sz="4" w:space="0"/>
              <w:bottom w:val="single" w:color="auto" w:sz="4" w:space="0"/>
              <w:right w:val="single" w:color="auto" w:sz="4" w:space="0"/>
            </w:tcBorders>
          </w:tcPr>
          <w:p w14:paraId="7C782E1B">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703" w:type="dxa"/>
            <w:tcBorders>
              <w:top w:val="single" w:color="auto" w:sz="4" w:space="0"/>
              <w:left w:val="single" w:color="auto" w:sz="4" w:space="0"/>
              <w:bottom w:val="single" w:color="auto" w:sz="4" w:space="0"/>
              <w:right w:val="single" w:color="auto" w:sz="4" w:space="0"/>
            </w:tcBorders>
            <w:vAlign w:val="center"/>
          </w:tcPr>
          <w:p w14:paraId="59C4F4A4">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527" w:type="dxa"/>
            <w:tcBorders>
              <w:top w:val="single" w:color="auto" w:sz="4" w:space="0"/>
              <w:left w:val="single" w:color="auto" w:sz="4" w:space="0"/>
              <w:bottom w:val="single" w:color="auto" w:sz="4" w:space="0"/>
              <w:right w:val="single" w:color="auto" w:sz="12" w:space="0"/>
            </w:tcBorders>
            <w:vAlign w:val="center"/>
          </w:tcPr>
          <w:p w14:paraId="1A0D439B">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r>
      <w:tr w14:paraId="60750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683" w:type="dxa"/>
            <w:tcBorders>
              <w:top w:val="single" w:color="auto" w:sz="4" w:space="0"/>
              <w:left w:val="single" w:color="auto" w:sz="12" w:space="0"/>
              <w:bottom w:val="single" w:color="auto" w:sz="4" w:space="0"/>
              <w:right w:val="single" w:color="auto" w:sz="4" w:space="0"/>
            </w:tcBorders>
            <w:vAlign w:val="center"/>
          </w:tcPr>
          <w:p w14:paraId="62E5710A">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tcPr>
          <w:p w14:paraId="280B4228">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928" w:type="dxa"/>
            <w:tcBorders>
              <w:top w:val="single" w:color="auto" w:sz="4" w:space="0"/>
              <w:left w:val="single" w:color="auto" w:sz="4" w:space="0"/>
              <w:bottom w:val="single" w:color="auto" w:sz="4" w:space="0"/>
              <w:right w:val="single" w:color="auto" w:sz="4" w:space="0"/>
            </w:tcBorders>
          </w:tcPr>
          <w:p w14:paraId="6B57DA2E">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703" w:type="dxa"/>
            <w:tcBorders>
              <w:top w:val="single" w:color="auto" w:sz="4" w:space="0"/>
              <w:left w:val="single" w:color="auto" w:sz="4" w:space="0"/>
              <w:bottom w:val="single" w:color="auto" w:sz="4" w:space="0"/>
              <w:right w:val="single" w:color="auto" w:sz="4" w:space="0"/>
            </w:tcBorders>
            <w:vAlign w:val="center"/>
          </w:tcPr>
          <w:p w14:paraId="7DAF8D0C">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527" w:type="dxa"/>
            <w:tcBorders>
              <w:top w:val="single" w:color="auto" w:sz="4" w:space="0"/>
              <w:left w:val="single" w:color="auto" w:sz="4" w:space="0"/>
              <w:bottom w:val="single" w:color="auto" w:sz="4" w:space="0"/>
              <w:right w:val="single" w:color="auto" w:sz="12" w:space="0"/>
            </w:tcBorders>
            <w:vAlign w:val="center"/>
          </w:tcPr>
          <w:p w14:paraId="04E41996">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r>
    </w:tbl>
    <w:p w14:paraId="7C7FED73">
      <w:pPr>
        <w:pStyle w:val="3"/>
        <w:shd w:val="clear"/>
        <w:jc w:val="both"/>
        <w:rPr>
          <w:rFonts w:hint="eastAsia" w:ascii="宋体" w:hAnsi="宋体" w:eastAsia="宋体" w:cs="宋体"/>
          <w:color w:val="000000" w:themeColor="text1"/>
          <w:highlight w:val="none"/>
          <w14:textFill>
            <w14:solidFill>
              <w14:schemeClr w14:val="tx1"/>
            </w14:solidFill>
          </w14:textFill>
        </w:rPr>
      </w:pPr>
    </w:p>
    <w:p w14:paraId="3A1F5B62">
      <w:pPr>
        <w:shd w:val="clear"/>
        <w:tabs>
          <w:tab w:val="left" w:pos="2040"/>
        </w:tabs>
        <w:spacing w:line="360" w:lineRule="auto"/>
        <w:outlineLvl w:val="1"/>
        <w:rPr>
          <w:rFonts w:hint="eastAsia" w:ascii="宋体" w:hAnsi="宋体" w:cs="宋体"/>
          <w:bCs/>
          <w:color w:val="000000" w:themeColor="text1"/>
          <w:szCs w:val="21"/>
          <w:highlight w:val="none"/>
          <w:lang w:val="en-US" w:eastAsia="zh-CN"/>
          <w14:textFill>
            <w14:solidFill>
              <w14:schemeClr w14:val="tx1"/>
            </w14:solidFill>
          </w14:textFill>
        </w:rPr>
      </w:pPr>
      <w:r>
        <w:rPr>
          <w:rFonts w:hint="eastAsia" w:ascii="宋体" w:hAnsi="宋体" w:cs="宋体"/>
          <w:bCs/>
          <w:color w:val="000000" w:themeColor="text1"/>
          <w:szCs w:val="21"/>
          <w:highlight w:val="none"/>
          <w:lang w:val="en-US" w:eastAsia="zh-CN"/>
          <w14:textFill>
            <w14:solidFill>
              <w14:schemeClr w14:val="tx1"/>
            </w14:solidFill>
          </w14:textFill>
        </w:rPr>
        <w:t>注：</w:t>
      </w:r>
    </w:p>
    <w:p w14:paraId="4064B886">
      <w:pPr>
        <w:shd w:val="clear"/>
        <w:tabs>
          <w:tab w:val="left" w:pos="2040"/>
        </w:tabs>
        <w:spacing w:line="360" w:lineRule="auto"/>
        <w:outlineLvl w:val="1"/>
        <w:rPr>
          <w:rFonts w:hint="eastAsia" w:ascii="宋体" w:hAnsi="宋体" w:cs="宋体"/>
          <w:bCs/>
          <w:color w:val="000000" w:themeColor="text1"/>
          <w:szCs w:val="21"/>
          <w:highlight w:val="none"/>
          <w:lang w:val="en-US" w:eastAsia="zh-CN"/>
          <w14:textFill>
            <w14:solidFill>
              <w14:schemeClr w14:val="tx1"/>
            </w14:solidFill>
          </w14:textFill>
        </w:rPr>
      </w:pPr>
      <w:r>
        <w:rPr>
          <w:rFonts w:hint="eastAsia" w:ascii="宋体" w:hAnsi="宋体" w:cs="宋体"/>
          <w:bCs/>
          <w:color w:val="000000" w:themeColor="text1"/>
          <w:szCs w:val="21"/>
          <w:highlight w:val="none"/>
          <w:lang w:val="en-US" w:eastAsia="zh-CN"/>
          <w14:textFill>
            <w14:solidFill>
              <w14:schemeClr w14:val="tx1"/>
            </w14:solidFill>
          </w14:textFill>
        </w:rPr>
        <w:t>1、如供应商承诺响应招标文件中规定的实质性商务要求和有关条件，上栏可不填写但本页必须满足盖章要求；</w:t>
      </w:r>
    </w:p>
    <w:p w14:paraId="75F500D1">
      <w:pPr>
        <w:shd w:val="clear"/>
        <w:tabs>
          <w:tab w:val="left" w:pos="2040"/>
        </w:tabs>
        <w:spacing w:line="360" w:lineRule="auto"/>
        <w:outlineLvl w:val="1"/>
        <w:rPr>
          <w:rFonts w:hint="eastAsia" w:ascii="宋体" w:hAnsi="宋体" w:cs="宋体"/>
          <w:bCs/>
          <w:color w:val="000000" w:themeColor="text1"/>
          <w:szCs w:val="21"/>
          <w:highlight w:val="none"/>
          <w:lang w:val="en-US" w:eastAsia="zh-CN"/>
          <w14:textFill>
            <w14:solidFill>
              <w14:schemeClr w14:val="tx1"/>
            </w14:solidFill>
          </w14:textFill>
        </w:rPr>
      </w:pPr>
      <w:r>
        <w:rPr>
          <w:rFonts w:hint="eastAsia" w:ascii="宋体" w:hAnsi="宋体" w:cs="宋体"/>
          <w:bCs/>
          <w:color w:val="000000" w:themeColor="text1"/>
          <w:szCs w:val="21"/>
          <w:highlight w:val="none"/>
          <w:lang w:val="en-US" w:eastAsia="zh-CN"/>
          <w14:textFill>
            <w14:solidFill>
              <w14:schemeClr w14:val="tx1"/>
            </w14:solidFill>
          </w14:textFill>
        </w:rPr>
        <w:t>2、如供应商不仅承诺响应招标文件中规定的实质性商务要求和有关条件，还有其他有利于采购人的承诺，则必须在上栏中予以具体说明；</w:t>
      </w:r>
      <w:bookmarkStart w:id="4" w:name="_GoBack"/>
      <w:bookmarkEnd w:id="4"/>
    </w:p>
    <w:p w14:paraId="7E750CFA">
      <w:pPr>
        <w:shd w:val="clear"/>
        <w:tabs>
          <w:tab w:val="left" w:pos="2040"/>
        </w:tabs>
        <w:spacing w:line="360" w:lineRule="auto"/>
        <w:outlineLvl w:val="1"/>
        <w:rPr>
          <w:rFonts w:hint="eastAsia" w:ascii="宋体" w:hAnsi="宋体" w:cs="宋体"/>
          <w:bCs/>
          <w:color w:val="000000" w:themeColor="text1"/>
          <w:szCs w:val="21"/>
          <w:highlight w:val="none"/>
          <w:lang w:val="en-US" w:eastAsia="zh-CN"/>
          <w14:textFill>
            <w14:solidFill>
              <w14:schemeClr w14:val="tx1"/>
            </w14:solidFill>
          </w14:textFill>
        </w:rPr>
      </w:pPr>
      <w:r>
        <w:rPr>
          <w:rFonts w:hint="eastAsia" w:ascii="宋体" w:hAnsi="宋体" w:cs="宋体"/>
          <w:bCs/>
          <w:color w:val="000000" w:themeColor="text1"/>
          <w:szCs w:val="21"/>
          <w:highlight w:val="none"/>
          <w:lang w:val="en-US" w:eastAsia="zh-CN"/>
          <w14:textFill>
            <w14:solidFill>
              <w14:schemeClr w14:val="tx1"/>
            </w14:solidFill>
          </w14:textFill>
        </w:rPr>
        <w:t>3、如供应商不承诺完全响应招标文件中规定的实质性商务要求和有关条件，必须将不响应部分的内容予以具体说明。</w:t>
      </w:r>
    </w:p>
    <w:p w14:paraId="332D96D1">
      <w:pPr>
        <w:shd w:val="clear"/>
        <w:tabs>
          <w:tab w:val="left" w:pos="2040"/>
        </w:tabs>
        <w:spacing w:line="360" w:lineRule="auto"/>
        <w:outlineLvl w:val="1"/>
        <w:rPr>
          <w:rFonts w:hint="eastAsia" w:ascii="宋体" w:hAnsi="宋体" w:cs="宋体"/>
          <w:bCs/>
          <w:color w:val="000000" w:themeColor="text1"/>
          <w:szCs w:val="21"/>
          <w:highlight w:val="none"/>
          <w:lang w:val="en-US" w:eastAsia="zh-CN"/>
          <w14:textFill>
            <w14:solidFill>
              <w14:schemeClr w14:val="tx1"/>
            </w14:solidFill>
          </w14:textFill>
        </w:rPr>
      </w:pPr>
      <w:r>
        <w:rPr>
          <w:rFonts w:hint="eastAsia" w:ascii="宋体" w:hAnsi="宋体" w:cs="宋体"/>
          <w:bCs/>
          <w:color w:val="000000" w:themeColor="text1"/>
          <w:szCs w:val="21"/>
          <w:highlight w:val="none"/>
          <w:lang w:val="en-US" w:eastAsia="zh-CN"/>
          <w14:textFill>
            <w14:solidFill>
              <w14:schemeClr w14:val="tx1"/>
            </w14:solidFill>
          </w14:textFill>
        </w:rPr>
        <w:t>4.</w:t>
      </w:r>
      <w:r>
        <w:rPr>
          <w:rFonts w:hint="eastAsia" w:ascii="宋体" w:hAnsi="宋体" w:eastAsia="宋体" w:cs="宋体"/>
          <w:bCs/>
          <w:color w:val="000000" w:themeColor="text1"/>
          <w:szCs w:val="21"/>
          <w:highlight w:val="none"/>
          <w14:textFill>
            <w14:solidFill>
              <w14:schemeClr w14:val="tx1"/>
            </w14:solidFill>
          </w14:textFill>
        </w:rPr>
        <w:t>若表格不够用，各供应商可按此表自行</w:t>
      </w:r>
      <w:r>
        <w:rPr>
          <w:rFonts w:hint="eastAsia" w:ascii="宋体" w:hAnsi="宋体" w:cs="宋体"/>
          <w:bCs/>
          <w:color w:val="000000" w:themeColor="text1"/>
          <w:szCs w:val="21"/>
          <w:highlight w:val="none"/>
          <w:lang w:val="en-US" w:eastAsia="zh-CN"/>
          <w14:textFill>
            <w14:solidFill>
              <w14:schemeClr w14:val="tx1"/>
            </w14:solidFill>
          </w14:textFill>
        </w:rPr>
        <w:t>扩展；本表后供应商可自行提供有必要的其他证明材料。</w:t>
      </w:r>
    </w:p>
    <w:p w14:paraId="3983B367">
      <w:pPr>
        <w:shd w:val="clear"/>
        <w:spacing w:line="360" w:lineRule="auto"/>
        <w:ind w:firstLine="3150" w:firstLineChars="1500"/>
        <w:rPr>
          <w:rFonts w:hint="eastAsia" w:ascii="宋体" w:hAnsi="宋体" w:eastAsia="宋体" w:cs="宋体"/>
          <w:color w:val="000000" w:themeColor="text1"/>
          <w:szCs w:val="21"/>
          <w:highlight w:val="none"/>
          <w:lang w:val="zh-CN"/>
          <w14:textFill>
            <w14:solidFill>
              <w14:schemeClr w14:val="tx1"/>
            </w14:solidFill>
          </w14:textFill>
        </w:rPr>
      </w:pPr>
    </w:p>
    <w:p w14:paraId="0FD516DA">
      <w:pPr>
        <w:shd w:val="clear"/>
        <w:spacing w:line="360" w:lineRule="auto"/>
        <w:ind w:firstLine="3150" w:firstLineChars="1500"/>
        <w:rPr>
          <w:rFonts w:hint="eastAsia" w:ascii="宋体" w:hAnsi="宋体" w:eastAsia="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供应商</w:t>
      </w:r>
      <w:r>
        <w:rPr>
          <w:rFonts w:hint="eastAsia" w:ascii="宋体" w:hAnsi="宋体" w:eastAsia="宋体" w:cs="宋体"/>
          <w:color w:val="000000" w:themeColor="text1"/>
          <w:szCs w:val="21"/>
          <w:highlight w:val="none"/>
          <w:lang w:val="zh-CN"/>
          <w14:textFill>
            <w14:solidFill>
              <w14:schemeClr w14:val="tx1"/>
            </w14:solidFill>
          </w14:textFill>
        </w:rPr>
        <w:t>：</w:t>
      </w:r>
      <w:r>
        <w:rPr>
          <w:rFonts w:hint="eastAsia" w:ascii="宋体" w:hAnsi="宋体" w:cs="宋体"/>
          <w:color w:val="000000" w:themeColor="text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Cs w:val="21"/>
          <w:highlight w:val="none"/>
          <w:lang w:val="zh-CN"/>
          <w14:textFill>
            <w14:solidFill>
              <w14:schemeClr w14:val="tx1"/>
            </w14:solidFill>
          </w14:textFill>
        </w:rPr>
        <w:t>（公章）</w:t>
      </w:r>
    </w:p>
    <w:p w14:paraId="5412E935">
      <w:pPr>
        <w:shd w:val="clear"/>
        <w:spacing w:line="360" w:lineRule="auto"/>
        <w:ind w:firstLine="3150" w:firstLineChars="1500"/>
        <w:rPr>
          <w:rFonts w:hint="eastAsia" w:ascii="仿宋" w:hAnsi="仿宋" w:eastAsia="仿宋" w:cs="仿宋"/>
          <w:color w:val="000000" w:themeColor="text1"/>
          <w:szCs w:val="21"/>
          <w:highlight w:val="none"/>
          <w:lang w:val="zh-CN"/>
          <w14:textFill>
            <w14:solidFill>
              <w14:schemeClr w14:val="tx1"/>
            </w14:solidFill>
          </w14:textFill>
        </w:rPr>
      </w:pPr>
      <w:r>
        <w:rPr>
          <w:rFonts w:hint="eastAsia" w:ascii="宋体" w:hAnsi="宋体" w:eastAsia="宋体" w:cs="宋体"/>
          <w:color w:val="000000" w:themeColor="text1"/>
          <w:szCs w:val="21"/>
          <w:highlight w:val="none"/>
          <w:lang w:val="zh-CN"/>
          <w14:textFill>
            <w14:solidFill>
              <w14:schemeClr w14:val="tx1"/>
            </w14:solidFill>
          </w14:textFill>
        </w:rPr>
        <w:t>法定代表人或被授权委托人：</w:t>
      </w:r>
      <w:r>
        <w:rPr>
          <w:rFonts w:hint="eastAsia" w:ascii="宋体" w:hAnsi="宋体" w:cs="宋体"/>
          <w:color w:val="000000" w:themeColor="text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Cs w:val="21"/>
          <w:highlight w:val="none"/>
          <w:lang w:val="zh-CN"/>
          <w14:textFill>
            <w14:solidFill>
              <w14:schemeClr w14:val="tx1"/>
            </w14:solidFill>
          </w14:textFill>
        </w:rPr>
        <w:t>（</w:t>
      </w:r>
      <w:r>
        <w:rPr>
          <w:rFonts w:hint="eastAsia" w:ascii="宋体" w:hAnsi="宋体" w:cs="宋体"/>
          <w:color w:val="000000" w:themeColor="text1"/>
          <w:szCs w:val="21"/>
          <w:highlight w:val="none"/>
          <w:lang w:val="en-US" w:eastAsia="zh-CN"/>
          <w14:textFill>
            <w14:solidFill>
              <w14:schemeClr w14:val="tx1"/>
            </w14:solidFill>
          </w14:textFill>
        </w:rPr>
        <w:t>签字或盖姓名章</w:t>
      </w:r>
      <w:r>
        <w:rPr>
          <w:rFonts w:hint="eastAsia" w:ascii="宋体" w:hAnsi="宋体" w:eastAsia="宋体" w:cs="宋体"/>
          <w:color w:val="000000" w:themeColor="text1"/>
          <w:szCs w:val="21"/>
          <w:highlight w:val="none"/>
          <w:lang w:val="zh-CN"/>
          <w14:textFill>
            <w14:solidFill>
              <w14:schemeClr w14:val="tx1"/>
            </w14:solidFill>
          </w14:textFill>
        </w:rPr>
        <w:t>）</w:t>
      </w:r>
    </w:p>
    <w:p w14:paraId="69E8A3C0">
      <w:pPr>
        <w:shd w:val="clear"/>
        <w:spacing w:line="360" w:lineRule="auto"/>
        <w:ind w:firstLine="3150" w:firstLineChars="1500"/>
      </w:pPr>
      <w:r>
        <w:rPr>
          <w:rFonts w:hint="eastAsia" w:ascii="宋体" w:hAnsi="宋体" w:eastAsia="宋体" w:cs="宋体"/>
          <w:color w:val="000000" w:themeColor="text1"/>
          <w:szCs w:val="21"/>
          <w:highlight w:val="none"/>
          <w:lang w:val="zh-CN"/>
          <w14:textFill>
            <w14:solidFill>
              <w14:schemeClr w14:val="tx1"/>
            </w14:solidFill>
          </w14:textFill>
        </w:rPr>
        <w:t>日期：</w:t>
      </w:r>
      <w:r>
        <w:rPr>
          <w:rFonts w:hint="eastAsia" w:ascii="宋体" w:hAnsi="宋体" w:eastAsia="宋体" w:cs="宋体"/>
          <w:color w:val="000000" w:themeColor="text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Cs w:val="21"/>
          <w:highlight w:val="none"/>
          <w:lang w:val="zh-CN"/>
          <w14:textFill>
            <w14:solidFill>
              <w14:schemeClr w14:val="tx1"/>
            </w14:solidFill>
          </w14:textFill>
        </w:rPr>
        <w:t>年</w:t>
      </w:r>
      <w:r>
        <w:rPr>
          <w:rFonts w:hint="eastAsia" w:ascii="宋体" w:hAnsi="宋体" w:eastAsia="宋体" w:cs="宋体"/>
          <w:color w:val="000000" w:themeColor="text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Cs w:val="21"/>
          <w:highlight w:val="none"/>
          <w:lang w:val="zh-CN"/>
          <w14:textFill>
            <w14:solidFill>
              <w14:schemeClr w14:val="tx1"/>
            </w14:solidFill>
          </w14:textFill>
        </w:rPr>
        <w:t>月</w:t>
      </w:r>
      <w:r>
        <w:rPr>
          <w:rFonts w:hint="eastAsia" w:ascii="宋体" w:hAnsi="宋体" w:eastAsia="宋体" w:cs="宋体"/>
          <w:color w:val="000000" w:themeColor="text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Cs w:val="21"/>
          <w:highlight w:val="none"/>
          <w:lang w:val="zh-CN"/>
          <w14:textFill>
            <w14:solidFill>
              <w14:schemeClr w14:val="tx1"/>
            </w14:solidFill>
          </w14:textFill>
        </w:rPr>
        <w:t>日</w:t>
      </w:r>
    </w:p>
    <w:p w14:paraId="1A71DD2E">
      <w:pPr>
        <w:shd w:val="clear"/>
        <w:spacing w:line="360" w:lineRule="auto"/>
        <w:ind w:firstLine="3150" w:firstLineChars="1500"/>
        <w:rPr>
          <w:rFonts w:hint="eastAsia" w:ascii="宋体" w:hAnsi="宋体" w:eastAsia="宋体" w:cs="宋体"/>
          <w:color w:val="000000" w:themeColor="text1"/>
          <w:szCs w:val="21"/>
          <w:highlight w:val="none"/>
          <w:lang w:val="zh-CN"/>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967DCC"/>
    <w:rsid w:val="0BAA52EB"/>
    <w:rsid w:val="188D1AD1"/>
    <w:rsid w:val="1C2F10F1"/>
    <w:rsid w:val="1D630569"/>
    <w:rsid w:val="1DA5166B"/>
    <w:rsid w:val="2E026666"/>
    <w:rsid w:val="374B4BD9"/>
    <w:rsid w:val="3A777A93"/>
    <w:rsid w:val="3D5B544A"/>
    <w:rsid w:val="42D9613D"/>
    <w:rsid w:val="52866CEC"/>
    <w:rsid w:val="56C53A0B"/>
    <w:rsid w:val="59643735"/>
    <w:rsid w:val="597F110D"/>
    <w:rsid w:val="5A42404B"/>
    <w:rsid w:val="5A643739"/>
    <w:rsid w:val="613E3373"/>
    <w:rsid w:val="69A55B1C"/>
    <w:rsid w:val="6A464650"/>
    <w:rsid w:val="6B2B3DFF"/>
    <w:rsid w:val="6BF174AA"/>
    <w:rsid w:val="707F34EE"/>
    <w:rsid w:val="74BC30A8"/>
    <w:rsid w:val="75025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jc w:val="center"/>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304</Words>
  <Characters>308</Characters>
  <Lines>0</Lines>
  <Paragraphs>0</Paragraphs>
  <TotalTime>4</TotalTime>
  <ScaleCrop>false</ScaleCrop>
  <LinksUpToDate>false</LinksUpToDate>
  <CharactersWithSpaces>394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2025-06-16T09:22:00Z</dcterms:created>
  <dc:creator>Administrator</dc:creator>
  <cp:lastModifiedBy>May</cp:lastModifiedBy>
  <dcterms:modified xsi:type="dcterms:W3CDTF">2026-07-07T11:37:14Z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eyJoZGlkIjoiMWEyYjAxOGMwOTA4NzEwN2MzZmM2NDU2OGJmNTVjOTQiLCJ1c2VySWQiOiIyOTQwMzk5NTIifQ==</vt:lpwstr>
  </property>
  <property fmtid="{D5CDD505-2E9C-101B-9397-08002B2CF9AE}" pid="4" name="ICV">
    <vt:lpwstr>797438A0ED8E40EA863C4F0142629AC3_13</vt:lpwstr>
  </property>
</Properties>
</file>