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659BDF">
      <w:pPr>
        <w:keepNext w:val="0"/>
        <w:keepLines w:val="0"/>
        <w:pageBreakBefore w:val="0"/>
        <w:widowControl w:val="0"/>
        <w:kinsoku/>
        <w:wordWrap/>
        <w:overflowPunct/>
        <w:topLinePunct w:val="0"/>
        <w:autoSpaceDE/>
        <w:autoSpaceDN/>
        <w:bidi w:val="0"/>
        <w:adjustRightInd/>
        <w:snapToGrid/>
        <w:jc w:val="center"/>
        <w:textAlignment w:val="auto"/>
        <w:outlineLvl w:val="2"/>
        <w:rPr>
          <w:rFonts w:hint="eastAsia" w:ascii="仿宋" w:hAnsi="仿宋" w:eastAsia="仿宋" w:cs="仿宋"/>
          <w:b/>
          <w:bCs/>
          <w:color w:val="auto"/>
          <w:kern w:val="0"/>
          <w:sz w:val="28"/>
          <w:szCs w:val="28"/>
          <w:lang w:val="zh-CN"/>
        </w:rPr>
      </w:pPr>
      <w:r>
        <w:rPr>
          <w:rFonts w:hint="eastAsia" w:ascii="仿宋" w:hAnsi="仿宋" w:eastAsia="仿宋" w:cs="仿宋"/>
          <w:b/>
          <w:bCs/>
          <w:color w:val="auto"/>
          <w:kern w:val="0"/>
          <w:sz w:val="32"/>
          <w:szCs w:val="32"/>
          <w:lang w:val="zh-CN"/>
        </w:rPr>
        <w:t>供应商承诺书</w:t>
      </w:r>
    </w:p>
    <w:p w14:paraId="45CAF2ED">
      <w:pPr>
        <w:adjustRightInd w:val="0"/>
        <w:snapToGrid w:val="0"/>
        <w:spacing w:line="360" w:lineRule="auto"/>
        <w:ind w:firstLine="480" w:firstLineChars="200"/>
        <w:rPr>
          <w:rFonts w:hint="eastAsia" w:ascii="仿宋" w:hAnsi="仿宋" w:eastAsia="仿宋" w:cs="仿宋"/>
          <w:color w:val="auto"/>
          <w:sz w:val="24"/>
        </w:rPr>
      </w:pPr>
    </w:p>
    <w:p w14:paraId="2CF64D80">
      <w:pPr>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陕西省采购招标有限责任公司：</w:t>
      </w:r>
    </w:p>
    <w:p w14:paraId="11AE23F2">
      <w:pPr>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做为参加贵单位组织的（</w:t>
      </w:r>
      <w:r>
        <w:rPr>
          <w:rFonts w:hint="eastAsia" w:ascii="仿宋" w:hAnsi="仿宋" w:eastAsia="仿宋" w:cs="仿宋"/>
          <w:color w:val="auto"/>
          <w:sz w:val="24"/>
          <w:u w:val="single"/>
        </w:rPr>
        <w:t>项目名称</w:t>
      </w:r>
      <w:r>
        <w:rPr>
          <w:rFonts w:hint="eastAsia" w:ascii="仿宋" w:hAnsi="仿宋" w:eastAsia="仿宋" w:cs="仿宋"/>
          <w:color w:val="auto"/>
          <w:sz w:val="24"/>
          <w:lang w:eastAsia="zh-CN"/>
        </w:rPr>
        <w:t>、</w:t>
      </w:r>
      <w:r>
        <w:rPr>
          <w:rFonts w:hint="eastAsia" w:ascii="仿宋" w:hAnsi="仿宋" w:eastAsia="仿宋" w:cs="仿宋"/>
          <w:color w:val="auto"/>
          <w:sz w:val="24"/>
          <w:u w:val="single"/>
          <w:lang w:val="en-US" w:eastAsia="zh-CN"/>
        </w:rPr>
        <w:t>包号</w:t>
      </w:r>
      <w:r>
        <w:rPr>
          <w:rFonts w:hint="eastAsia" w:ascii="仿宋" w:hAnsi="仿宋" w:eastAsia="仿宋" w:cs="仿宋"/>
          <w:color w:val="auto"/>
          <w:sz w:val="24"/>
        </w:rPr>
        <w:t>）的供应商，本公司郑重承诺：</w:t>
      </w:r>
    </w:p>
    <w:p w14:paraId="7949B53B">
      <w:pPr>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1、在参加本项目磋商之前不存在被依法禁止经营行为、财产被接管或冻结的情况，如有隐瞒实情，愿承担一切责任及后果。</w:t>
      </w:r>
    </w:p>
    <w:p w14:paraId="24A8703C">
      <w:pPr>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2、近三年受到有关行政主管部门的行政处理、不良行为记录为</w:t>
      </w:r>
      <w:r>
        <w:rPr>
          <w:rFonts w:hint="eastAsia" w:ascii="仿宋" w:hAnsi="仿宋" w:eastAsia="仿宋" w:cs="仿宋"/>
          <w:color w:val="auto"/>
          <w:sz w:val="24"/>
          <w:u w:val="single"/>
        </w:rPr>
        <w:t xml:space="preserve">      </w:t>
      </w:r>
      <w:r>
        <w:rPr>
          <w:rFonts w:hint="eastAsia" w:ascii="仿宋" w:hAnsi="仿宋" w:eastAsia="仿宋" w:cs="仿宋"/>
          <w:color w:val="auto"/>
          <w:sz w:val="24"/>
        </w:rPr>
        <w:t>次（没有填零），如有隐瞒实情，愿承担一切责任及后果。</w:t>
      </w:r>
    </w:p>
    <w:p w14:paraId="4C7380FB">
      <w:pPr>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3、参加本次磋商提交的所有资质证明文件和资信证明文件及业绩证明文件是真实的、有效的，如有隐瞒实情，愿承担一切责任及后果。</w:t>
      </w:r>
    </w:p>
    <w:p w14:paraId="483FD21E">
      <w:pPr>
        <w:adjustRightInd w:val="0"/>
        <w:snapToGrid w:val="0"/>
        <w:spacing w:line="360" w:lineRule="auto"/>
        <w:ind w:firstLine="480" w:firstLineChars="200"/>
        <w:rPr>
          <w:rFonts w:hint="eastAsia" w:ascii="仿宋" w:hAnsi="仿宋" w:eastAsia="仿宋" w:cs="仿宋"/>
          <w:color w:val="auto"/>
          <w:sz w:val="24"/>
        </w:rPr>
      </w:pPr>
    </w:p>
    <w:p w14:paraId="6CD73670">
      <w:pPr>
        <w:adjustRightInd w:val="0"/>
        <w:snapToGrid w:val="0"/>
        <w:spacing w:line="360" w:lineRule="auto"/>
        <w:ind w:firstLine="480" w:firstLineChars="200"/>
        <w:rPr>
          <w:rFonts w:hint="eastAsia" w:ascii="仿宋" w:hAnsi="仿宋" w:eastAsia="仿宋" w:cs="仿宋"/>
          <w:color w:val="auto"/>
          <w:sz w:val="24"/>
        </w:rPr>
      </w:pPr>
    </w:p>
    <w:p w14:paraId="03085E8F">
      <w:pPr>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供应商                            法定代表人或授权代表</w:t>
      </w:r>
    </w:p>
    <w:p w14:paraId="2770FFC1">
      <w:pPr>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w:t>
      </w:r>
      <w:r>
        <w:rPr>
          <w:rFonts w:hint="eastAsia" w:ascii="仿宋" w:hAnsi="仿宋" w:eastAsia="仿宋" w:cs="仿宋"/>
          <w:color w:val="auto"/>
          <w:sz w:val="24"/>
          <w:lang w:val="en-US" w:eastAsia="zh-CN"/>
        </w:rPr>
        <w:t>签章</w:t>
      </w:r>
      <w:r>
        <w:rPr>
          <w:rFonts w:hint="eastAsia" w:ascii="仿宋" w:hAnsi="仿宋" w:eastAsia="仿宋" w:cs="仿宋"/>
          <w:color w:val="auto"/>
          <w:sz w:val="24"/>
        </w:rPr>
        <w:t>）：                       （</w:t>
      </w:r>
      <w:r>
        <w:rPr>
          <w:rFonts w:hint="eastAsia" w:ascii="仿宋" w:hAnsi="仿宋" w:eastAsia="仿宋" w:cs="仿宋"/>
          <w:color w:val="auto"/>
          <w:sz w:val="24"/>
          <w:lang w:val="zh-CN"/>
        </w:rPr>
        <w:t>签字或加盖人名</w:t>
      </w:r>
      <w:bookmarkStart w:id="0" w:name="_GoBack"/>
      <w:bookmarkEnd w:id="0"/>
      <w:r>
        <w:rPr>
          <w:rFonts w:hint="eastAsia" w:ascii="仿宋" w:hAnsi="仿宋" w:eastAsia="仿宋" w:cs="仿宋"/>
          <w:color w:val="auto"/>
          <w:sz w:val="24"/>
          <w:lang w:val="zh-CN"/>
        </w:rPr>
        <w:t>章</w:t>
      </w:r>
      <w:r>
        <w:rPr>
          <w:rFonts w:hint="eastAsia" w:ascii="仿宋" w:hAnsi="仿宋" w:eastAsia="仿宋" w:cs="仿宋"/>
          <w:color w:val="auto"/>
          <w:sz w:val="24"/>
        </w:rPr>
        <w:t>）：</w:t>
      </w:r>
    </w:p>
    <w:p w14:paraId="7A16277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AB3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2026-05-11T07:23:00Z</dcterms:created>
  <dc:creator>HP</dc:creator>
  <cp:lastModifiedBy>田婧</cp:lastModifiedBy>
  <dcterms:modified xsi:type="dcterms:W3CDTF">2026-05-11T07:23:31Z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eyJoZGlkIjoiYzFhNjJlNmMxNGY4NzkyNmVhNmM2MWU2NTZmOGE2YTAiLCJ1c2VySWQiOiIyNDM0NTk5NjMifQ==</vt:lpwstr>
  </property>
  <property fmtid="{D5CDD505-2E9C-101B-9397-08002B2CF9AE}" pid="4" name="ICV">
    <vt:lpwstr>18961A7E3FF34421B934883ECD8353B7_12</vt:lpwstr>
  </property>
</Properties>
</file>