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9EF69">
      <w:pPr>
        <w:pStyle w:val="2"/>
        <w:ind w:firstLine="0" w:firstLineChars="0"/>
        <w:jc w:val="center"/>
        <w:rPr>
          <w:rFonts w:hint="eastAsia" w:ascii="仿宋" w:hAnsi="仿宋" w:eastAsia="仿宋" w:cs="仿宋"/>
          <w:color w:val="auto"/>
          <w:sz w:val="32"/>
          <w:szCs w:val="32"/>
        </w:rPr>
      </w:pPr>
      <w:r>
        <w:rPr>
          <w:rFonts w:hint="eastAsia" w:ascii="仿宋" w:hAnsi="仿宋" w:eastAsia="仿宋" w:cs="仿宋"/>
          <w:b/>
          <w:bCs/>
          <w:color w:val="auto"/>
          <w:kern w:val="0"/>
          <w:sz w:val="32"/>
          <w:szCs w:val="32"/>
          <w:lang w:val="en-US" w:eastAsia="zh-CN" w:bidi="ar-SA"/>
        </w:rPr>
        <w:t>技术偏离表</w:t>
      </w:r>
    </w:p>
    <w:p w14:paraId="1A2F9926">
      <w:pPr>
        <w:pStyle w:val="4"/>
        <w:spacing w:line="360" w:lineRule="auto"/>
        <w:ind w:left="1080" w:leftChars="257" w:hanging="540"/>
        <w:rPr>
          <w:rFonts w:hint="eastAsia" w:ascii="仿宋" w:hAnsi="仿宋" w:eastAsia="仿宋" w:cs="仿宋"/>
          <w:color w:val="auto"/>
          <w:sz w:val="24"/>
        </w:rPr>
      </w:pPr>
    </w:p>
    <w:p w14:paraId="6A60047A">
      <w:pPr>
        <w:pStyle w:val="4"/>
        <w:wordWrap w:val="0"/>
        <w:spacing w:line="360" w:lineRule="auto"/>
        <w:jc w:val="right"/>
        <w:rPr>
          <w:rFonts w:hint="eastAsia" w:ascii="仿宋" w:hAnsi="仿宋" w:eastAsia="仿宋" w:cs="仿宋"/>
          <w:color w:val="auto"/>
          <w:sz w:val="24"/>
        </w:rPr>
      </w:pPr>
      <w:r>
        <w:rPr>
          <w:rFonts w:hint="eastAsia" w:ascii="仿宋" w:hAnsi="仿宋" w:eastAsia="仿宋" w:cs="仿宋"/>
          <w:color w:val="auto"/>
          <w:sz w:val="24"/>
        </w:rPr>
        <w:t xml:space="preserve">包号:         </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4"/>
        <w:gridCol w:w="1563"/>
        <w:gridCol w:w="2025"/>
        <w:gridCol w:w="1715"/>
        <w:gridCol w:w="1245"/>
        <w:gridCol w:w="1217"/>
      </w:tblGrid>
      <w:tr w14:paraId="54FA7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442" w:type="pct"/>
            <w:noWrap w:val="0"/>
            <w:vAlign w:val="center"/>
          </w:tcPr>
          <w:p w14:paraId="2934AF0C">
            <w:pPr>
              <w:pStyle w:val="4"/>
              <w:ind w:left="-31" w:leftChars="-15"/>
              <w:jc w:val="center"/>
              <w:rPr>
                <w:rFonts w:hint="eastAsia" w:ascii="仿宋" w:hAnsi="仿宋" w:eastAsia="仿宋" w:cs="仿宋"/>
                <w:b/>
                <w:bCs/>
                <w:color w:val="auto"/>
                <w:sz w:val="24"/>
              </w:rPr>
            </w:pPr>
            <w:r>
              <w:rPr>
                <w:rFonts w:hint="eastAsia" w:ascii="仿宋" w:hAnsi="仿宋" w:eastAsia="仿宋" w:cs="仿宋"/>
                <w:b/>
                <w:bCs/>
                <w:color w:val="auto"/>
                <w:sz w:val="24"/>
              </w:rPr>
              <w:t>序号</w:t>
            </w:r>
          </w:p>
        </w:tc>
        <w:tc>
          <w:tcPr>
            <w:tcW w:w="917" w:type="pct"/>
            <w:noWrap w:val="0"/>
            <w:vAlign w:val="center"/>
          </w:tcPr>
          <w:p w14:paraId="4E50F4DC">
            <w:pPr>
              <w:pStyle w:val="4"/>
              <w:ind w:left="-149" w:leftChars="-71"/>
              <w:jc w:val="center"/>
              <w:rPr>
                <w:rFonts w:hint="default" w:ascii="仿宋" w:hAnsi="仿宋" w:eastAsia="仿宋" w:cs="仿宋"/>
                <w:b/>
                <w:bCs/>
                <w:color w:val="auto"/>
                <w:sz w:val="24"/>
                <w:lang w:val="en-US" w:eastAsia="zh-CN"/>
              </w:rPr>
            </w:pPr>
            <w:r>
              <w:rPr>
                <w:rFonts w:hint="eastAsia" w:ascii="仿宋" w:hAnsi="仿宋" w:eastAsia="仿宋" w:cs="仿宋"/>
                <w:b/>
                <w:bCs/>
                <w:color w:val="auto"/>
                <w:sz w:val="24"/>
                <w:lang w:val="en-US" w:eastAsia="zh-CN"/>
              </w:rPr>
              <w:t>服务名称</w:t>
            </w:r>
          </w:p>
        </w:tc>
        <w:tc>
          <w:tcPr>
            <w:tcW w:w="1188" w:type="pct"/>
            <w:noWrap w:val="0"/>
            <w:vAlign w:val="center"/>
          </w:tcPr>
          <w:p w14:paraId="09668A7F">
            <w:pPr>
              <w:pStyle w:val="4"/>
              <w:ind w:left="-206" w:leftChars="-98" w:right="-166" w:rightChars="-79"/>
              <w:jc w:val="center"/>
              <w:rPr>
                <w:rFonts w:hint="eastAsia" w:ascii="仿宋" w:hAnsi="仿宋" w:eastAsia="仿宋" w:cs="仿宋"/>
                <w:b/>
                <w:bCs/>
                <w:color w:val="auto"/>
                <w:sz w:val="24"/>
              </w:rPr>
            </w:pPr>
            <w:r>
              <w:rPr>
                <w:rFonts w:hint="eastAsia" w:ascii="仿宋" w:hAnsi="仿宋" w:eastAsia="仿宋" w:cs="仿宋"/>
                <w:b/>
                <w:bCs/>
                <w:color w:val="auto"/>
                <w:sz w:val="24"/>
                <w:lang w:val="en-US" w:eastAsia="zh-CN"/>
              </w:rPr>
              <w:t>磋商</w:t>
            </w:r>
            <w:r>
              <w:rPr>
                <w:rFonts w:hint="eastAsia" w:ascii="仿宋" w:hAnsi="仿宋" w:eastAsia="仿宋" w:cs="仿宋"/>
                <w:b/>
                <w:bCs/>
                <w:color w:val="auto"/>
                <w:sz w:val="24"/>
              </w:rPr>
              <w:t>要求</w:t>
            </w:r>
          </w:p>
        </w:tc>
        <w:tc>
          <w:tcPr>
            <w:tcW w:w="1006" w:type="pct"/>
            <w:noWrap w:val="0"/>
            <w:vAlign w:val="center"/>
          </w:tcPr>
          <w:p w14:paraId="4A899611">
            <w:pPr>
              <w:pStyle w:val="4"/>
              <w:ind w:left="-48" w:leftChars="-23"/>
              <w:jc w:val="center"/>
              <w:rPr>
                <w:rFonts w:hint="eastAsia" w:ascii="仿宋" w:hAnsi="仿宋" w:eastAsia="仿宋" w:cs="仿宋"/>
                <w:b/>
                <w:bCs/>
                <w:color w:val="auto"/>
                <w:sz w:val="24"/>
              </w:rPr>
            </w:pPr>
            <w:r>
              <w:rPr>
                <w:rFonts w:hint="eastAsia" w:ascii="仿宋" w:hAnsi="仿宋" w:eastAsia="仿宋" w:cs="仿宋"/>
                <w:b/>
                <w:bCs/>
                <w:color w:val="auto"/>
                <w:sz w:val="24"/>
              </w:rPr>
              <w:t>响应</w:t>
            </w:r>
          </w:p>
        </w:tc>
        <w:tc>
          <w:tcPr>
            <w:tcW w:w="730" w:type="pct"/>
            <w:noWrap w:val="0"/>
            <w:vAlign w:val="center"/>
          </w:tcPr>
          <w:p w14:paraId="4C9D4C22">
            <w:pPr>
              <w:pStyle w:val="4"/>
              <w:ind w:left="-34" w:leftChars="-16"/>
              <w:jc w:val="center"/>
              <w:rPr>
                <w:rFonts w:hint="eastAsia" w:ascii="仿宋" w:hAnsi="仿宋" w:eastAsia="仿宋" w:cs="仿宋"/>
                <w:b/>
                <w:bCs/>
                <w:color w:val="auto"/>
                <w:sz w:val="24"/>
              </w:rPr>
            </w:pPr>
            <w:r>
              <w:rPr>
                <w:rFonts w:hint="eastAsia" w:ascii="仿宋" w:hAnsi="仿宋" w:eastAsia="仿宋" w:cs="仿宋"/>
                <w:b/>
                <w:bCs/>
                <w:color w:val="auto"/>
                <w:sz w:val="24"/>
              </w:rPr>
              <w:t>偏离</w:t>
            </w:r>
          </w:p>
        </w:tc>
        <w:tc>
          <w:tcPr>
            <w:tcW w:w="714" w:type="pct"/>
            <w:noWrap w:val="0"/>
            <w:vAlign w:val="center"/>
          </w:tcPr>
          <w:p w14:paraId="0771DA12">
            <w:pPr>
              <w:pStyle w:val="4"/>
              <w:ind w:left="-82" w:leftChars="-39"/>
              <w:jc w:val="center"/>
              <w:rPr>
                <w:rFonts w:hint="eastAsia" w:ascii="仿宋" w:hAnsi="仿宋" w:eastAsia="仿宋" w:cs="仿宋"/>
                <w:b/>
                <w:bCs/>
                <w:color w:val="auto"/>
                <w:sz w:val="24"/>
              </w:rPr>
            </w:pPr>
            <w:r>
              <w:rPr>
                <w:rFonts w:hint="eastAsia" w:ascii="仿宋" w:hAnsi="仿宋" w:eastAsia="仿宋" w:cs="仿宋"/>
                <w:b/>
                <w:bCs/>
                <w:color w:val="auto"/>
                <w:sz w:val="24"/>
              </w:rPr>
              <w:t>说明</w:t>
            </w:r>
          </w:p>
        </w:tc>
      </w:tr>
      <w:tr w14:paraId="06F5C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442" w:type="pct"/>
            <w:noWrap w:val="0"/>
            <w:vAlign w:val="top"/>
          </w:tcPr>
          <w:p w14:paraId="431D536D">
            <w:pPr>
              <w:pStyle w:val="4"/>
              <w:spacing w:line="360" w:lineRule="auto"/>
              <w:ind w:left="1080" w:leftChars="257" w:hanging="540"/>
              <w:rPr>
                <w:rFonts w:hint="eastAsia" w:ascii="仿宋" w:hAnsi="仿宋" w:eastAsia="仿宋" w:cs="仿宋"/>
                <w:color w:val="auto"/>
                <w:sz w:val="24"/>
              </w:rPr>
            </w:pPr>
          </w:p>
        </w:tc>
        <w:tc>
          <w:tcPr>
            <w:tcW w:w="917" w:type="pct"/>
            <w:noWrap w:val="0"/>
            <w:vAlign w:val="top"/>
          </w:tcPr>
          <w:p w14:paraId="424B600E">
            <w:pPr>
              <w:pStyle w:val="4"/>
              <w:spacing w:line="360" w:lineRule="auto"/>
              <w:ind w:left="1080" w:leftChars="257" w:hanging="540"/>
              <w:rPr>
                <w:rFonts w:hint="eastAsia" w:ascii="仿宋" w:hAnsi="仿宋" w:eastAsia="仿宋" w:cs="仿宋"/>
                <w:color w:val="auto"/>
                <w:sz w:val="24"/>
              </w:rPr>
            </w:pPr>
          </w:p>
        </w:tc>
        <w:tc>
          <w:tcPr>
            <w:tcW w:w="1188" w:type="pct"/>
            <w:noWrap w:val="0"/>
            <w:vAlign w:val="top"/>
          </w:tcPr>
          <w:p w14:paraId="60594C9D">
            <w:pPr>
              <w:pStyle w:val="4"/>
              <w:spacing w:line="360" w:lineRule="auto"/>
              <w:ind w:left="1080" w:leftChars="257" w:hanging="540"/>
              <w:rPr>
                <w:rFonts w:hint="eastAsia" w:ascii="仿宋" w:hAnsi="仿宋" w:eastAsia="仿宋" w:cs="仿宋"/>
                <w:color w:val="auto"/>
                <w:sz w:val="24"/>
              </w:rPr>
            </w:pPr>
          </w:p>
        </w:tc>
        <w:tc>
          <w:tcPr>
            <w:tcW w:w="1006" w:type="pct"/>
            <w:noWrap w:val="0"/>
            <w:vAlign w:val="top"/>
          </w:tcPr>
          <w:p w14:paraId="4D0A261A">
            <w:pPr>
              <w:pStyle w:val="4"/>
              <w:spacing w:line="360" w:lineRule="auto"/>
              <w:ind w:left="1080" w:leftChars="257" w:hanging="540"/>
              <w:rPr>
                <w:rFonts w:hint="eastAsia" w:ascii="仿宋" w:hAnsi="仿宋" w:eastAsia="仿宋" w:cs="仿宋"/>
                <w:color w:val="auto"/>
                <w:sz w:val="24"/>
              </w:rPr>
            </w:pPr>
          </w:p>
        </w:tc>
        <w:tc>
          <w:tcPr>
            <w:tcW w:w="730" w:type="pct"/>
            <w:noWrap w:val="0"/>
            <w:vAlign w:val="top"/>
          </w:tcPr>
          <w:p w14:paraId="7F7243A9">
            <w:pPr>
              <w:pStyle w:val="4"/>
              <w:spacing w:line="360" w:lineRule="auto"/>
              <w:ind w:left="1080" w:leftChars="257" w:hanging="540"/>
              <w:rPr>
                <w:rFonts w:hint="eastAsia" w:ascii="仿宋" w:hAnsi="仿宋" w:eastAsia="仿宋" w:cs="仿宋"/>
                <w:color w:val="auto"/>
                <w:sz w:val="24"/>
              </w:rPr>
            </w:pPr>
          </w:p>
        </w:tc>
        <w:tc>
          <w:tcPr>
            <w:tcW w:w="714" w:type="pct"/>
            <w:noWrap w:val="0"/>
            <w:vAlign w:val="top"/>
          </w:tcPr>
          <w:p w14:paraId="4D42DE3C">
            <w:pPr>
              <w:pStyle w:val="4"/>
              <w:spacing w:line="360" w:lineRule="auto"/>
              <w:ind w:left="1080" w:leftChars="257" w:hanging="540"/>
              <w:rPr>
                <w:rFonts w:hint="eastAsia" w:ascii="仿宋" w:hAnsi="仿宋" w:eastAsia="仿宋" w:cs="仿宋"/>
                <w:color w:val="auto"/>
                <w:sz w:val="24"/>
              </w:rPr>
            </w:pPr>
          </w:p>
        </w:tc>
      </w:tr>
      <w:tr w14:paraId="4DF47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442" w:type="pct"/>
            <w:noWrap w:val="0"/>
            <w:vAlign w:val="top"/>
          </w:tcPr>
          <w:p w14:paraId="71EDD106">
            <w:pPr>
              <w:pStyle w:val="4"/>
              <w:spacing w:line="360" w:lineRule="auto"/>
              <w:ind w:left="1080" w:leftChars="257" w:hanging="540"/>
              <w:rPr>
                <w:rFonts w:hint="eastAsia" w:ascii="仿宋" w:hAnsi="仿宋" w:eastAsia="仿宋" w:cs="仿宋"/>
                <w:color w:val="auto"/>
                <w:sz w:val="24"/>
              </w:rPr>
            </w:pPr>
          </w:p>
        </w:tc>
        <w:tc>
          <w:tcPr>
            <w:tcW w:w="917" w:type="pct"/>
            <w:noWrap w:val="0"/>
            <w:vAlign w:val="top"/>
          </w:tcPr>
          <w:p w14:paraId="19865F56">
            <w:pPr>
              <w:pStyle w:val="4"/>
              <w:spacing w:line="360" w:lineRule="auto"/>
              <w:ind w:left="1080" w:leftChars="257" w:hanging="540"/>
              <w:rPr>
                <w:rFonts w:hint="eastAsia" w:ascii="仿宋" w:hAnsi="仿宋" w:eastAsia="仿宋" w:cs="仿宋"/>
                <w:color w:val="auto"/>
                <w:sz w:val="24"/>
              </w:rPr>
            </w:pPr>
          </w:p>
        </w:tc>
        <w:tc>
          <w:tcPr>
            <w:tcW w:w="1188" w:type="pct"/>
            <w:noWrap w:val="0"/>
            <w:vAlign w:val="top"/>
          </w:tcPr>
          <w:p w14:paraId="04939302">
            <w:pPr>
              <w:pStyle w:val="4"/>
              <w:spacing w:line="360" w:lineRule="auto"/>
              <w:ind w:left="1080" w:leftChars="257" w:hanging="540"/>
              <w:rPr>
                <w:rFonts w:hint="eastAsia" w:ascii="仿宋" w:hAnsi="仿宋" w:eastAsia="仿宋" w:cs="仿宋"/>
                <w:color w:val="auto"/>
                <w:sz w:val="24"/>
              </w:rPr>
            </w:pPr>
          </w:p>
        </w:tc>
        <w:tc>
          <w:tcPr>
            <w:tcW w:w="1006" w:type="pct"/>
            <w:noWrap w:val="0"/>
            <w:vAlign w:val="top"/>
          </w:tcPr>
          <w:p w14:paraId="5743D1BF">
            <w:pPr>
              <w:pStyle w:val="4"/>
              <w:spacing w:line="360" w:lineRule="auto"/>
              <w:ind w:left="1080" w:leftChars="257" w:hanging="540"/>
              <w:rPr>
                <w:rFonts w:hint="eastAsia" w:ascii="仿宋" w:hAnsi="仿宋" w:eastAsia="仿宋" w:cs="仿宋"/>
                <w:color w:val="auto"/>
                <w:sz w:val="24"/>
              </w:rPr>
            </w:pPr>
          </w:p>
        </w:tc>
        <w:tc>
          <w:tcPr>
            <w:tcW w:w="730" w:type="pct"/>
            <w:noWrap w:val="0"/>
            <w:vAlign w:val="top"/>
          </w:tcPr>
          <w:p w14:paraId="05A5EB98">
            <w:pPr>
              <w:pStyle w:val="4"/>
              <w:spacing w:line="360" w:lineRule="auto"/>
              <w:ind w:left="1080" w:leftChars="257" w:hanging="540"/>
              <w:rPr>
                <w:rFonts w:hint="eastAsia" w:ascii="仿宋" w:hAnsi="仿宋" w:eastAsia="仿宋" w:cs="仿宋"/>
                <w:color w:val="auto"/>
                <w:sz w:val="24"/>
              </w:rPr>
            </w:pPr>
          </w:p>
        </w:tc>
        <w:tc>
          <w:tcPr>
            <w:tcW w:w="714" w:type="pct"/>
            <w:noWrap w:val="0"/>
            <w:vAlign w:val="top"/>
          </w:tcPr>
          <w:p w14:paraId="007A3A1D">
            <w:pPr>
              <w:pStyle w:val="4"/>
              <w:spacing w:line="360" w:lineRule="auto"/>
              <w:ind w:left="1080" w:leftChars="257" w:hanging="540"/>
              <w:rPr>
                <w:rFonts w:hint="eastAsia" w:ascii="仿宋" w:hAnsi="仿宋" w:eastAsia="仿宋" w:cs="仿宋"/>
                <w:color w:val="auto"/>
                <w:sz w:val="24"/>
              </w:rPr>
            </w:pPr>
          </w:p>
        </w:tc>
      </w:tr>
      <w:tr w14:paraId="27AC3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442" w:type="pct"/>
            <w:noWrap w:val="0"/>
            <w:vAlign w:val="top"/>
          </w:tcPr>
          <w:p w14:paraId="27BD63C9">
            <w:pPr>
              <w:pStyle w:val="4"/>
              <w:spacing w:line="360" w:lineRule="auto"/>
              <w:ind w:left="1080" w:leftChars="257" w:hanging="540"/>
              <w:rPr>
                <w:rFonts w:hint="eastAsia" w:ascii="仿宋" w:hAnsi="仿宋" w:eastAsia="仿宋" w:cs="仿宋"/>
                <w:color w:val="auto"/>
                <w:sz w:val="24"/>
              </w:rPr>
            </w:pPr>
          </w:p>
        </w:tc>
        <w:tc>
          <w:tcPr>
            <w:tcW w:w="917" w:type="pct"/>
            <w:noWrap w:val="0"/>
            <w:vAlign w:val="top"/>
          </w:tcPr>
          <w:p w14:paraId="4F79CFB7">
            <w:pPr>
              <w:pStyle w:val="4"/>
              <w:spacing w:line="360" w:lineRule="auto"/>
              <w:ind w:left="1080" w:leftChars="257" w:hanging="540"/>
              <w:rPr>
                <w:rFonts w:hint="eastAsia" w:ascii="仿宋" w:hAnsi="仿宋" w:eastAsia="仿宋" w:cs="仿宋"/>
                <w:color w:val="auto"/>
                <w:sz w:val="24"/>
              </w:rPr>
            </w:pPr>
          </w:p>
        </w:tc>
        <w:tc>
          <w:tcPr>
            <w:tcW w:w="1188" w:type="pct"/>
            <w:noWrap w:val="0"/>
            <w:vAlign w:val="top"/>
          </w:tcPr>
          <w:p w14:paraId="69BF672A">
            <w:pPr>
              <w:pStyle w:val="4"/>
              <w:spacing w:line="360" w:lineRule="auto"/>
              <w:ind w:left="1080" w:leftChars="257" w:hanging="540"/>
              <w:rPr>
                <w:rFonts w:hint="eastAsia" w:ascii="仿宋" w:hAnsi="仿宋" w:eastAsia="仿宋" w:cs="仿宋"/>
                <w:color w:val="auto"/>
                <w:sz w:val="24"/>
              </w:rPr>
            </w:pPr>
          </w:p>
        </w:tc>
        <w:tc>
          <w:tcPr>
            <w:tcW w:w="1006" w:type="pct"/>
            <w:noWrap w:val="0"/>
            <w:vAlign w:val="top"/>
          </w:tcPr>
          <w:p w14:paraId="16830F3F">
            <w:pPr>
              <w:pStyle w:val="4"/>
              <w:spacing w:line="360" w:lineRule="auto"/>
              <w:ind w:left="1080" w:leftChars="257" w:hanging="540"/>
              <w:rPr>
                <w:rFonts w:hint="eastAsia" w:ascii="仿宋" w:hAnsi="仿宋" w:eastAsia="仿宋" w:cs="仿宋"/>
                <w:color w:val="auto"/>
                <w:sz w:val="24"/>
              </w:rPr>
            </w:pPr>
          </w:p>
        </w:tc>
        <w:tc>
          <w:tcPr>
            <w:tcW w:w="730" w:type="pct"/>
            <w:noWrap w:val="0"/>
            <w:vAlign w:val="top"/>
          </w:tcPr>
          <w:p w14:paraId="3D8F1A50">
            <w:pPr>
              <w:pStyle w:val="4"/>
              <w:spacing w:line="360" w:lineRule="auto"/>
              <w:ind w:left="1080" w:leftChars="257" w:hanging="540"/>
              <w:rPr>
                <w:rFonts w:hint="eastAsia" w:ascii="仿宋" w:hAnsi="仿宋" w:eastAsia="仿宋" w:cs="仿宋"/>
                <w:color w:val="auto"/>
                <w:sz w:val="24"/>
              </w:rPr>
            </w:pPr>
          </w:p>
        </w:tc>
        <w:tc>
          <w:tcPr>
            <w:tcW w:w="714" w:type="pct"/>
            <w:noWrap w:val="0"/>
            <w:vAlign w:val="top"/>
          </w:tcPr>
          <w:p w14:paraId="74ECDA02">
            <w:pPr>
              <w:pStyle w:val="4"/>
              <w:spacing w:line="360" w:lineRule="auto"/>
              <w:ind w:left="1080" w:leftChars="257" w:hanging="540"/>
              <w:rPr>
                <w:rFonts w:hint="eastAsia" w:ascii="仿宋" w:hAnsi="仿宋" w:eastAsia="仿宋" w:cs="仿宋"/>
                <w:color w:val="auto"/>
                <w:sz w:val="24"/>
              </w:rPr>
            </w:pPr>
          </w:p>
        </w:tc>
      </w:tr>
      <w:tr w14:paraId="76B8E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442" w:type="pct"/>
            <w:noWrap w:val="0"/>
            <w:vAlign w:val="top"/>
          </w:tcPr>
          <w:p w14:paraId="17132A88">
            <w:pPr>
              <w:pStyle w:val="4"/>
              <w:spacing w:line="360" w:lineRule="auto"/>
              <w:ind w:left="1080" w:leftChars="257" w:hanging="540"/>
              <w:rPr>
                <w:rFonts w:hint="eastAsia" w:ascii="仿宋" w:hAnsi="仿宋" w:eastAsia="仿宋" w:cs="仿宋"/>
                <w:color w:val="auto"/>
                <w:sz w:val="24"/>
              </w:rPr>
            </w:pPr>
          </w:p>
        </w:tc>
        <w:tc>
          <w:tcPr>
            <w:tcW w:w="917" w:type="pct"/>
            <w:noWrap w:val="0"/>
            <w:vAlign w:val="top"/>
          </w:tcPr>
          <w:p w14:paraId="30F30C2C">
            <w:pPr>
              <w:pStyle w:val="4"/>
              <w:spacing w:line="360" w:lineRule="auto"/>
              <w:ind w:left="1080" w:leftChars="257" w:hanging="540"/>
              <w:rPr>
                <w:rFonts w:hint="eastAsia" w:ascii="仿宋" w:hAnsi="仿宋" w:eastAsia="仿宋" w:cs="仿宋"/>
                <w:color w:val="auto"/>
                <w:sz w:val="24"/>
              </w:rPr>
            </w:pPr>
          </w:p>
        </w:tc>
        <w:tc>
          <w:tcPr>
            <w:tcW w:w="1188" w:type="pct"/>
            <w:noWrap w:val="0"/>
            <w:vAlign w:val="top"/>
          </w:tcPr>
          <w:p w14:paraId="6990A2DF">
            <w:pPr>
              <w:pStyle w:val="4"/>
              <w:spacing w:line="360" w:lineRule="auto"/>
              <w:ind w:left="1080" w:leftChars="257" w:hanging="540"/>
              <w:rPr>
                <w:rFonts w:hint="eastAsia" w:ascii="仿宋" w:hAnsi="仿宋" w:eastAsia="仿宋" w:cs="仿宋"/>
                <w:color w:val="auto"/>
                <w:sz w:val="24"/>
              </w:rPr>
            </w:pPr>
          </w:p>
        </w:tc>
        <w:tc>
          <w:tcPr>
            <w:tcW w:w="1006" w:type="pct"/>
            <w:noWrap w:val="0"/>
            <w:vAlign w:val="top"/>
          </w:tcPr>
          <w:p w14:paraId="7FA17008">
            <w:pPr>
              <w:pStyle w:val="4"/>
              <w:spacing w:line="360" w:lineRule="auto"/>
              <w:ind w:left="1080" w:leftChars="257" w:hanging="540"/>
              <w:rPr>
                <w:rFonts w:hint="eastAsia" w:ascii="仿宋" w:hAnsi="仿宋" w:eastAsia="仿宋" w:cs="仿宋"/>
                <w:color w:val="auto"/>
                <w:sz w:val="24"/>
              </w:rPr>
            </w:pPr>
          </w:p>
        </w:tc>
        <w:tc>
          <w:tcPr>
            <w:tcW w:w="730" w:type="pct"/>
            <w:noWrap w:val="0"/>
            <w:vAlign w:val="top"/>
          </w:tcPr>
          <w:p w14:paraId="5C5BB2D1">
            <w:pPr>
              <w:pStyle w:val="4"/>
              <w:spacing w:line="360" w:lineRule="auto"/>
              <w:ind w:left="1080" w:leftChars="257" w:hanging="540"/>
              <w:rPr>
                <w:rFonts w:hint="eastAsia" w:ascii="仿宋" w:hAnsi="仿宋" w:eastAsia="仿宋" w:cs="仿宋"/>
                <w:color w:val="auto"/>
                <w:sz w:val="24"/>
              </w:rPr>
            </w:pPr>
          </w:p>
        </w:tc>
        <w:tc>
          <w:tcPr>
            <w:tcW w:w="714" w:type="pct"/>
            <w:noWrap w:val="0"/>
            <w:vAlign w:val="top"/>
          </w:tcPr>
          <w:p w14:paraId="37B11AC2">
            <w:pPr>
              <w:pStyle w:val="4"/>
              <w:spacing w:line="360" w:lineRule="auto"/>
              <w:ind w:left="1080" w:leftChars="257" w:hanging="540"/>
              <w:rPr>
                <w:rFonts w:hint="eastAsia" w:ascii="仿宋" w:hAnsi="仿宋" w:eastAsia="仿宋" w:cs="仿宋"/>
                <w:color w:val="auto"/>
                <w:sz w:val="24"/>
              </w:rPr>
            </w:pPr>
          </w:p>
        </w:tc>
      </w:tr>
      <w:tr w14:paraId="5312E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442" w:type="pct"/>
            <w:noWrap w:val="0"/>
            <w:vAlign w:val="top"/>
          </w:tcPr>
          <w:p w14:paraId="07356685">
            <w:pPr>
              <w:pStyle w:val="4"/>
              <w:spacing w:line="360" w:lineRule="auto"/>
              <w:ind w:left="1080" w:leftChars="257" w:hanging="540"/>
              <w:rPr>
                <w:rFonts w:hint="eastAsia" w:ascii="仿宋" w:hAnsi="仿宋" w:eastAsia="仿宋" w:cs="仿宋"/>
                <w:color w:val="auto"/>
                <w:sz w:val="24"/>
              </w:rPr>
            </w:pPr>
          </w:p>
        </w:tc>
        <w:tc>
          <w:tcPr>
            <w:tcW w:w="917" w:type="pct"/>
            <w:noWrap w:val="0"/>
            <w:vAlign w:val="top"/>
          </w:tcPr>
          <w:p w14:paraId="6BA3A655">
            <w:pPr>
              <w:pStyle w:val="4"/>
              <w:spacing w:line="360" w:lineRule="auto"/>
              <w:ind w:left="1080" w:leftChars="257" w:hanging="540"/>
              <w:rPr>
                <w:rFonts w:hint="eastAsia" w:ascii="仿宋" w:hAnsi="仿宋" w:eastAsia="仿宋" w:cs="仿宋"/>
                <w:color w:val="auto"/>
                <w:sz w:val="24"/>
              </w:rPr>
            </w:pPr>
          </w:p>
        </w:tc>
        <w:tc>
          <w:tcPr>
            <w:tcW w:w="1188" w:type="pct"/>
            <w:noWrap w:val="0"/>
            <w:vAlign w:val="top"/>
          </w:tcPr>
          <w:p w14:paraId="75611221">
            <w:pPr>
              <w:pStyle w:val="4"/>
              <w:spacing w:line="360" w:lineRule="auto"/>
              <w:ind w:left="1080" w:leftChars="257" w:hanging="540"/>
              <w:rPr>
                <w:rFonts w:hint="eastAsia" w:ascii="仿宋" w:hAnsi="仿宋" w:eastAsia="仿宋" w:cs="仿宋"/>
                <w:color w:val="auto"/>
                <w:sz w:val="24"/>
              </w:rPr>
            </w:pPr>
          </w:p>
        </w:tc>
        <w:tc>
          <w:tcPr>
            <w:tcW w:w="1006" w:type="pct"/>
            <w:noWrap w:val="0"/>
            <w:vAlign w:val="top"/>
          </w:tcPr>
          <w:p w14:paraId="4BEFBA29">
            <w:pPr>
              <w:pStyle w:val="4"/>
              <w:spacing w:line="360" w:lineRule="auto"/>
              <w:ind w:left="1080" w:leftChars="257" w:hanging="540"/>
              <w:rPr>
                <w:rFonts w:hint="eastAsia" w:ascii="仿宋" w:hAnsi="仿宋" w:eastAsia="仿宋" w:cs="仿宋"/>
                <w:color w:val="auto"/>
                <w:sz w:val="24"/>
              </w:rPr>
            </w:pPr>
          </w:p>
        </w:tc>
        <w:tc>
          <w:tcPr>
            <w:tcW w:w="730" w:type="pct"/>
            <w:noWrap w:val="0"/>
            <w:vAlign w:val="top"/>
          </w:tcPr>
          <w:p w14:paraId="3E40C796">
            <w:pPr>
              <w:pStyle w:val="4"/>
              <w:spacing w:line="360" w:lineRule="auto"/>
              <w:ind w:left="1080" w:leftChars="257" w:hanging="540"/>
              <w:rPr>
                <w:rFonts w:hint="eastAsia" w:ascii="仿宋" w:hAnsi="仿宋" w:eastAsia="仿宋" w:cs="仿宋"/>
                <w:color w:val="auto"/>
                <w:sz w:val="24"/>
              </w:rPr>
            </w:pPr>
          </w:p>
        </w:tc>
        <w:tc>
          <w:tcPr>
            <w:tcW w:w="714" w:type="pct"/>
            <w:noWrap w:val="0"/>
            <w:vAlign w:val="top"/>
          </w:tcPr>
          <w:p w14:paraId="689EFBFA">
            <w:pPr>
              <w:pStyle w:val="4"/>
              <w:spacing w:line="360" w:lineRule="auto"/>
              <w:ind w:left="1080" w:leftChars="257" w:hanging="540"/>
              <w:rPr>
                <w:rFonts w:hint="eastAsia" w:ascii="仿宋" w:hAnsi="仿宋" w:eastAsia="仿宋" w:cs="仿宋"/>
                <w:color w:val="auto"/>
                <w:sz w:val="24"/>
              </w:rPr>
            </w:pPr>
          </w:p>
        </w:tc>
      </w:tr>
      <w:tr w14:paraId="5E4D5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442" w:type="pct"/>
            <w:noWrap w:val="0"/>
            <w:vAlign w:val="top"/>
          </w:tcPr>
          <w:p w14:paraId="48ABC00B">
            <w:pPr>
              <w:pStyle w:val="4"/>
              <w:spacing w:line="360" w:lineRule="auto"/>
              <w:ind w:left="1080" w:leftChars="257" w:hanging="540"/>
              <w:rPr>
                <w:rFonts w:hint="eastAsia" w:ascii="仿宋" w:hAnsi="仿宋" w:eastAsia="仿宋" w:cs="仿宋"/>
                <w:color w:val="auto"/>
                <w:sz w:val="24"/>
              </w:rPr>
            </w:pPr>
          </w:p>
        </w:tc>
        <w:tc>
          <w:tcPr>
            <w:tcW w:w="917" w:type="pct"/>
            <w:noWrap w:val="0"/>
            <w:vAlign w:val="top"/>
          </w:tcPr>
          <w:p w14:paraId="139FEDA2">
            <w:pPr>
              <w:pStyle w:val="4"/>
              <w:spacing w:line="360" w:lineRule="auto"/>
              <w:ind w:left="1080" w:leftChars="257" w:hanging="540"/>
              <w:rPr>
                <w:rFonts w:hint="eastAsia" w:ascii="仿宋" w:hAnsi="仿宋" w:eastAsia="仿宋" w:cs="仿宋"/>
                <w:color w:val="auto"/>
                <w:sz w:val="24"/>
              </w:rPr>
            </w:pPr>
          </w:p>
        </w:tc>
        <w:tc>
          <w:tcPr>
            <w:tcW w:w="1188" w:type="pct"/>
            <w:noWrap w:val="0"/>
            <w:vAlign w:val="top"/>
          </w:tcPr>
          <w:p w14:paraId="4B8951CB">
            <w:pPr>
              <w:pStyle w:val="4"/>
              <w:spacing w:line="360" w:lineRule="auto"/>
              <w:ind w:left="1080" w:leftChars="257" w:hanging="540"/>
              <w:rPr>
                <w:rFonts w:hint="eastAsia" w:ascii="仿宋" w:hAnsi="仿宋" w:eastAsia="仿宋" w:cs="仿宋"/>
                <w:color w:val="auto"/>
                <w:sz w:val="24"/>
              </w:rPr>
            </w:pPr>
          </w:p>
        </w:tc>
        <w:tc>
          <w:tcPr>
            <w:tcW w:w="1006" w:type="pct"/>
            <w:noWrap w:val="0"/>
            <w:vAlign w:val="top"/>
          </w:tcPr>
          <w:p w14:paraId="58122491">
            <w:pPr>
              <w:pStyle w:val="4"/>
              <w:spacing w:line="360" w:lineRule="auto"/>
              <w:ind w:left="1080" w:leftChars="257" w:hanging="540"/>
              <w:rPr>
                <w:rFonts w:hint="eastAsia" w:ascii="仿宋" w:hAnsi="仿宋" w:eastAsia="仿宋" w:cs="仿宋"/>
                <w:color w:val="auto"/>
                <w:sz w:val="24"/>
              </w:rPr>
            </w:pPr>
          </w:p>
        </w:tc>
        <w:tc>
          <w:tcPr>
            <w:tcW w:w="730" w:type="pct"/>
            <w:noWrap w:val="0"/>
            <w:vAlign w:val="top"/>
          </w:tcPr>
          <w:p w14:paraId="563E46A8">
            <w:pPr>
              <w:pStyle w:val="4"/>
              <w:spacing w:line="360" w:lineRule="auto"/>
              <w:ind w:left="1080" w:leftChars="257" w:hanging="540"/>
              <w:rPr>
                <w:rFonts w:hint="eastAsia" w:ascii="仿宋" w:hAnsi="仿宋" w:eastAsia="仿宋" w:cs="仿宋"/>
                <w:color w:val="auto"/>
                <w:sz w:val="24"/>
              </w:rPr>
            </w:pPr>
          </w:p>
        </w:tc>
        <w:tc>
          <w:tcPr>
            <w:tcW w:w="714" w:type="pct"/>
            <w:noWrap w:val="0"/>
            <w:vAlign w:val="top"/>
          </w:tcPr>
          <w:p w14:paraId="79BCF6B6">
            <w:pPr>
              <w:pStyle w:val="4"/>
              <w:spacing w:line="360" w:lineRule="auto"/>
              <w:ind w:left="1080" w:leftChars="257" w:hanging="540"/>
              <w:rPr>
                <w:rFonts w:hint="eastAsia" w:ascii="仿宋" w:hAnsi="仿宋" w:eastAsia="仿宋" w:cs="仿宋"/>
                <w:color w:val="auto"/>
                <w:sz w:val="24"/>
              </w:rPr>
            </w:pPr>
          </w:p>
        </w:tc>
      </w:tr>
      <w:tr w14:paraId="52D57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442" w:type="pct"/>
            <w:noWrap w:val="0"/>
            <w:vAlign w:val="top"/>
          </w:tcPr>
          <w:p w14:paraId="167457A0">
            <w:pPr>
              <w:pStyle w:val="4"/>
              <w:spacing w:line="360" w:lineRule="auto"/>
              <w:ind w:left="1080" w:leftChars="257" w:hanging="540"/>
              <w:rPr>
                <w:rFonts w:hint="eastAsia" w:ascii="仿宋" w:hAnsi="仿宋" w:eastAsia="仿宋" w:cs="仿宋"/>
                <w:color w:val="auto"/>
                <w:sz w:val="24"/>
              </w:rPr>
            </w:pPr>
          </w:p>
        </w:tc>
        <w:tc>
          <w:tcPr>
            <w:tcW w:w="917" w:type="pct"/>
            <w:noWrap w:val="0"/>
            <w:vAlign w:val="top"/>
          </w:tcPr>
          <w:p w14:paraId="599A01B9">
            <w:pPr>
              <w:pStyle w:val="4"/>
              <w:spacing w:line="360" w:lineRule="auto"/>
              <w:ind w:left="1080" w:leftChars="257" w:hanging="540"/>
              <w:rPr>
                <w:rFonts w:hint="eastAsia" w:ascii="仿宋" w:hAnsi="仿宋" w:eastAsia="仿宋" w:cs="仿宋"/>
                <w:color w:val="auto"/>
                <w:sz w:val="24"/>
              </w:rPr>
            </w:pPr>
          </w:p>
        </w:tc>
        <w:tc>
          <w:tcPr>
            <w:tcW w:w="1188" w:type="pct"/>
            <w:noWrap w:val="0"/>
            <w:vAlign w:val="top"/>
          </w:tcPr>
          <w:p w14:paraId="47AD79B6">
            <w:pPr>
              <w:pStyle w:val="4"/>
              <w:spacing w:line="360" w:lineRule="auto"/>
              <w:ind w:left="1080" w:leftChars="257" w:hanging="540"/>
              <w:rPr>
                <w:rFonts w:hint="eastAsia" w:ascii="仿宋" w:hAnsi="仿宋" w:eastAsia="仿宋" w:cs="仿宋"/>
                <w:color w:val="auto"/>
                <w:sz w:val="24"/>
              </w:rPr>
            </w:pPr>
          </w:p>
        </w:tc>
        <w:tc>
          <w:tcPr>
            <w:tcW w:w="1006" w:type="pct"/>
            <w:noWrap w:val="0"/>
            <w:vAlign w:val="top"/>
          </w:tcPr>
          <w:p w14:paraId="658E69A4">
            <w:pPr>
              <w:pStyle w:val="4"/>
              <w:spacing w:line="360" w:lineRule="auto"/>
              <w:ind w:left="1080" w:leftChars="257" w:hanging="540"/>
              <w:rPr>
                <w:rFonts w:hint="eastAsia" w:ascii="仿宋" w:hAnsi="仿宋" w:eastAsia="仿宋" w:cs="仿宋"/>
                <w:color w:val="auto"/>
                <w:sz w:val="24"/>
              </w:rPr>
            </w:pPr>
          </w:p>
        </w:tc>
        <w:tc>
          <w:tcPr>
            <w:tcW w:w="730" w:type="pct"/>
            <w:noWrap w:val="0"/>
            <w:vAlign w:val="top"/>
          </w:tcPr>
          <w:p w14:paraId="1B7115C1">
            <w:pPr>
              <w:pStyle w:val="4"/>
              <w:spacing w:line="360" w:lineRule="auto"/>
              <w:ind w:left="1080" w:leftChars="257" w:hanging="540"/>
              <w:rPr>
                <w:rFonts w:hint="eastAsia" w:ascii="仿宋" w:hAnsi="仿宋" w:eastAsia="仿宋" w:cs="仿宋"/>
                <w:color w:val="auto"/>
                <w:sz w:val="24"/>
              </w:rPr>
            </w:pPr>
          </w:p>
        </w:tc>
        <w:tc>
          <w:tcPr>
            <w:tcW w:w="714" w:type="pct"/>
            <w:noWrap w:val="0"/>
            <w:vAlign w:val="top"/>
          </w:tcPr>
          <w:p w14:paraId="186C1B0B">
            <w:pPr>
              <w:pStyle w:val="4"/>
              <w:spacing w:line="360" w:lineRule="auto"/>
              <w:ind w:left="1080" w:leftChars="257" w:hanging="540"/>
              <w:rPr>
                <w:rFonts w:hint="eastAsia" w:ascii="仿宋" w:hAnsi="仿宋" w:eastAsia="仿宋" w:cs="仿宋"/>
                <w:color w:val="auto"/>
                <w:sz w:val="24"/>
              </w:rPr>
            </w:pPr>
          </w:p>
        </w:tc>
      </w:tr>
      <w:tr w14:paraId="670F3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442" w:type="pct"/>
            <w:noWrap w:val="0"/>
            <w:vAlign w:val="top"/>
          </w:tcPr>
          <w:p w14:paraId="4622D1D9">
            <w:pPr>
              <w:pStyle w:val="4"/>
              <w:spacing w:line="360" w:lineRule="auto"/>
              <w:ind w:left="1080" w:leftChars="257" w:hanging="540"/>
              <w:rPr>
                <w:rFonts w:hint="eastAsia" w:ascii="仿宋" w:hAnsi="仿宋" w:eastAsia="仿宋" w:cs="仿宋"/>
                <w:color w:val="auto"/>
                <w:sz w:val="24"/>
              </w:rPr>
            </w:pPr>
          </w:p>
        </w:tc>
        <w:tc>
          <w:tcPr>
            <w:tcW w:w="917" w:type="pct"/>
            <w:noWrap w:val="0"/>
            <w:vAlign w:val="top"/>
          </w:tcPr>
          <w:p w14:paraId="059EA726">
            <w:pPr>
              <w:pStyle w:val="4"/>
              <w:spacing w:line="360" w:lineRule="auto"/>
              <w:ind w:left="1080" w:leftChars="257" w:hanging="540"/>
              <w:rPr>
                <w:rFonts w:hint="eastAsia" w:ascii="仿宋" w:hAnsi="仿宋" w:eastAsia="仿宋" w:cs="仿宋"/>
                <w:color w:val="auto"/>
                <w:sz w:val="24"/>
              </w:rPr>
            </w:pPr>
          </w:p>
        </w:tc>
        <w:tc>
          <w:tcPr>
            <w:tcW w:w="1188" w:type="pct"/>
            <w:noWrap w:val="0"/>
            <w:vAlign w:val="top"/>
          </w:tcPr>
          <w:p w14:paraId="37CB143F">
            <w:pPr>
              <w:pStyle w:val="4"/>
              <w:spacing w:line="360" w:lineRule="auto"/>
              <w:ind w:left="1080" w:leftChars="257" w:hanging="540"/>
              <w:rPr>
                <w:rFonts w:hint="eastAsia" w:ascii="仿宋" w:hAnsi="仿宋" w:eastAsia="仿宋" w:cs="仿宋"/>
                <w:color w:val="auto"/>
                <w:sz w:val="24"/>
              </w:rPr>
            </w:pPr>
          </w:p>
        </w:tc>
        <w:tc>
          <w:tcPr>
            <w:tcW w:w="1006" w:type="pct"/>
            <w:noWrap w:val="0"/>
            <w:vAlign w:val="top"/>
          </w:tcPr>
          <w:p w14:paraId="7969C44C">
            <w:pPr>
              <w:pStyle w:val="4"/>
              <w:spacing w:line="360" w:lineRule="auto"/>
              <w:ind w:left="1080" w:leftChars="257" w:hanging="540"/>
              <w:rPr>
                <w:rFonts w:hint="eastAsia" w:ascii="仿宋" w:hAnsi="仿宋" w:eastAsia="仿宋" w:cs="仿宋"/>
                <w:color w:val="auto"/>
                <w:sz w:val="24"/>
              </w:rPr>
            </w:pPr>
          </w:p>
        </w:tc>
        <w:tc>
          <w:tcPr>
            <w:tcW w:w="730" w:type="pct"/>
            <w:noWrap w:val="0"/>
            <w:vAlign w:val="top"/>
          </w:tcPr>
          <w:p w14:paraId="18349857">
            <w:pPr>
              <w:pStyle w:val="4"/>
              <w:spacing w:line="360" w:lineRule="auto"/>
              <w:ind w:left="1080" w:leftChars="257" w:hanging="540"/>
              <w:rPr>
                <w:rFonts w:hint="eastAsia" w:ascii="仿宋" w:hAnsi="仿宋" w:eastAsia="仿宋" w:cs="仿宋"/>
                <w:color w:val="auto"/>
                <w:sz w:val="24"/>
              </w:rPr>
            </w:pPr>
          </w:p>
        </w:tc>
        <w:tc>
          <w:tcPr>
            <w:tcW w:w="714" w:type="pct"/>
            <w:noWrap w:val="0"/>
            <w:vAlign w:val="top"/>
          </w:tcPr>
          <w:p w14:paraId="0065C7F4">
            <w:pPr>
              <w:pStyle w:val="4"/>
              <w:spacing w:line="360" w:lineRule="auto"/>
              <w:ind w:left="1080" w:leftChars="257" w:hanging="540"/>
              <w:rPr>
                <w:rFonts w:hint="eastAsia" w:ascii="仿宋" w:hAnsi="仿宋" w:eastAsia="仿宋" w:cs="仿宋"/>
                <w:color w:val="auto"/>
                <w:sz w:val="24"/>
              </w:rPr>
            </w:pPr>
          </w:p>
        </w:tc>
      </w:tr>
      <w:tr w14:paraId="02A36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442" w:type="pct"/>
            <w:noWrap w:val="0"/>
            <w:vAlign w:val="top"/>
          </w:tcPr>
          <w:p w14:paraId="6BC32D89">
            <w:pPr>
              <w:pStyle w:val="4"/>
              <w:spacing w:line="360" w:lineRule="auto"/>
              <w:ind w:left="1080" w:leftChars="257" w:hanging="540"/>
              <w:rPr>
                <w:rFonts w:hint="eastAsia" w:ascii="仿宋" w:hAnsi="仿宋" w:eastAsia="仿宋" w:cs="仿宋"/>
                <w:color w:val="auto"/>
                <w:sz w:val="24"/>
              </w:rPr>
            </w:pPr>
          </w:p>
        </w:tc>
        <w:tc>
          <w:tcPr>
            <w:tcW w:w="917" w:type="pct"/>
            <w:noWrap w:val="0"/>
            <w:vAlign w:val="top"/>
          </w:tcPr>
          <w:p w14:paraId="2FFD49B9">
            <w:pPr>
              <w:pStyle w:val="4"/>
              <w:spacing w:line="360" w:lineRule="auto"/>
              <w:ind w:left="1080" w:leftChars="257" w:hanging="540"/>
              <w:rPr>
                <w:rFonts w:hint="eastAsia" w:ascii="仿宋" w:hAnsi="仿宋" w:eastAsia="仿宋" w:cs="仿宋"/>
                <w:color w:val="auto"/>
                <w:sz w:val="24"/>
              </w:rPr>
            </w:pPr>
          </w:p>
        </w:tc>
        <w:tc>
          <w:tcPr>
            <w:tcW w:w="1188" w:type="pct"/>
            <w:noWrap w:val="0"/>
            <w:vAlign w:val="top"/>
          </w:tcPr>
          <w:p w14:paraId="715FD80C">
            <w:pPr>
              <w:pStyle w:val="4"/>
              <w:spacing w:line="360" w:lineRule="auto"/>
              <w:ind w:left="1080" w:leftChars="257" w:hanging="540"/>
              <w:rPr>
                <w:rFonts w:hint="eastAsia" w:ascii="仿宋" w:hAnsi="仿宋" w:eastAsia="仿宋" w:cs="仿宋"/>
                <w:color w:val="auto"/>
                <w:sz w:val="24"/>
              </w:rPr>
            </w:pPr>
          </w:p>
        </w:tc>
        <w:tc>
          <w:tcPr>
            <w:tcW w:w="1006" w:type="pct"/>
            <w:noWrap w:val="0"/>
            <w:vAlign w:val="top"/>
          </w:tcPr>
          <w:p w14:paraId="50BB0795">
            <w:pPr>
              <w:pStyle w:val="4"/>
              <w:spacing w:line="360" w:lineRule="auto"/>
              <w:ind w:left="1080" w:leftChars="257" w:hanging="540"/>
              <w:rPr>
                <w:rFonts w:hint="eastAsia" w:ascii="仿宋" w:hAnsi="仿宋" w:eastAsia="仿宋" w:cs="仿宋"/>
                <w:color w:val="auto"/>
                <w:sz w:val="24"/>
              </w:rPr>
            </w:pPr>
          </w:p>
        </w:tc>
        <w:tc>
          <w:tcPr>
            <w:tcW w:w="730" w:type="pct"/>
            <w:noWrap w:val="0"/>
            <w:vAlign w:val="top"/>
          </w:tcPr>
          <w:p w14:paraId="391D10F8">
            <w:pPr>
              <w:pStyle w:val="4"/>
              <w:spacing w:line="360" w:lineRule="auto"/>
              <w:ind w:left="1080" w:leftChars="257" w:hanging="540"/>
              <w:rPr>
                <w:rFonts w:hint="eastAsia" w:ascii="仿宋" w:hAnsi="仿宋" w:eastAsia="仿宋" w:cs="仿宋"/>
                <w:color w:val="auto"/>
                <w:sz w:val="24"/>
              </w:rPr>
            </w:pPr>
          </w:p>
        </w:tc>
        <w:tc>
          <w:tcPr>
            <w:tcW w:w="714" w:type="pct"/>
            <w:noWrap w:val="0"/>
            <w:vAlign w:val="top"/>
          </w:tcPr>
          <w:p w14:paraId="0C813294">
            <w:pPr>
              <w:pStyle w:val="4"/>
              <w:spacing w:line="360" w:lineRule="auto"/>
              <w:ind w:left="1080" w:leftChars="257" w:hanging="540"/>
              <w:rPr>
                <w:rFonts w:hint="eastAsia" w:ascii="仿宋" w:hAnsi="仿宋" w:eastAsia="仿宋" w:cs="仿宋"/>
                <w:color w:val="auto"/>
                <w:sz w:val="24"/>
              </w:rPr>
            </w:pPr>
          </w:p>
        </w:tc>
      </w:tr>
      <w:tr w14:paraId="4AE5A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442" w:type="pct"/>
            <w:noWrap w:val="0"/>
            <w:vAlign w:val="top"/>
          </w:tcPr>
          <w:p w14:paraId="590AEF3E">
            <w:pPr>
              <w:pStyle w:val="4"/>
              <w:spacing w:line="360" w:lineRule="auto"/>
              <w:ind w:left="1080" w:leftChars="257" w:hanging="540"/>
              <w:rPr>
                <w:rFonts w:hint="eastAsia" w:ascii="仿宋" w:hAnsi="仿宋" w:eastAsia="仿宋" w:cs="仿宋"/>
                <w:color w:val="auto"/>
                <w:sz w:val="24"/>
              </w:rPr>
            </w:pPr>
          </w:p>
        </w:tc>
        <w:tc>
          <w:tcPr>
            <w:tcW w:w="917" w:type="pct"/>
            <w:noWrap w:val="0"/>
            <w:vAlign w:val="top"/>
          </w:tcPr>
          <w:p w14:paraId="55EF7E3B">
            <w:pPr>
              <w:pStyle w:val="4"/>
              <w:spacing w:line="360" w:lineRule="auto"/>
              <w:ind w:left="1080" w:leftChars="257" w:hanging="540"/>
              <w:rPr>
                <w:rFonts w:hint="eastAsia" w:ascii="仿宋" w:hAnsi="仿宋" w:eastAsia="仿宋" w:cs="仿宋"/>
                <w:color w:val="auto"/>
                <w:sz w:val="24"/>
              </w:rPr>
            </w:pPr>
          </w:p>
        </w:tc>
        <w:tc>
          <w:tcPr>
            <w:tcW w:w="1188" w:type="pct"/>
            <w:noWrap w:val="0"/>
            <w:vAlign w:val="top"/>
          </w:tcPr>
          <w:p w14:paraId="41C189F9">
            <w:pPr>
              <w:pStyle w:val="4"/>
              <w:spacing w:line="360" w:lineRule="auto"/>
              <w:ind w:left="1080" w:leftChars="257" w:hanging="540"/>
              <w:rPr>
                <w:rFonts w:hint="eastAsia" w:ascii="仿宋" w:hAnsi="仿宋" w:eastAsia="仿宋" w:cs="仿宋"/>
                <w:color w:val="auto"/>
                <w:sz w:val="24"/>
              </w:rPr>
            </w:pPr>
          </w:p>
        </w:tc>
        <w:tc>
          <w:tcPr>
            <w:tcW w:w="1006" w:type="pct"/>
            <w:noWrap w:val="0"/>
            <w:vAlign w:val="top"/>
          </w:tcPr>
          <w:p w14:paraId="354C3DAA">
            <w:pPr>
              <w:pStyle w:val="4"/>
              <w:spacing w:line="360" w:lineRule="auto"/>
              <w:ind w:left="1080" w:leftChars="257" w:hanging="540"/>
              <w:rPr>
                <w:rFonts w:hint="eastAsia" w:ascii="仿宋" w:hAnsi="仿宋" w:eastAsia="仿宋" w:cs="仿宋"/>
                <w:color w:val="auto"/>
                <w:sz w:val="24"/>
              </w:rPr>
            </w:pPr>
          </w:p>
        </w:tc>
        <w:tc>
          <w:tcPr>
            <w:tcW w:w="730" w:type="pct"/>
            <w:noWrap w:val="0"/>
            <w:vAlign w:val="top"/>
          </w:tcPr>
          <w:p w14:paraId="7FE40361">
            <w:pPr>
              <w:pStyle w:val="4"/>
              <w:spacing w:line="360" w:lineRule="auto"/>
              <w:ind w:left="1080" w:leftChars="257" w:hanging="540"/>
              <w:rPr>
                <w:rFonts w:hint="eastAsia" w:ascii="仿宋" w:hAnsi="仿宋" w:eastAsia="仿宋" w:cs="仿宋"/>
                <w:color w:val="auto"/>
                <w:sz w:val="24"/>
              </w:rPr>
            </w:pPr>
          </w:p>
        </w:tc>
        <w:tc>
          <w:tcPr>
            <w:tcW w:w="714" w:type="pct"/>
            <w:noWrap w:val="0"/>
            <w:vAlign w:val="top"/>
          </w:tcPr>
          <w:p w14:paraId="7C5E3A90">
            <w:pPr>
              <w:pStyle w:val="4"/>
              <w:spacing w:line="360" w:lineRule="auto"/>
              <w:ind w:left="1080" w:leftChars="257" w:hanging="540"/>
              <w:rPr>
                <w:rFonts w:hint="eastAsia" w:ascii="仿宋" w:hAnsi="仿宋" w:eastAsia="仿宋" w:cs="仿宋"/>
                <w:color w:val="auto"/>
                <w:sz w:val="24"/>
              </w:rPr>
            </w:pPr>
          </w:p>
        </w:tc>
      </w:tr>
    </w:tbl>
    <w:p w14:paraId="126CA592">
      <w:pPr>
        <w:pStyle w:val="4"/>
        <w:spacing w:line="360" w:lineRule="auto"/>
        <w:ind w:left="1080" w:leftChars="257" w:hanging="540"/>
        <w:rPr>
          <w:rFonts w:hint="eastAsia" w:ascii="仿宋" w:hAnsi="仿宋" w:eastAsia="仿宋" w:cs="仿宋"/>
          <w:color w:val="auto"/>
          <w:sz w:val="24"/>
        </w:rPr>
      </w:pPr>
    </w:p>
    <w:p w14:paraId="261D74A4">
      <w:pPr>
        <w:adjustRightInd w:val="0"/>
        <w:snapToGrid w:val="0"/>
        <w:spacing w:line="360" w:lineRule="auto"/>
        <w:ind w:firstLine="120" w:firstLineChars="50"/>
        <w:rPr>
          <w:rFonts w:hint="eastAsia" w:ascii="仿宋" w:hAnsi="仿宋" w:eastAsia="仿宋" w:cs="仿宋"/>
          <w:color w:val="auto"/>
          <w:sz w:val="24"/>
        </w:rPr>
      </w:pPr>
      <w:r>
        <w:rPr>
          <w:rFonts w:hint="eastAsia" w:ascii="仿宋" w:hAnsi="仿宋" w:eastAsia="仿宋" w:cs="仿宋"/>
          <w:color w:val="auto"/>
          <w:sz w:val="24"/>
          <w:lang w:val="en-US" w:eastAsia="zh-CN"/>
        </w:rPr>
        <w:t>供应商</w:t>
      </w:r>
      <w:r>
        <w:rPr>
          <w:rFonts w:hint="eastAsia" w:ascii="仿宋" w:hAnsi="仿宋" w:eastAsia="仿宋" w:cs="仿宋"/>
          <w:color w:val="auto"/>
          <w:sz w:val="24"/>
        </w:rPr>
        <w:t xml:space="preserve">                         法定代表人或授权代表</w:t>
      </w:r>
    </w:p>
    <w:p w14:paraId="3252774E">
      <w:pPr>
        <w:adjustRightInd w:val="0"/>
        <w:snapToGrid w:val="0"/>
        <w:spacing w:line="360" w:lineRule="auto"/>
        <w:ind w:left="-525" w:leftChars="-250" w:firstLine="720" w:firstLineChars="300"/>
        <w:rPr>
          <w:rFonts w:hint="eastAsia" w:ascii="仿宋" w:hAnsi="仿宋" w:eastAsia="仿宋" w:cs="仿宋"/>
          <w:color w:val="auto"/>
          <w:sz w:val="24"/>
        </w:rPr>
      </w:pPr>
      <w:r>
        <w:rPr>
          <w:rFonts w:hint="eastAsia" w:ascii="仿宋" w:hAnsi="仿宋" w:eastAsia="仿宋" w:cs="仿宋"/>
          <w:color w:val="auto"/>
          <w:sz w:val="24"/>
        </w:rPr>
        <w:t>（</w:t>
      </w:r>
      <w:r>
        <w:rPr>
          <w:rFonts w:hint="eastAsia" w:ascii="仿宋" w:hAnsi="仿宋" w:eastAsia="仿宋" w:cs="仿宋"/>
          <w:color w:val="auto"/>
          <w:sz w:val="24"/>
          <w:lang w:val="en-US" w:eastAsia="zh-CN"/>
        </w:rPr>
        <w:t>签</w:t>
      </w:r>
      <w:r>
        <w:rPr>
          <w:rFonts w:hint="eastAsia" w:ascii="仿宋" w:hAnsi="仿宋" w:eastAsia="仿宋" w:cs="仿宋"/>
          <w:color w:val="auto"/>
          <w:sz w:val="24"/>
        </w:rPr>
        <w:t>章）：                          （签字）：</w:t>
      </w:r>
    </w:p>
    <w:p w14:paraId="0A11D9F4">
      <w:pPr>
        <w:pStyle w:val="4"/>
        <w:spacing w:line="360" w:lineRule="auto"/>
        <w:ind w:left="1080" w:leftChars="257" w:hanging="540"/>
        <w:rPr>
          <w:rFonts w:hint="eastAsia" w:ascii="仿宋" w:hAnsi="仿宋" w:eastAsia="仿宋" w:cs="仿宋"/>
          <w:color w:val="auto"/>
          <w:sz w:val="24"/>
          <w:u w:val="single"/>
        </w:rPr>
      </w:pPr>
    </w:p>
    <w:p w14:paraId="6A56BE52">
      <w:pPr>
        <w:pStyle w:val="4"/>
        <w:spacing w:line="360" w:lineRule="auto"/>
        <w:rPr>
          <w:rFonts w:hint="eastAsia" w:ascii="仿宋" w:hAnsi="仿宋" w:eastAsia="仿宋" w:cs="仿宋"/>
          <w:color w:val="auto"/>
          <w:sz w:val="24"/>
          <w:u w:val="single"/>
        </w:rPr>
      </w:pPr>
    </w:p>
    <w:p w14:paraId="325E079E">
      <w:pPr>
        <w:pStyle w:val="4"/>
        <w:spacing w:line="360" w:lineRule="auto"/>
        <w:rPr>
          <w:rFonts w:hint="eastAsia" w:ascii="仿宋" w:hAnsi="仿宋" w:eastAsia="仿宋" w:cs="仿宋"/>
          <w:color w:val="auto"/>
          <w:szCs w:val="21"/>
        </w:rPr>
      </w:pPr>
      <w:r>
        <w:rPr>
          <w:rFonts w:hint="eastAsia" w:ascii="仿宋" w:hAnsi="仿宋" w:eastAsia="仿宋" w:cs="仿宋"/>
          <w:color w:val="auto"/>
          <w:szCs w:val="21"/>
        </w:rPr>
        <w:t>注：1.</w:t>
      </w:r>
      <w:r>
        <w:rPr>
          <w:rFonts w:hint="eastAsia" w:ascii="仿宋" w:hAnsi="仿宋" w:eastAsia="仿宋" w:cs="仿宋"/>
          <w:color w:val="auto"/>
          <w:szCs w:val="21"/>
          <w:lang w:eastAsia="zh-CN"/>
        </w:rPr>
        <w:t>磋商文件</w:t>
      </w:r>
      <w:r>
        <w:rPr>
          <w:rFonts w:hint="eastAsia" w:ascii="仿宋" w:hAnsi="仿宋" w:eastAsia="仿宋" w:cs="仿宋"/>
          <w:color w:val="auto"/>
          <w:szCs w:val="21"/>
          <w:lang w:val="en-US" w:eastAsia="zh-CN"/>
        </w:rPr>
        <w:t>服务内容</w:t>
      </w:r>
      <w:r>
        <w:rPr>
          <w:rFonts w:hint="eastAsia" w:ascii="仿宋" w:hAnsi="仿宋" w:eastAsia="仿宋" w:cs="仿宋"/>
          <w:color w:val="auto"/>
          <w:szCs w:val="21"/>
        </w:rPr>
        <w:t>必须按照第三章磋商项目技术、服务、商务及其他要求</w:t>
      </w:r>
      <w:r>
        <w:rPr>
          <w:rFonts w:hint="eastAsia" w:ascii="仿宋" w:hAnsi="仿宋" w:eastAsia="仿宋" w:cs="仿宋"/>
          <w:color w:val="auto"/>
          <w:szCs w:val="21"/>
          <w:lang w:val="en-US" w:eastAsia="zh-CN"/>
        </w:rPr>
        <w:t>的要求</w:t>
      </w:r>
      <w:r>
        <w:rPr>
          <w:rFonts w:hint="eastAsia" w:ascii="仿宋" w:hAnsi="仿宋" w:eastAsia="仿宋" w:cs="仿宋"/>
          <w:color w:val="auto"/>
          <w:szCs w:val="21"/>
        </w:rPr>
        <w:t>填写，与相关证明材料一致，不得直接将</w:t>
      </w:r>
      <w:r>
        <w:rPr>
          <w:rFonts w:hint="eastAsia" w:ascii="仿宋" w:hAnsi="仿宋" w:eastAsia="仿宋" w:cs="仿宋"/>
          <w:color w:val="auto"/>
          <w:szCs w:val="21"/>
          <w:lang w:val="en-US" w:eastAsia="zh-CN"/>
        </w:rPr>
        <w:t>磋商</w:t>
      </w:r>
      <w:r>
        <w:rPr>
          <w:rFonts w:hint="eastAsia" w:ascii="仿宋" w:hAnsi="仿宋" w:eastAsia="仿宋" w:cs="仿宋"/>
          <w:color w:val="auto"/>
          <w:szCs w:val="21"/>
        </w:rPr>
        <w:t>文件的技术指标响应要求完全复制作为</w:t>
      </w:r>
      <w:r>
        <w:rPr>
          <w:rFonts w:hint="eastAsia" w:ascii="仿宋" w:hAnsi="仿宋" w:eastAsia="仿宋" w:cs="仿宋"/>
          <w:color w:val="auto"/>
          <w:szCs w:val="21"/>
          <w:lang w:eastAsia="zh-CN"/>
        </w:rPr>
        <w:t>磋商文件</w:t>
      </w:r>
      <w:r>
        <w:rPr>
          <w:rFonts w:hint="eastAsia" w:ascii="仿宋" w:hAnsi="仿宋" w:eastAsia="仿宋" w:cs="仿宋"/>
          <w:color w:val="auto"/>
          <w:szCs w:val="21"/>
        </w:rPr>
        <w:t>响应内容，否则将会影响评审得分。</w:t>
      </w:r>
    </w:p>
    <w:p w14:paraId="12ACC42C">
      <w:pPr>
        <w:pStyle w:val="4"/>
        <w:spacing w:line="360" w:lineRule="auto"/>
        <w:ind w:firstLine="420" w:firstLineChars="200"/>
        <w:rPr>
          <w:rFonts w:hint="eastAsia" w:ascii="仿宋" w:hAnsi="仿宋" w:eastAsia="仿宋" w:cs="仿宋"/>
          <w:color w:val="auto"/>
          <w:szCs w:val="21"/>
        </w:rPr>
      </w:pPr>
      <w:r>
        <w:rPr>
          <w:rFonts w:hint="eastAsia" w:ascii="仿宋" w:hAnsi="仿宋" w:eastAsia="仿宋" w:cs="仿宋"/>
          <w:color w:val="auto"/>
          <w:szCs w:val="21"/>
        </w:rPr>
        <w:t>2.务必完整填写所有</w:t>
      </w:r>
      <w:r>
        <w:rPr>
          <w:rFonts w:hint="eastAsia" w:ascii="仿宋" w:hAnsi="仿宋" w:eastAsia="仿宋" w:cs="仿宋"/>
          <w:color w:val="auto"/>
          <w:szCs w:val="21"/>
          <w:lang w:val="en-US" w:eastAsia="zh-CN"/>
        </w:rPr>
        <w:t>服务内容</w:t>
      </w:r>
      <w:r>
        <w:rPr>
          <w:rFonts w:hint="eastAsia" w:ascii="仿宋" w:hAnsi="仿宋" w:eastAsia="仿宋" w:cs="仿宋"/>
          <w:color w:val="auto"/>
          <w:szCs w:val="21"/>
        </w:rPr>
        <w:t>；必须在备注栏进行明确说明偏离情况，且偏离情况与实际相符，否则将会影响评审得分。</w:t>
      </w:r>
    </w:p>
    <w:p w14:paraId="22361901">
      <w:pPr>
        <w:pStyle w:val="4"/>
        <w:spacing w:line="360" w:lineRule="auto"/>
        <w:ind w:firstLine="420" w:firstLineChars="200"/>
        <w:rPr>
          <w:rFonts w:hint="eastAsia" w:ascii="仿宋" w:hAnsi="仿宋" w:eastAsia="仿宋" w:cs="仿宋"/>
          <w:color w:val="auto"/>
          <w:szCs w:val="21"/>
        </w:rPr>
      </w:pPr>
      <w:r>
        <w:rPr>
          <w:rFonts w:hint="eastAsia" w:ascii="仿宋" w:hAnsi="仿宋" w:eastAsia="仿宋" w:cs="仿宋"/>
          <w:color w:val="auto"/>
          <w:szCs w:val="21"/>
        </w:rPr>
        <w:t>3.</w:t>
      </w:r>
      <w:r>
        <w:rPr>
          <w:rFonts w:hint="eastAsia" w:ascii="仿宋" w:hAnsi="仿宋" w:eastAsia="仿宋" w:cs="仿宋"/>
          <w:color w:val="auto"/>
          <w:szCs w:val="21"/>
          <w:lang w:val="en-US" w:eastAsia="zh-CN"/>
        </w:rPr>
        <w:t>磋商</w:t>
      </w:r>
      <w:r>
        <w:rPr>
          <w:rFonts w:hint="eastAsia" w:ascii="仿宋" w:hAnsi="仿宋" w:eastAsia="仿宋" w:cs="仿宋"/>
          <w:color w:val="auto"/>
          <w:szCs w:val="21"/>
        </w:rPr>
        <w:t>文件中约定的每项采购内容的偏离情况都必须体现在此技术偏离表中</w:t>
      </w:r>
      <w:bookmarkStart w:id="0" w:name="_GoBack"/>
      <w:bookmarkEnd w:id="0"/>
      <w:r>
        <w:rPr>
          <w:rFonts w:hint="eastAsia" w:ascii="仿宋" w:hAnsi="仿宋" w:eastAsia="仿宋" w:cs="仿宋"/>
          <w:color w:val="auto"/>
          <w:szCs w:val="21"/>
        </w:rPr>
        <w:t>。</w:t>
      </w:r>
    </w:p>
    <w:p w14:paraId="15AF61C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仿宋_GB2312">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3EF4B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3"/>
    <w:basedOn w:val="1"/>
    <w:next w:val="3"/>
    <w:qFormat/>
    <w:uiPriority w:val="99"/>
    <w:pPr>
      <w:tabs>
        <w:tab w:val="left" w:pos="588"/>
      </w:tabs>
      <w:spacing w:line="360" w:lineRule="auto"/>
      <w:outlineLvl w:val="2"/>
    </w:pPr>
    <w:rPr>
      <w:rFonts w:ascii="Tahoma" w:hAnsi="Tahom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spacing w:line="360" w:lineRule="auto"/>
      <w:ind w:firstLine="200" w:firstLineChars="200"/>
    </w:pPr>
    <w:rPr>
      <w:sz w:val="24"/>
      <w:szCs w:val="20"/>
    </w:rPr>
  </w:style>
  <w:style w:type="paragraph" w:styleId="4">
    <w:name w:val="Plain Text"/>
    <w:basedOn w:val="1"/>
    <w:qFormat/>
    <w:uiPriority w:val="0"/>
    <w:pPr>
      <w:spacing w:line="360" w:lineRule="auto"/>
    </w:pPr>
    <w:rPr>
      <w:rFonts w:ascii="宋体" w:hAnsi="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2026-05-11T06:37:53Z</dcterms:created>
  <dc:creator>HP</dc:creator>
  <cp:lastModifiedBy>田婧</cp:lastModifiedBy>
  <dcterms:modified xsi:type="dcterms:W3CDTF">2026-05-11T06:45:53Z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eyJoZGlkIjoiYzFhNjJlNmMxNGY4NzkyNmVhNmM2MWU2NTZmOGE2YTAiLCJ1c2VySWQiOiIyNDM0NTk5NjMifQ==</vt:lpwstr>
  </property>
  <property fmtid="{D5CDD505-2E9C-101B-9397-08002B2CF9AE}" pid="4" name="ICV">
    <vt:lpwstr>0CC0ACDA484B4DF790281C2075F57495_12</vt:lpwstr>
  </property>
</Properties>
</file>