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供应商类似项目业绩一览表</w:t>
      </w:r>
    </w:p>
    <w:p w14:paraId="7638B403">
      <w:pPr>
        <w:rPr>
          <w:rFonts w:hint="eastAsia" w:ascii="仿宋" w:hAnsi="仿宋" w:eastAsia="仿宋" w:cs="仿宋"/>
          <w:b/>
          <w:sz w:val="28"/>
          <w:szCs w:val="28"/>
        </w:rPr>
      </w:pPr>
    </w:p>
    <w:tbl>
      <w:tblPr>
        <w:tblStyle w:val="3"/>
        <w:tblW w:w="861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691"/>
        <w:gridCol w:w="1500"/>
        <w:gridCol w:w="17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采购人名称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合同名称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合同金额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合同签订日期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04DFF2B">
      <w:pPr>
        <w:ind w:left="562" w:hanging="562" w:hanging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注：1.供应商须在本表后提供磋商文件要求的证明材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料。</w:t>
      </w:r>
    </w:p>
    <w:p w14:paraId="6B42CA58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z w:val="28"/>
          <w:szCs w:val="28"/>
        </w:rPr>
        <w:t>XXXX年XX月XX日</w:t>
      </w:r>
    </w:p>
    <w:p w14:paraId="34FFEA72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5770B26"/>
    <w:rsid w:val="168365CB"/>
    <w:rsid w:val="1DC60046"/>
    <w:rsid w:val="4EFBF4E5"/>
    <w:rsid w:val="6C70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99</Characters>
  <Lines>1</Lines>
  <Paragraphs>1</Paragraphs>
  <TotalTime>4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林俊成</cp:lastModifiedBy>
  <dcterms:modified xsi:type="dcterms:W3CDTF">2026-08-01T01:41:07Z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eyJoZGlkIjoiZGIzZGZmZGU1NTU3NWFkMmViYzRjYmM4NWQ5MDY3NTIiLCJ1c2VySWQiOiIzMzI3NjAyMTMifQ==</vt:lpwstr>
  </property>
  <property fmtid="{D5CDD505-2E9C-101B-9397-08002B2CF9AE}" pid="4" name="ICV">
    <vt:lpwstr>6B9AD48804A340FA8B08E225CBB6F127_13</vt:lpwstr>
  </property>
</Properties>
</file>