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B5A2C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编制说明</w:t>
      </w:r>
    </w:p>
    <w:p w14:paraId="462F4C56">
      <w:pPr>
        <w:spacing w:beforeLines="0" w:afterLines="0"/>
        <w:jc w:val="both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kern w:val="2"/>
          <w:sz w:val="28"/>
          <w:lang w:val="en-US"/>
        </w:rPr>
        <w:t>一、项目概况：</w:t>
      </w:r>
    </w:p>
    <w:p w14:paraId="67E90E55">
      <w:pPr>
        <w:autoSpaceDE w:val="0"/>
        <w:autoSpaceDN w:val="0"/>
        <w:adjustRightInd w:val="0"/>
        <w:spacing w:beforeLines="0" w:afterLines="0"/>
        <w:ind w:firstLine="560" w:firstLineChars="200"/>
        <w:jc w:val="both"/>
        <w:rPr>
          <w:rFonts w:hint="eastAsia" w:ascii="宋体" w:hAnsi="宋体" w:eastAsia="宋体" w:cs="宋体"/>
          <w:kern w:val="2"/>
          <w:sz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1、项目名称：华原中心小学操场软化项目</w:t>
      </w:r>
    </w:p>
    <w:p w14:paraId="0F1D73A2">
      <w:pPr>
        <w:autoSpaceDE w:val="0"/>
        <w:autoSpaceDN w:val="0"/>
        <w:adjustRightInd w:val="0"/>
        <w:spacing w:beforeLines="0" w:afterLines="0"/>
        <w:ind w:left="559" w:leftChars="266" w:firstLine="0" w:firstLineChars="0"/>
        <w:jc w:val="both"/>
        <w:rPr>
          <w:rFonts w:hint="eastAsia" w:ascii="宋体" w:hAnsi="宋体" w:eastAsia="宋体" w:cs="宋体"/>
          <w:kern w:val="2"/>
          <w:sz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2、项目地点：铜川市新区坡头街道办事处华原中心小学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。</w:t>
      </w:r>
    </w:p>
    <w:p w14:paraId="703935FA">
      <w:pPr>
        <w:spacing w:beforeLines="0" w:afterLines="0"/>
        <w:jc w:val="both"/>
        <w:rPr>
          <w:rFonts w:hint="eastAsia" w:ascii="宋体" w:hAnsi="宋体" w:eastAsia="宋体" w:cs="宋体"/>
          <w:b/>
          <w:kern w:val="2"/>
          <w:sz w:val="28"/>
          <w:lang w:val="en-US"/>
        </w:rPr>
      </w:pPr>
      <w:r>
        <w:rPr>
          <w:rFonts w:hint="eastAsia" w:ascii="宋体" w:hAnsi="宋体" w:eastAsia="宋体" w:cs="宋体"/>
          <w:b/>
          <w:kern w:val="2"/>
          <w:sz w:val="28"/>
          <w:lang w:val="en-US"/>
        </w:rPr>
        <w:t>二、编制范围</w:t>
      </w:r>
    </w:p>
    <w:p w14:paraId="7868B1EE">
      <w:pPr>
        <w:autoSpaceDE w:val="0"/>
        <w:autoSpaceDN w:val="0"/>
        <w:adjustRightInd w:val="0"/>
        <w:spacing w:beforeLines="0" w:afterLines="0"/>
        <w:ind w:firstLine="560"/>
        <w:jc w:val="both"/>
        <w:rPr>
          <w:rFonts w:hint="eastAsia" w:ascii="宋体" w:hAnsi="宋体" w:eastAsia="宋体" w:cs="宋体"/>
          <w:kern w:val="2"/>
          <w:sz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1、结合图纸包含全部内容及其他。</w:t>
      </w:r>
    </w:p>
    <w:p w14:paraId="7FE240F3">
      <w:pPr>
        <w:spacing w:beforeLines="0" w:afterLines="0"/>
        <w:jc w:val="both"/>
        <w:rPr>
          <w:rFonts w:hint="eastAsia" w:ascii="宋体" w:hAnsi="宋体" w:eastAsia="宋体" w:cs="宋体"/>
          <w:b/>
          <w:kern w:val="2"/>
          <w:sz w:val="28"/>
          <w:lang w:val="en-US"/>
        </w:rPr>
      </w:pPr>
      <w:r>
        <w:rPr>
          <w:rFonts w:hint="eastAsia" w:ascii="宋体" w:hAnsi="宋体" w:eastAsia="宋体" w:cs="宋体"/>
          <w:b/>
          <w:kern w:val="2"/>
          <w:sz w:val="28"/>
          <w:lang w:val="en-US"/>
        </w:rPr>
        <w:t>三、编制依据</w:t>
      </w:r>
    </w:p>
    <w:p w14:paraId="1C8CE352">
      <w:pPr>
        <w:autoSpaceDE w:val="0"/>
        <w:autoSpaceDN w:val="0"/>
        <w:adjustRightInd w:val="0"/>
        <w:spacing w:beforeLines="0" w:afterLines="0"/>
        <w:ind w:firstLine="560" w:firstLineChars="200"/>
        <w:jc w:val="both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1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华原中心小学操场软化项目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设计图</w:t>
      </w:r>
      <w:r>
        <w:rPr>
          <w:rFonts w:hint="eastAsia" w:ascii="宋体" w:hAnsi="宋体" w:eastAsia="宋体" w:cs="宋体"/>
          <w:kern w:val="0"/>
          <w:sz w:val="28"/>
          <w:szCs w:val="28"/>
        </w:rPr>
        <w:t>；</w:t>
      </w:r>
    </w:p>
    <w:p w14:paraId="6CACEC49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2、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依据</w:t>
      </w:r>
      <w:r>
        <w:rPr>
          <w:rFonts w:hint="eastAsia" w:ascii="宋体" w:hAnsi="宋体" w:eastAsia="宋体" w:cs="宋体"/>
          <w:kern w:val="0"/>
          <w:sz w:val="28"/>
          <w:szCs w:val="28"/>
        </w:rPr>
        <w:t>《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陕西省建设工程费用规则（2025）</w:t>
      </w:r>
      <w:r>
        <w:rPr>
          <w:rFonts w:hint="eastAsia" w:ascii="宋体" w:hAnsi="宋体" w:eastAsia="宋体" w:cs="宋体"/>
          <w:kern w:val="0"/>
          <w:sz w:val="28"/>
          <w:szCs w:val="28"/>
        </w:rPr>
        <w:t>》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。</w:t>
      </w:r>
    </w:p>
    <w:p w14:paraId="723B054B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3、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依据：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陕西省房屋建筑与装饰工程基价表(2025)、陕西省通用安装工程基价表(2025)、陕西省园林绿化工程基价表(2025)、陕西省房屋建筑与装饰工程消耗量定额(2025)、陕西省通用安装工程消耗量定额(2025)、陕西省园林绿化工程消耗量定额(2025)、陕西省建设工程施工机械台班费用定额(2025)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等</w:t>
      </w:r>
      <w:r>
        <w:rPr>
          <w:rFonts w:hint="eastAsia" w:ascii="宋体" w:hAnsi="宋体" w:eastAsia="宋体" w:cs="宋体"/>
          <w:kern w:val="0"/>
          <w:sz w:val="28"/>
          <w:szCs w:val="28"/>
        </w:rPr>
        <w:t>及其他相关文件；</w:t>
      </w:r>
    </w:p>
    <w:p w14:paraId="34569B59">
      <w:pPr>
        <w:pStyle w:val="2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4、材料价参考铜川市2026年第二期信息价及市场询价。</w:t>
      </w:r>
    </w:p>
    <w:p w14:paraId="5A636242">
      <w:pPr>
        <w:ind w:firstLine="56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5、广联达版本号7.5000.23.3</w:t>
      </w:r>
    </w:p>
    <w:p w14:paraId="37944AC7">
      <w:pPr>
        <w:pStyle w:val="2"/>
        <w:rPr>
          <w:rFonts w:hint="eastAsia" w:ascii="宋体" w:hAnsi="宋体" w:eastAsia="宋体" w:cs="宋体"/>
          <w:b/>
          <w:kern w:val="2"/>
          <w:sz w:val="28"/>
          <w:szCs w:val="2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yMmMyMDhiYjNmMmJjMWQ4ZDQwNDE0OGNjYTI5MDkifQ=="/>
  </w:docVars>
  <w:rsids>
    <w:rsidRoot w:val="00C830ED"/>
    <w:rsid w:val="000843BE"/>
    <w:rsid w:val="00597D15"/>
    <w:rsid w:val="00A93BB4"/>
    <w:rsid w:val="00C830ED"/>
    <w:rsid w:val="00D6489E"/>
    <w:rsid w:val="01DE1DA6"/>
    <w:rsid w:val="01DF2899"/>
    <w:rsid w:val="02E76E73"/>
    <w:rsid w:val="07950EDC"/>
    <w:rsid w:val="08294D87"/>
    <w:rsid w:val="0A4616FA"/>
    <w:rsid w:val="0AEB4D20"/>
    <w:rsid w:val="0B7C1043"/>
    <w:rsid w:val="0C8E4CDE"/>
    <w:rsid w:val="0EA47F5C"/>
    <w:rsid w:val="0F0F7410"/>
    <w:rsid w:val="103E79F5"/>
    <w:rsid w:val="106D2640"/>
    <w:rsid w:val="12260070"/>
    <w:rsid w:val="15562124"/>
    <w:rsid w:val="1645507A"/>
    <w:rsid w:val="179677A1"/>
    <w:rsid w:val="1C105939"/>
    <w:rsid w:val="1E7346A7"/>
    <w:rsid w:val="22125E37"/>
    <w:rsid w:val="262C4137"/>
    <w:rsid w:val="2AA43BE2"/>
    <w:rsid w:val="2DCE556B"/>
    <w:rsid w:val="306C5074"/>
    <w:rsid w:val="31E340B8"/>
    <w:rsid w:val="337850AC"/>
    <w:rsid w:val="342015F4"/>
    <w:rsid w:val="34A516F6"/>
    <w:rsid w:val="38C270B1"/>
    <w:rsid w:val="39237490"/>
    <w:rsid w:val="3EA65ECC"/>
    <w:rsid w:val="41D87B8F"/>
    <w:rsid w:val="44211F8C"/>
    <w:rsid w:val="44A81E83"/>
    <w:rsid w:val="45395082"/>
    <w:rsid w:val="45C62530"/>
    <w:rsid w:val="4A534F0C"/>
    <w:rsid w:val="4B2E5A97"/>
    <w:rsid w:val="4B941D1B"/>
    <w:rsid w:val="4C093685"/>
    <w:rsid w:val="4E6651EC"/>
    <w:rsid w:val="4FD83008"/>
    <w:rsid w:val="50C44655"/>
    <w:rsid w:val="52644AE9"/>
    <w:rsid w:val="533D3841"/>
    <w:rsid w:val="570B6A95"/>
    <w:rsid w:val="57A9764A"/>
    <w:rsid w:val="5A80361F"/>
    <w:rsid w:val="5EC529C0"/>
    <w:rsid w:val="60722285"/>
    <w:rsid w:val="61CE0907"/>
    <w:rsid w:val="628A5575"/>
    <w:rsid w:val="6796759E"/>
    <w:rsid w:val="6AF41A84"/>
    <w:rsid w:val="6BD25371"/>
    <w:rsid w:val="6D7970A3"/>
    <w:rsid w:val="6D997F70"/>
    <w:rsid w:val="6F6859D1"/>
    <w:rsid w:val="70977C18"/>
    <w:rsid w:val="712118A0"/>
    <w:rsid w:val="71CC79D6"/>
    <w:rsid w:val="733D6D8D"/>
    <w:rsid w:val="7420471D"/>
    <w:rsid w:val="752243FD"/>
    <w:rsid w:val="799E7761"/>
    <w:rsid w:val="79BA5E04"/>
    <w:rsid w:val="7A1339A4"/>
    <w:rsid w:val="7A424388"/>
    <w:rsid w:val="7C764409"/>
    <w:rsid w:val="7E23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"/>
    <w:basedOn w:val="2"/>
    <w:qFormat/>
    <w:uiPriority w:val="0"/>
    <w:pPr>
      <w:ind w:firstLine="420" w:firstLineChars="100"/>
    </w:pPr>
  </w:style>
  <w:style w:type="character" w:customStyle="1" w:styleId="10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其他"/>
    <w:basedOn w:val="1"/>
    <w:autoRedefine/>
    <w:qFormat/>
    <w:uiPriority w:val="0"/>
    <w:pPr>
      <w:widowControl w:val="0"/>
      <w:shd w:val="clear" w:color="auto" w:fill="auto"/>
      <w:spacing w:line="45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</w:rPr>
  </w:style>
  <w:style w:type="paragraph" w:customStyle="1" w:styleId="14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272</Words>
  <Characters>323</Characters>
  <Lines>2</Lines>
  <Paragraphs>1</Paragraphs>
  <TotalTime>0</TotalTime>
  <ScaleCrop>false</ScaleCrop>
  <LinksUpToDate>false</LinksUpToDate>
  <CharactersWithSpaces>323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2020-11-06T10:56:00Z</dcterms:created>
  <dc:creator>倩</dc:creator>
  <cp:lastModifiedBy>*^米粒儿^*</cp:lastModifiedBy>
  <cp:lastPrinted>2025-05-13T06:20:00Z</cp:lastPrinted>
  <dcterms:modified xsi:type="dcterms:W3CDTF">2026-07-14T10:53:50Z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76965B2E6A8B476FBA7D81742A480F37</vt:lpwstr>
  </property>
  <property fmtid="{D5CDD505-2E9C-101B-9397-08002B2CF9AE}" pid="4" name="KSOTemplateDocerSaveRecord">
    <vt:lpwstr>eyJoZGlkIjoiZTk3NWU2OGQ1MjZmNjcwOTFkNDI5MDI2YzYxOTA0MjIiLCJ1c2VySWQiOiIzMzQ0NTYxOTAifQ==</vt:lpwstr>
  </property>
</Properties>
</file>