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版本号：KY2025-1-747.1B120260608001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建筑设备智能综合实训平台--制冷与空调技术综合实训设备采购(二次)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KY2025-1-747.1B1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建筑设备智能综合实训平台--制冷与空调技术综合实训设备采购(二次)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KY2025-1-747.1B1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建筑设备智能综合实训平台--制冷与空调技术综合实训设备采购(二次)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建筑设备智能综合实训平台--制冷与空调技术综合实训设备采购（二次），1批，具体内容详见招标文件第3章。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说明：中标人应当在合同签订前缴纳至采购人指定账户，所有产品验收合格后一次性无息退还。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代理服务费收费标准：1、参见国家计委颁布的《招标代理服务收费管理暂行办法》（计价格[2002]1980号）规定的招标代理服务收费标准，按照中标金额差额定率累进法计算，按照标准下浮30%收取。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建筑设备智能综合实训平台--制冷与空调技术综合实训设备采购（二次），1批，具体内容详见技术要求。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2,282,000.00</w:t>
      </w:r>
    </w:p>
    <w:p>
      <w:pPr>
        <w:pStyle w:val="null3"/>
      </w:pPr>
      <w:r>
        <w:rPr>
          <w:rFonts w:ascii="仿宋_GB2312" w:hAnsi="仿宋_GB2312" w:cs="仿宋_GB2312" w:eastAsia="仿宋_GB2312"/>
        </w:rPr>
        <w:t>采购包最高限价（元）: 2,282,000.00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建筑设备智能综合实训平台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2,282,000.00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标的名称：建筑设备智能综合实训平台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2"/>
              <w:gridCol w:w="1775"/>
              <w:gridCol w:w="149"/>
              <w:gridCol w:w="184"/>
              <w:gridCol w:w="177"/>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标的名称</w:t>
                  </w:r>
                </w:p>
              </w:tc>
              <w:tc>
                <w:tcPr>
                  <w:tcW w:type="dxa" w:w="1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制冷与空调设备运行与数据采集实训系统</w:t>
                  </w: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低环境温度变频模块式空气源热泵机组</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1.制冷量≥150kW，制冷功率≤55kw，压缩机数量≥2台</w:t>
                  </w:r>
                </w:p>
                <w:p>
                  <w:pPr>
                    <w:pStyle w:val="null3"/>
                    <w:jc w:val="left"/>
                  </w:pPr>
                  <w:r>
                    <w:rPr>
                      <w:rFonts w:ascii="仿宋_GB2312" w:hAnsi="仿宋_GB2312" w:cs="仿宋_GB2312" w:eastAsia="仿宋_GB2312"/>
                      <w:sz w:val="24"/>
                    </w:rPr>
                    <w:t xml:space="preserve">2.制热量≥170kw，制热功率≤55kw，噪声≤75分贝，能效等级一级   </w:t>
                  </w:r>
                </w:p>
                <w:p>
                  <w:pPr>
                    <w:pStyle w:val="null3"/>
                    <w:jc w:val="left"/>
                  </w:pPr>
                  <w:r>
                    <w:rPr>
                      <w:rFonts w:ascii="仿宋_GB2312" w:hAnsi="仿宋_GB2312" w:cs="仿宋_GB2312" w:eastAsia="仿宋_GB2312"/>
                      <w:sz w:val="24"/>
                    </w:rPr>
                    <w:t>3.减震装置形式:橡胶减震器，随设备规格</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卧式暗装风机盘管</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1.型号:FP-68WA</w:t>
                  </w:r>
                  <w:r>
                    <w:br/>
                  </w:r>
                  <w:r>
                    <w:rPr>
                      <w:rFonts w:ascii="仿宋_GB2312" w:hAnsi="仿宋_GB2312" w:cs="仿宋_GB2312" w:eastAsia="仿宋_GB2312"/>
                      <w:sz w:val="24"/>
                    </w:rPr>
                    <w:t>2.风量:≥680m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，制冷量</w:t>
                  </w:r>
                  <w:r>
                    <w:rPr>
                      <w:rFonts w:ascii="仿宋_GB2312" w:hAnsi="仿宋_GB2312" w:cs="仿宋_GB2312" w:eastAsia="仿宋_GB2312"/>
                      <w:sz w:val="24"/>
                    </w:rPr>
                    <w:t>≥4.2kw</w:t>
                  </w:r>
                </w:p>
                <w:p>
                  <w:pPr>
                    <w:pStyle w:val="null3"/>
                    <w:jc w:val="left"/>
                  </w:pPr>
                  <w:r>
                    <w:rPr>
                      <w:rFonts w:ascii="仿宋_GB2312" w:hAnsi="仿宋_GB2312" w:cs="仿宋_GB2312" w:eastAsia="仿宋_GB2312"/>
                      <w:sz w:val="24"/>
                    </w:rPr>
                    <w:t>3.安装形式:吊装</w:t>
                  </w:r>
                  <w:r>
                    <w:br/>
                  </w:r>
                  <w:r>
                    <w:rPr>
                      <w:rFonts w:ascii="仿宋_GB2312" w:hAnsi="仿宋_GB2312" w:cs="仿宋_GB2312" w:eastAsia="仿宋_GB2312"/>
                      <w:sz w:val="24"/>
                    </w:rPr>
                    <w:t>4.减振器、支架形式</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卧式暗装风机盘管</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1.型号:FP-85WA</w:t>
                  </w:r>
                  <w:r>
                    <w:br/>
                  </w:r>
                  <w:r>
                    <w:rPr>
                      <w:rFonts w:ascii="仿宋_GB2312" w:hAnsi="仿宋_GB2312" w:cs="仿宋_GB2312" w:eastAsia="仿宋_GB2312"/>
                      <w:sz w:val="24"/>
                    </w:rPr>
                    <w:t>2.风量:≥850m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，制冷量</w:t>
                  </w:r>
                  <w:r>
                    <w:rPr>
                      <w:rFonts w:ascii="仿宋_GB2312" w:hAnsi="仿宋_GB2312" w:cs="仿宋_GB2312" w:eastAsia="仿宋_GB2312"/>
                      <w:sz w:val="24"/>
                    </w:rPr>
                    <w:t>≥5.0kw</w:t>
                  </w:r>
                </w:p>
                <w:p>
                  <w:pPr>
                    <w:pStyle w:val="null3"/>
                    <w:jc w:val="left"/>
                  </w:pPr>
                  <w:r>
                    <w:rPr>
                      <w:rFonts w:ascii="仿宋_GB2312" w:hAnsi="仿宋_GB2312" w:cs="仿宋_GB2312" w:eastAsia="仿宋_GB2312"/>
                      <w:sz w:val="24"/>
                    </w:rPr>
                    <w:t>3.安装形式:吊装</w:t>
                  </w:r>
                  <w:r>
                    <w:br/>
                  </w:r>
                  <w:r>
                    <w:rPr>
                      <w:rFonts w:ascii="仿宋_GB2312" w:hAnsi="仿宋_GB2312" w:cs="仿宋_GB2312" w:eastAsia="仿宋_GB2312"/>
                      <w:sz w:val="24"/>
                    </w:rPr>
                    <w:t>4.减振器、支架形式</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卧式暗装风机盘管</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1.型号:FP-136WA</w:t>
                  </w:r>
                  <w:r>
                    <w:br/>
                  </w:r>
                  <w:r>
                    <w:rPr>
                      <w:rFonts w:ascii="仿宋_GB2312" w:hAnsi="仿宋_GB2312" w:cs="仿宋_GB2312" w:eastAsia="仿宋_GB2312"/>
                      <w:sz w:val="24"/>
                    </w:rPr>
                    <w:t>2.风量:≥1360 m</w:t>
                  </w:r>
                  <w:r>
                    <w:rPr>
                      <w:rFonts w:ascii="仿宋_GB2312" w:hAnsi="仿宋_GB2312" w:cs="仿宋_GB2312" w:eastAsia="仿宋_GB2312"/>
                      <w:sz w:val="24"/>
                      <w:vertAlign w:val="superscript"/>
                    </w:rPr>
                    <w:t>3</w:t>
                  </w:r>
                  <w:r>
                    <w:rPr>
                      <w:rFonts w:ascii="仿宋_GB2312" w:hAnsi="仿宋_GB2312" w:cs="仿宋_GB2312" w:eastAsia="仿宋_GB2312"/>
                      <w:sz w:val="24"/>
                    </w:rPr>
                    <w:t>/h，制冷量≥8.0kw</w:t>
                  </w:r>
                </w:p>
                <w:p>
                  <w:pPr>
                    <w:pStyle w:val="null3"/>
                    <w:jc w:val="left"/>
                  </w:pPr>
                  <w:r>
                    <w:rPr>
                      <w:rFonts w:ascii="仿宋_GB2312" w:hAnsi="仿宋_GB2312" w:cs="仿宋_GB2312" w:eastAsia="仿宋_GB2312"/>
                      <w:sz w:val="24"/>
                    </w:rPr>
                    <w:t>3.安装形式:吊装</w:t>
                  </w:r>
                  <w:r>
                    <w:br/>
                  </w:r>
                  <w:r>
                    <w:rPr>
                      <w:rFonts w:ascii="仿宋_GB2312" w:hAnsi="仿宋_GB2312" w:cs="仿宋_GB2312" w:eastAsia="仿宋_GB2312"/>
                      <w:sz w:val="24"/>
                    </w:rPr>
                    <w:t>4.减振器、支架形式</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卧式暗装风机盘管</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1.型号:FP-170WA</w:t>
                  </w:r>
                  <w:r>
                    <w:br/>
                  </w:r>
                  <w:r>
                    <w:rPr>
                      <w:rFonts w:ascii="仿宋_GB2312" w:hAnsi="仿宋_GB2312" w:cs="仿宋_GB2312" w:eastAsia="仿宋_GB2312"/>
                      <w:sz w:val="24"/>
                    </w:rPr>
                    <w:t>2.风量:≥1700 m</w:t>
                  </w:r>
                  <w:r>
                    <w:rPr>
                      <w:rFonts w:ascii="仿宋_GB2312" w:hAnsi="仿宋_GB2312" w:cs="仿宋_GB2312" w:eastAsia="仿宋_GB2312"/>
                      <w:sz w:val="24"/>
                      <w:vertAlign w:val="superscript"/>
                    </w:rPr>
                    <w:t>3</w:t>
                  </w:r>
                  <w:r>
                    <w:rPr>
                      <w:rFonts w:ascii="仿宋_GB2312" w:hAnsi="仿宋_GB2312" w:cs="仿宋_GB2312" w:eastAsia="仿宋_GB2312"/>
                      <w:sz w:val="24"/>
                    </w:rPr>
                    <w:t>/h，制冷量≥9kw</w:t>
                  </w:r>
                </w:p>
                <w:p>
                  <w:pPr>
                    <w:pStyle w:val="null3"/>
                    <w:jc w:val="left"/>
                  </w:pPr>
                  <w:r>
                    <w:rPr>
                      <w:rFonts w:ascii="仿宋_GB2312" w:hAnsi="仿宋_GB2312" w:cs="仿宋_GB2312" w:eastAsia="仿宋_GB2312"/>
                      <w:sz w:val="24"/>
                    </w:rPr>
                    <w:t>3.安装形式:吊装</w:t>
                  </w:r>
                  <w:r>
                    <w:br/>
                  </w:r>
                  <w:r>
                    <w:rPr>
                      <w:rFonts w:ascii="仿宋_GB2312" w:hAnsi="仿宋_GB2312" w:cs="仿宋_GB2312" w:eastAsia="仿宋_GB2312"/>
                      <w:sz w:val="24"/>
                    </w:rPr>
                    <w:t>4.减振器、支架形式</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卧式暗装风机盘管</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1.型号:FP-204WA</w:t>
                  </w:r>
                  <w:r>
                    <w:br/>
                  </w:r>
                  <w:r>
                    <w:rPr>
                      <w:rFonts w:ascii="仿宋_GB2312" w:hAnsi="仿宋_GB2312" w:cs="仿宋_GB2312" w:eastAsia="仿宋_GB2312"/>
                      <w:sz w:val="24"/>
                    </w:rPr>
                    <w:t>2.风量:≥2040 m</w:t>
                  </w:r>
                  <w:r>
                    <w:rPr>
                      <w:rFonts w:ascii="仿宋_GB2312" w:hAnsi="仿宋_GB2312" w:cs="仿宋_GB2312" w:eastAsia="仿宋_GB2312"/>
                      <w:sz w:val="24"/>
                      <w:vertAlign w:val="superscript"/>
                    </w:rPr>
                    <w:t>3</w:t>
                  </w:r>
                  <w:r>
                    <w:rPr>
                      <w:rFonts w:ascii="仿宋_GB2312" w:hAnsi="仿宋_GB2312" w:cs="仿宋_GB2312" w:eastAsia="仿宋_GB2312"/>
                      <w:sz w:val="24"/>
                    </w:rPr>
                    <w:t>/h，制冷量≥10.8kw</w:t>
                  </w:r>
                </w:p>
                <w:p>
                  <w:pPr>
                    <w:pStyle w:val="null3"/>
                    <w:jc w:val="left"/>
                  </w:pPr>
                  <w:r>
                    <w:rPr>
                      <w:rFonts w:ascii="仿宋_GB2312" w:hAnsi="仿宋_GB2312" w:cs="仿宋_GB2312" w:eastAsia="仿宋_GB2312"/>
                      <w:sz w:val="24"/>
                    </w:rPr>
                    <w:t>3.安装形式:吊装</w:t>
                  </w:r>
                  <w:r>
                    <w:br/>
                  </w:r>
                  <w:r>
                    <w:rPr>
                      <w:rFonts w:ascii="仿宋_GB2312" w:hAnsi="仿宋_GB2312" w:cs="仿宋_GB2312" w:eastAsia="仿宋_GB2312"/>
                      <w:sz w:val="24"/>
                    </w:rPr>
                    <w:t>4.减振器、支架形式</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手操器</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1.型号:CF1037</w:t>
                  </w:r>
                  <w:r>
                    <w:br/>
                  </w:r>
                  <w:r>
                    <w:rPr>
                      <w:rFonts w:ascii="仿宋_GB2312" w:hAnsi="仿宋_GB2312" w:cs="仿宋_GB2312" w:eastAsia="仿宋_GB2312"/>
                      <w:sz w:val="24"/>
                    </w:rPr>
                    <w:t>2.规格:满足模块机组控制使用</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分体式风管机</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1.型号:制冷量≥7.1kw，制冷功率≤2.6kw</w:t>
                  </w:r>
                  <w:r>
                    <w:br/>
                  </w:r>
                  <w:r>
                    <w:rPr>
                      <w:rFonts w:ascii="仿宋_GB2312" w:hAnsi="仿宋_GB2312" w:cs="仿宋_GB2312" w:eastAsia="仿宋_GB2312"/>
                      <w:sz w:val="24"/>
                    </w:rPr>
                    <w:t>2.安装形式:吊装</w:t>
                  </w:r>
                  <w:r>
                    <w:br/>
                  </w:r>
                  <w:r>
                    <w:rPr>
                      <w:rFonts w:ascii="仿宋_GB2312" w:hAnsi="仿宋_GB2312" w:cs="仿宋_GB2312" w:eastAsia="仿宋_GB2312"/>
                      <w:sz w:val="24"/>
                    </w:rPr>
                    <w:t>3.减振器、支架形式、材质:随设备规格</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清水离心泵</w:t>
                  </w:r>
                  <w:r>
                    <w:rPr>
                      <w:rFonts w:ascii="仿宋_GB2312" w:hAnsi="仿宋_GB2312" w:cs="仿宋_GB2312" w:eastAsia="仿宋_GB2312"/>
                      <w:sz w:val="24"/>
                    </w:rPr>
                    <w:t>(变频)</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1.流量≥140m</w:t>
                  </w:r>
                  <w:r>
                    <w:rPr>
                      <w:rFonts w:ascii="仿宋_GB2312" w:hAnsi="仿宋_GB2312" w:cs="仿宋_GB2312" w:eastAsia="仿宋_GB2312"/>
                      <w:sz w:val="24"/>
                      <w:vertAlign w:val="superscript"/>
                    </w:rPr>
                    <w:t>3</w:t>
                  </w:r>
                  <w:r>
                    <w:rPr>
                      <w:rFonts w:ascii="仿宋_GB2312" w:hAnsi="仿宋_GB2312" w:cs="仿宋_GB2312" w:eastAsia="仿宋_GB2312"/>
                      <w:sz w:val="24"/>
                    </w:rPr>
                    <w:t xml:space="preserve">/h、扬程≥25m、功率≤25kW(380V) </w:t>
                  </w:r>
                  <w:r>
                    <w:br/>
                  </w:r>
                  <w:r>
                    <w:rPr>
                      <w:rFonts w:ascii="仿宋_GB2312" w:hAnsi="仿宋_GB2312" w:cs="仿宋_GB2312" w:eastAsia="仿宋_GB2312"/>
                      <w:sz w:val="24"/>
                    </w:rPr>
                    <w:t>2.减振装置形式、数量:随设备规格</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风盘开关</w:t>
                  </w:r>
                  <w:r>
                    <w:br/>
                  </w:r>
                  <w:r>
                    <w:rPr>
                      <w:rFonts w:ascii="仿宋_GB2312" w:hAnsi="仿宋_GB2312" w:cs="仿宋_GB2312" w:eastAsia="仿宋_GB2312"/>
                      <w:sz w:val="24"/>
                    </w:rPr>
                    <w:t>规格：三速开关</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全自动变频调速控制柜</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1.380V/22kW，≥IP55，压力控制精度±0.02MPa</w:t>
                  </w:r>
                  <w:r>
                    <w:br/>
                  </w:r>
                  <w:r>
                    <w:rPr>
                      <w:rFonts w:ascii="仿宋_GB2312" w:hAnsi="仿宋_GB2312" w:cs="仿宋_GB2312" w:eastAsia="仿宋_GB2312"/>
                      <w:sz w:val="24"/>
                    </w:rPr>
                    <w:t>▲2.配置：变频器，PLC控制，支持泵协作</w:t>
                  </w:r>
                  <w:r>
                    <w:br/>
                  </w:r>
                  <w:r>
                    <w:rPr>
                      <w:rFonts w:ascii="仿宋_GB2312" w:hAnsi="仿宋_GB2312" w:cs="仿宋_GB2312" w:eastAsia="仿宋_GB2312"/>
                      <w:sz w:val="24"/>
                    </w:rPr>
                    <w:t>3.功能：液位/压力控制，故障自投，Modbus通讯</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定压补水机组</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1.Q=5m</w:t>
                  </w:r>
                  <w:r>
                    <w:rPr>
                      <w:rFonts w:ascii="仿宋_GB2312" w:hAnsi="仿宋_GB2312" w:cs="仿宋_GB2312" w:eastAsia="仿宋_GB2312"/>
                      <w:sz w:val="24"/>
                      <w:vertAlign w:val="superscript"/>
                    </w:rPr>
                    <w:t>3</w:t>
                  </w:r>
                  <w:r>
                    <w:rPr>
                      <w:rFonts w:ascii="仿宋_GB2312" w:hAnsi="仿宋_GB2312" w:cs="仿宋_GB2312" w:eastAsia="仿宋_GB2312"/>
                      <w:sz w:val="24"/>
                    </w:rPr>
                    <w:t>/h，P=0.8MPa，380V</w:t>
                  </w:r>
                  <w:r>
                    <w:br/>
                  </w:r>
                  <w:r>
                    <w:rPr>
                      <w:rFonts w:ascii="仿宋_GB2312" w:hAnsi="仿宋_GB2312" w:cs="仿宋_GB2312" w:eastAsia="仿宋_GB2312"/>
                      <w:sz w:val="24"/>
                    </w:rPr>
                    <w:t>2.配置：补水泵+500L压力罐+配电柜</w:t>
                  </w:r>
                  <w:r>
                    <w:br/>
                  </w:r>
                  <w:r>
                    <w:rPr>
                      <w:rFonts w:ascii="仿宋_GB2312" w:hAnsi="仿宋_GB2312" w:cs="仿宋_GB2312" w:eastAsia="仿宋_GB2312"/>
                      <w:sz w:val="24"/>
                    </w:rPr>
                    <w:t>3.功能：自动稳压，带Modbus通讯</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双阀单罐全自动软水器</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1.处理量：10m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br/>
                  </w:r>
                  <w:r>
                    <w:rPr>
                      <w:rFonts w:ascii="仿宋_GB2312" w:hAnsi="仿宋_GB2312" w:cs="仿宋_GB2312" w:eastAsia="仿宋_GB2312"/>
                      <w:sz w:val="24"/>
                    </w:rPr>
                    <w:t>2.材质：304不锈钢罐体</w:t>
                  </w:r>
                  <w:r>
                    <w:br/>
                  </w:r>
                  <w:r>
                    <w:rPr>
                      <w:rFonts w:ascii="仿宋_GB2312" w:hAnsi="仿宋_GB2312" w:cs="仿宋_GB2312" w:eastAsia="仿宋_GB2312"/>
                      <w:sz w:val="24"/>
                    </w:rPr>
                    <w:t>3.控制：全自动切换，带配电柜</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软水水箱</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1.容积：1m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2.材质：304不锈钢，厚度1.5mm</w:t>
                  </w:r>
                  <w:r>
                    <w:br/>
                  </w:r>
                  <w:r>
                    <w:rPr>
                      <w:rFonts w:ascii="仿宋_GB2312" w:hAnsi="仿宋_GB2312" w:cs="仿宋_GB2312" w:eastAsia="仿宋_GB2312"/>
                      <w:sz w:val="24"/>
                    </w:rPr>
                    <w:t>3.配置：检修孔，液位计</w:t>
                  </w:r>
                  <w:r>
                    <w:br/>
                  </w:r>
                  <w:r>
                    <w:rPr>
                      <w:rFonts w:ascii="仿宋_GB2312" w:hAnsi="仿宋_GB2312" w:cs="仿宋_GB2312" w:eastAsia="仿宋_GB2312"/>
                      <w:sz w:val="24"/>
                    </w:rPr>
                    <w:t>4.安装：混凝土基础，配套管道连接</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系统相关所有管道附件包含：镀锌钢管、无缝钢管、水管保温、各类阀门管件、风道风口、电源线、控制线、线管等</w:t>
                  </w:r>
                </w:p>
              </w:tc>
              <w:tc>
                <w:tcPr>
                  <w:tcW w:type="dxa" w:w="149"/>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4"/>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主机配电柜</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1.规格：380V，≥</w:t>
                  </w:r>
                  <w:r>
                    <w:rPr>
                      <w:rFonts w:ascii="仿宋_GB2312" w:hAnsi="仿宋_GB2312" w:cs="仿宋_GB2312" w:eastAsia="仿宋_GB2312"/>
                      <w:sz w:val="24"/>
                    </w:rPr>
                    <w:t>IP40，铜母线</w:t>
                  </w:r>
                  <w:r>
                    <w:br/>
                  </w:r>
                  <w:r>
                    <w:rPr>
                      <w:rFonts w:ascii="仿宋_GB2312" w:hAnsi="仿宋_GB2312" w:cs="仿宋_GB2312" w:eastAsia="仿宋_GB2312"/>
                      <w:sz w:val="24"/>
                    </w:rPr>
                    <w:t>2.配置：断路器，继电器及Modbus通讯接口</w:t>
                  </w:r>
                  <w:r>
                    <w:br/>
                  </w:r>
                  <w:r>
                    <w:rPr>
                      <w:rFonts w:ascii="仿宋_GB2312" w:hAnsi="仿宋_GB2312" w:cs="仿宋_GB2312" w:eastAsia="仿宋_GB2312"/>
                      <w:sz w:val="24"/>
                    </w:rPr>
                    <w:t>3.安装方式：落地式，基础槽钢制作安装</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水泵配电柜</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1.规格：380V，</w:t>
                  </w:r>
                  <w:r>
                    <w:rPr>
                      <w:rFonts w:ascii="仿宋_GB2312" w:hAnsi="仿宋_GB2312" w:cs="仿宋_GB2312" w:eastAsia="仿宋_GB2312"/>
                      <w:sz w:val="24"/>
                    </w:rPr>
                    <w:t>≥</w:t>
                  </w:r>
                  <w:r>
                    <w:rPr>
                      <w:rFonts w:ascii="仿宋_GB2312" w:hAnsi="仿宋_GB2312" w:cs="仿宋_GB2312" w:eastAsia="仿宋_GB2312"/>
                      <w:sz w:val="24"/>
                    </w:rPr>
                    <w:t>IP40，铜母线</w:t>
                  </w:r>
                  <w:r>
                    <w:br/>
                  </w:r>
                  <w:r>
                    <w:rPr>
                      <w:rFonts w:ascii="仿宋_GB2312" w:hAnsi="仿宋_GB2312" w:cs="仿宋_GB2312" w:eastAsia="仿宋_GB2312"/>
                      <w:sz w:val="24"/>
                    </w:rPr>
                    <w:t>2.配置：断路器，继电器及Modbus通讯接口</w:t>
                  </w:r>
                  <w:r>
                    <w:br/>
                  </w:r>
                  <w:r>
                    <w:rPr>
                      <w:rFonts w:ascii="仿宋_GB2312" w:hAnsi="仿宋_GB2312" w:cs="仿宋_GB2312" w:eastAsia="仿宋_GB2312"/>
                      <w:sz w:val="24"/>
                    </w:rPr>
                    <w:t>3.安装方式：落地式，基础槽钢制作安装</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风冷模块机组电源线</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1.型号:YJV</w:t>
                  </w:r>
                  <w:r>
                    <w:br/>
                  </w:r>
                  <w:r>
                    <w:rPr>
                      <w:rFonts w:ascii="仿宋_GB2312" w:hAnsi="仿宋_GB2312" w:cs="仿宋_GB2312" w:eastAsia="仿宋_GB2312"/>
                      <w:sz w:val="24"/>
                    </w:rPr>
                    <w:t>2.规格:3*35+2*16mm</w:t>
                  </w:r>
                  <w:r>
                    <w:rPr>
                      <w:rFonts w:ascii="仿宋_GB2312" w:hAnsi="仿宋_GB2312" w:cs="仿宋_GB2312" w:eastAsia="仿宋_GB2312"/>
                      <w:sz w:val="24"/>
                      <w:vertAlign w:val="superscript"/>
                    </w:rPr>
                    <w:t>2</w:t>
                  </w:r>
                  <w:r>
                    <w:br/>
                  </w:r>
                  <w:r>
                    <w:rPr>
                      <w:rFonts w:ascii="仿宋_GB2312" w:hAnsi="仿宋_GB2312" w:cs="仿宋_GB2312" w:eastAsia="仿宋_GB2312"/>
                      <w:sz w:val="24"/>
                    </w:rPr>
                    <w:t>3.材质:铜</w:t>
                  </w:r>
                  <w:r>
                    <w:br/>
                  </w:r>
                  <w:r>
                    <w:rPr>
                      <w:rFonts w:ascii="仿宋_GB2312" w:hAnsi="仿宋_GB2312" w:cs="仿宋_GB2312" w:eastAsia="仿宋_GB2312"/>
                      <w:sz w:val="24"/>
                    </w:rPr>
                    <w:t>4.敷设方式、部位:穿管或桥架内敷设</w:t>
                  </w:r>
                  <w:r>
                    <w:br/>
                  </w:r>
                  <w:r>
                    <w:rPr>
                      <w:rFonts w:ascii="仿宋_GB2312" w:hAnsi="仿宋_GB2312" w:cs="仿宋_GB2312" w:eastAsia="仿宋_GB2312"/>
                      <w:sz w:val="24"/>
                    </w:rPr>
                    <w:t>5.电压等级(V):380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水泵电源线</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1.型号:YJV</w:t>
                  </w:r>
                  <w:r>
                    <w:br/>
                  </w:r>
                  <w:r>
                    <w:rPr>
                      <w:rFonts w:ascii="仿宋_GB2312" w:hAnsi="仿宋_GB2312" w:cs="仿宋_GB2312" w:eastAsia="仿宋_GB2312"/>
                      <w:sz w:val="24"/>
                    </w:rPr>
                    <w:t>2.规格:3*16+1*10mm</w:t>
                  </w:r>
                  <w:r>
                    <w:rPr>
                      <w:rFonts w:ascii="仿宋_GB2312" w:hAnsi="仿宋_GB2312" w:cs="仿宋_GB2312" w:eastAsia="仿宋_GB2312"/>
                      <w:sz w:val="24"/>
                      <w:vertAlign w:val="superscript"/>
                    </w:rPr>
                    <w:t>2</w:t>
                  </w:r>
                  <w:r>
                    <w:br/>
                  </w:r>
                  <w:r>
                    <w:rPr>
                      <w:rFonts w:ascii="仿宋_GB2312" w:hAnsi="仿宋_GB2312" w:cs="仿宋_GB2312" w:eastAsia="仿宋_GB2312"/>
                      <w:sz w:val="24"/>
                    </w:rPr>
                    <w:t>3.材质:铜</w:t>
                  </w:r>
                  <w:r>
                    <w:br/>
                  </w:r>
                  <w:r>
                    <w:rPr>
                      <w:rFonts w:ascii="仿宋_GB2312" w:hAnsi="仿宋_GB2312" w:cs="仿宋_GB2312" w:eastAsia="仿宋_GB2312"/>
                      <w:sz w:val="24"/>
                    </w:rPr>
                    <w:t>4.敷设方式、部位:穿管或桥架内敷设</w:t>
                  </w:r>
                  <w:r>
                    <w:br/>
                  </w:r>
                  <w:r>
                    <w:rPr>
                      <w:rFonts w:ascii="仿宋_GB2312" w:hAnsi="仿宋_GB2312" w:cs="仿宋_GB2312" w:eastAsia="仿宋_GB2312"/>
                      <w:sz w:val="24"/>
                    </w:rPr>
                    <w:t>5.电压等级(V):380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桥架</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1.规格:300*200mm</w:t>
                  </w:r>
                  <w:r>
                    <w:br/>
                  </w:r>
                  <w:r>
                    <w:rPr>
                      <w:rFonts w:ascii="仿宋_GB2312" w:hAnsi="仿宋_GB2312" w:cs="仿宋_GB2312" w:eastAsia="仿宋_GB2312"/>
                      <w:sz w:val="24"/>
                    </w:rPr>
                    <w:t>2.材质:不锈钢</w:t>
                  </w:r>
                  <w:r>
                    <w:br/>
                  </w:r>
                  <w:r>
                    <w:rPr>
                      <w:rFonts w:ascii="仿宋_GB2312" w:hAnsi="仿宋_GB2312" w:cs="仿宋_GB2312" w:eastAsia="仿宋_GB2312"/>
                      <w:sz w:val="24"/>
                    </w:rPr>
                    <w:t>3.类型:槽式</w:t>
                  </w:r>
                  <w:r>
                    <w:br/>
                  </w:r>
                  <w:r>
                    <w:rPr>
                      <w:rFonts w:ascii="仿宋_GB2312" w:hAnsi="仿宋_GB2312" w:cs="仿宋_GB2312" w:eastAsia="仿宋_GB2312"/>
                      <w:sz w:val="24"/>
                    </w:rPr>
                    <w:t>4.接地方式:具体见设计图纸和规范要求</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型钢</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1.材质:槽钢、角钢、圆钢等</w:t>
                  </w:r>
                </w:p>
                <w:p>
                  <w:pPr>
                    <w:pStyle w:val="null3"/>
                    <w:jc w:val="left"/>
                  </w:pPr>
                  <w:r>
                    <w:rPr>
                      <w:rFonts w:ascii="仿宋_GB2312" w:hAnsi="仿宋_GB2312" w:cs="仿宋_GB2312" w:eastAsia="仿宋_GB2312"/>
                      <w:sz w:val="24"/>
                    </w:rPr>
                    <w:t>2.形式：管道支架</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1.设备基础：槽钢、钢板等</w:t>
                  </w:r>
                  <w:r>
                    <w:br/>
                  </w:r>
                  <w:r>
                    <w:rPr>
                      <w:rFonts w:ascii="仿宋_GB2312" w:hAnsi="仿宋_GB2312" w:cs="仿宋_GB2312" w:eastAsia="仿宋_GB2312"/>
                      <w:sz w:val="24"/>
                    </w:rPr>
                    <w:t>2.满足设备运行要求</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其它：</w:t>
                  </w:r>
                </w:p>
                <w:p>
                  <w:pPr>
                    <w:pStyle w:val="null3"/>
                    <w:jc w:val="left"/>
                  </w:pPr>
                  <w:r>
                    <w:rPr>
                      <w:rFonts w:ascii="仿宋_GB2312" w:hAnsi="仿宋_GB2312" w:cs="仿宋_GB2312" w:eastAsia="仿宋_GB2312"/>
                      <w:sz w:val="24"/>
                    </w:rPr>
                    <w:t>1.包含设备安装所有辅材：管件、法兰、螺栓、吊丝、木托、帆布、保温胶、焊条、油漆等</w:t>
                  </w:r>
                </w:p>
                <w:p>
                  <w:pPr>
                    <w:pStyle w:val="null3"/>
                    <w:jc w:val="left"/>
                  </w:pPr>
                  <w:r>
                    <w:rPr>
                      <w:rFonts w:ascii="仿宋_GB2312" w:hAnsi="仿宋_GB2312" w:cs="仿宋_GB2312" w:eastAsia="仿宋_GB2312"/>
                      <w:sz w:val="24"/>
                    </w:rPr>
                    <w:t>2.走廊公共区吊顶拆除及恢复</w:t>
                  </w:r>
                </w:p>
                <w:p>
                  <w:pPr>
                    <w:pStyle w:val="null3"/>
                    <w:jc w:val="left"/>
                  </w:pPr>
                  <w:r>
                    <w:rPr>
                      <w:rFonts w:ascii="仿宋_GB2312" w:hAnsi="仿宋_GB2312" w:cs="仿宋_GB2312" w:eastAsia="仿宋_GB2312"/>
                      <w:sz w:val="24"/>
                    </w:rPr>
                    <w:t>3.设备吊装、材料运输</w:t>
                  </w:r>
                </w:p>
                <w:p>
                  <w:pPr>
                    <w:pStyle w:val="null3"/>
                    <w:jc w:val="left"/>
                  </w:pPr>
                  <w:r>
                    <w:rPr>
                      <w:rFonts w:ascii="仿宋_GB2312" w:hAnsi="仿宋_GB2312" w:cs="仿宋_GB2312" w:eastAsia="仿宋_GB2312"/>
                      <w:sz w:val="24"/>
                    </w:rPr>
                    <w:t>4.管道敷设，电气施工，设备调试</w:t>
                  </w:r>
                </w:p>
                <w:p>
                  <w:pPr>
                    <w:pStyle w:val="null3"/>
                    <w:jc w:val="left"/>
                  </w:pPr>
                  <w:r>
                    <w:rPr>
                      <w:rFonts w:ascii="仿宋_GB2312" w:hAnsi="仿宋_GB2312" w:cs="仿宋_GB2312" w:eastAsia="仿宋_GB2312"/>
                      <w:sz w:val="24"/>
                    </w:rPr>
                    <w:t>5.设备配套水电路改造及场地条件符合行业标准，确保教学实训活动正常开展</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left"/>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2"/>
              <w:gridCol w:w="1775"/>
              <w:gridCol w:w="149"/>
              <w:gridCol w:w="184"/>
              <w:gridCol w:w="177"/>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标的名称</w:t>
                  </w:r>
                </w:p>
              </w:tc>
              <w:tc>
                <w:tcPr>
                  <w:tcW w:type="dxa" w:w="1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制冷与空调设备运行数据处理实训系统</w:t>
                  </w: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上位机</w:t>
                  </w:r>
                </w:p>
                <w:p>
                  <w:pPr>
                    <w:pStyle w:val="null3"/>
                    <w:jc w:val="left"/>
                  </w:pPr>
                  <w:r>
                    <w:rPr>
                      <w:rFonts w:ascii="仿宋_GB2312" w:hAnsi="仿宋_GB2312" w:cs="仿宋_GB2312" w:eastAsia="仿宋_GB2312"/>
                      <w:sz w:val="24"/>
                    </w:rPr>
                    <w:t>性能不低于以下参数：</w:t>
                  </w:r>
                </w:p>
                <w:p>
                  <w:pPr>
                    <w:pStyle w:val="null3"/>
                    <w:jc w:val="left"/>
                  </w:pPr>
                  <w:r>
                    <w:rPr>
                      <w:rFonts w:ascii="仿宋_GB2312" w:hAnsi="仿宋_GB2312" w:cs="仿宋_GB2312" w:eastAsia="仿宋_GB2312"/>
                      <w:sz w:val="24"/>
                    </w:rPr>
                    <w:t>▲1.硬件：处理器Intel i7，32GB DDR4内存，1TB NVMe SSD读写速度≥2000MB/s，支持RAID配置提升数据冗余性</w:t>
                  </w:r>
                </w:p>
                <w:p>
                  <w:pPr>
                    <w:pStyle w:val="null3"/>
                    <w:jc w:val="left"/>
                  </w:pPr>
                  <w:r>
                    <w:rPr>
                      <w:rFonts w:ascii="仿宋_GB2312" w:hAnsi="仿宋_GB2312" w:cs="仿宋_GB2312" w:eastAsia="仿宋_GB2312"/>
                      <w:sz w:val="24"/>
                    </w:rPr>
                    <w:t>2.兼容性：需与现有PLC设备无缝对接</w:t>
                  </w:r>
                  <w:r>
                    <w:br/>
                  </w:r>
                  <w:r>
                    <w:rPr>
                      <w:rFonts w:ascii="仿宋_GB2312" w:hAnsi="仿宋_GB2312" w:cs="仿宋_GB2312" w:eastAsia="仿宋_GB2312"/>
                      <w:sz w:val="24"/>
                    </w:rPr>
                    <w:t>3.标准化：符合ISA-88/95标准规范</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rPr>
                    <w:t>液晶显示屏</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1.规格参数：尺寸：≥100英寸，分辨率≥3840×2160，IPS硬屏</w:t>
                  </w:r>
                  <w:r>
                    <w:br/>
                  </w:r>
                  <w:r>
                    <w:rPr>
                      <w:rFonts w:ascii="仿宋_GB2312" w:hAnsi="仿宋_GB2312" w:cs="仿宋_GB2312" w:eastAsia="仿宋_GB2312"/>
                      <w:sz w:val="24"/>
                    </w:rPr>
                    <w:t>2.接口：HDMI+DP+VGA+RS485</w:t>
                  </w:r>
                  <w:r>
                    <w:br/>
                  </w:r>
                  <w:r>
                    <w:rPr>
                      <w:rFonts w:ascii="仿宋_GB2312" w:hAnsi="仿宋_GB2312" w:cs="仿宋_GB2312" w:eastAsia="仿宋_GB2312"/>
                      <w:sz w:val="24"/>
                    </w:rPr>
                    <w:t>3.安装方式：壁挂</w:t>
                  </w:r>
                  <w:r>
                    <w:br/>
                  </w:r>
                  <w:r>
                    <w:rPr>
                      <w:rFonts w:ascii="仿宋_GB2312" w:hAnsi="仿宋_GB2312" w:cs="仿宋_GB2312" w:eastAsia="仿宋_GB2312"/>
                      <w:sz w:val="24"/>
                    </w:rPr>
                    <w:t>4.配套附件：支架/电源适配器</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数据库管理软件</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1.支持国内主流数据库，开源免费，提供SQL编辑、数据可视化、元数据管理功能，支持插件扩展</w:t>
                  </w:r>
                </w:p>
                <w:p>
                  <w:pPr>
                    <w:pStyle w:val="null3"/>
                    <w:jc w:val="left"/>
                  </w:pPr>
                  <w:r>
                    <w:rPr>
                      <w:rFonts w:ascii="仿宋_GB2312" w:hAnsi="仿宋_GB2312" w:cs="仿宋_GB2312" w:eastAsia="仿宋_GB2312"/>
                      <w:sz w:val="24"/>
                    </w:rPr>
                    <w:t>2.支持IT标准和因特网技术，可兼容多种类型的微软数据库管理器，可以通过IP 网络与支持引擎进行通信。</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空调自控系统工作机</w:t>
                  </w:r>
                </w:p>
                <w:p>
                  <w:pPr>
                    <w:pStyle w:val="null3"/>
                    <w:jc w:val="left"/>
                  </w:pPr>
                  <w:r>
                    <w:rPr>
                      <w:rFonts w:ascii="仿宋_GB2312" w:hAnsi="仿宋_GB2312" w:cs="仿宋_GB2312" w:eastAsia="仿宋_GB2312"/>
                      <w:sz w:val="24"/>
                    </w:rPr>
                    <w:t>参数：正版</w:t>
                  </w:r>
                  <w:r>
                    <w:rPr>
                      <w:rFonts w:ascii="仿宋_GB2312" w:hAnsi="仿宋_GB2312" w:cs="仿宋_GB2312" w:eastAsia="仿宋_GB2312"/>
                      <w:sz w:val="24"/>
                    </w:rPr>
                    <w:t>Win10 64位专业版，性能不低于Intel I5，16G内存，1TB硬盘</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风冷热泵机组控制柜</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1.控制器负责数据采集、逻辑运算及指令输出，支持PID控制、时序调度等算法，标配RS485、以太网；</w:t>
                  </w:r>
                </w:p>
                <w:p>
                  <w:pPr>
                    <w:pStyle w:val="null3"/>
                    <w:jc w:val="left"/>
                  </w:pPr>
                  <w:r>
                    <w:rPr>
                      <w:rFonts w:ascii="仿宋_GB2312" w:hAnsi="仿宋_GB2312" w:cs="仿宋_GB2312" w:eastAsia="仿宋_GB2312"/>
                      <w:sz w:val="24"/>
                    </w:rPr>
                    <w:t>2.扩展模块：I/O扩展增加数字量/模拟量接口；</w:t>
                  </w:r>
                </w:p>
                <w:p>
                  <w:pPr>
                    <w:pStyle w:val="null3"/>
                    <w:jc w:val="left"/>
                  </w:pPr>
                  <w:r>
                    <w:rPr>
                      <w:rFonts w:ascii="仿宋_GB2312" w:hAnsi="仿宋_GB2312" w:cs="仿宋_GB2312" w:eastAsia="仿宋_GB2312"/>
                      <w:sz w:val="24"/>
                    </w:rPr>
                    <w:t>3.继电器、端子、导轨、线槽等。</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空调群控系统各类接口、温度传感器、压力变送器、水流开关、液位开关、超声波热量表、智能远传水表、配套信号线、屏蔽线、线管等</w:t>
                  </w:r>
                </w:p>
              </w:tc>
              <w:tc>
                <w:tcPr>
                  <w:tcW w:type="dxa" w:w="149"/>
                  <w:tcBorders>
                    <w:top w:val="none" w:color="000000" w:sz="4"/>
                    <w:left w:val="single" w:color="000000" w:sz="4"/>
                    <w:bottom w:val="single" w:color="000000" w:sz="4"/>
                    <w:right w:val="single" w:color="000000" w:sz="4"/>
                  </w:tcBorders>
                  <w:shd w:fill="F9DBD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学生编程工作站</w:t>
                  </w:r>
                </w:p>
                <w:p>
                  <w:pPr>
                    <w:pStyle w:val="null3"/>
                    <w:jc w:val="left"/>
                  </w:pPr>
                  <w:r>
                    <w:rPr>
                      <w:rFonts w:ascii="仿宋_GB2312" w:hAnsi="仿宋_GB2312" w:cs="仿宋_GB2312" w:eastAsia="仿宋_GB2312"/>
                      <w:sz w:val="24"/>
                    </w:rPr>
                    <w:t>性能不低于以下参数：</w:t>
                  </w:r>
                </w:p>
                <w:p>
                  <w:pPr>
                    <w:pStyle w:val="null3"/>
                    <w:jc w:val="left"/>
                  </w:pPr>
                  <w:r>
                    <w:rPr>
                      <w:rFonts w:ascii="仿宋_GB2312" w:hAnsi="仿宋_GB2312" w:cs="仿宋_GB2312" w:eastAsia="仿宋_GB2312"/>
                      <w:sz w:val="24"/>
                    </w:rPr>
                    <w:t>1.硬件：处理器i7-14700KF，内存：16GB，存储：512GB SSD+512GB HDD，B760主板，3050/8G显卡，双塔散热器</w:t>
                  </w:r>
                </w:p>
                <w:p>
                  <w:pPr>
                    <w:pStyle w:val="null3"/>
                    <w:jc w:val="left"/>
                  </w:pPr>
                  <w:r>
                    <w:rPr>
                      <w:rFonts w:ascii="仿宋_GB2312" w:hAnsi="仿宋_GB2312" w:cs="仿宋_GB2312" w:eastAsia="仿宋_GB2312"/>
                      <w:sz w:val="24"/>
                    </w:rPr>
                    <w:t>2.显示：显示器27英寸2K屏</w:t>
                  </w:r>
                </w:p>
                <w:p>
                  <w:pPr>
                    <w:pStyle w:val="null3"/>
                    <w:jc w:val="left"/>
                  </w:pPr>
                  <w:r>
                    <w:rPr>
                      <w:rFonts w:ascii="仿宋_GB2312" w:hAnsi="仿宋_GB2312" w:cs="仿宋_GB2312" w:eastAsia="仿宋_GB2312"/>
                      <w:sz w:val="24"/>
                    </w:rPr>
                    <w:t>3.配套：办公机箱、鼠标键盘</w:t>
                  </w:r>
                </w:p>
                <w:p>
                  <w:pPr>
                    <w:pStyle w:val="null3"/>
                    <w:jc w:val="left"/>
                  </w:pPr>
                  <w:r>
                    <w:rPr>
                      <w:rFonts w:ascii="仿宋_GB2312" w:hAnsi="仿宋_GB2312" w:cs="仿宋_GB2312" w:eastAsia="仿宋_GB2312"/>
                      <w:sz w:val="24"/>
                    </w:rPr>
                    <w:t>4.可靠性：额定650W电源，80Plus认证</w:t>
                  </w:r>
                </w:p>
                <w:p>
                  <w:pPr>
                    <w:pStyle w:val="null3"/>
                    <w:jc w:val="left"/>
                  </w:pPr>
                  <w:r>
                    <w:rPr>
                      <w:rFonts w:ascii="仿宋_GB2312" w:hAnsi="仿宋_GB2312" w:cs="仿宋_GB2312" w:eastAsia="仿宋_GB2312"/>
                      <w:sz w:val="24"/>
                    </w:rPr>
                    <w:t>5.软件：操作系统Windows 11教育版（正版授权）</w:t>
                  </w:r>
                </w:p>
                <w:p>
                  <w:pPr>
                    <w:pStyle w:val="null3"/>
                    <w:jc w:val="left"/>
                  </w:pPr>
                  <w:r>
                    <w:rPr>
                      <w:rFonts w:ascii="仿宋_GB2312" w:hAnsi="仿宋_GB2312" w:cs="仿宋_GB2312" w:eastAsia="仿宋_GB2312"/>
                      <w:sz w:val="24"/>
                    </w:rPr>
                    <w:t>6.编程工作无线降噪蓝牙耳机：-42dB宽频降噪，防尘等级IP5X</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1.学生编程工作站工作台</w:t>
                  </w:r>
                  <w:r>
                    <w:br/>
                  </w:r>
                  <w:r>
                    <w:rPr>
                      <w:rFonts w:ascii="仿宋_GB2312" w:hAnsi="仿宋_GB2312" w:cs="仿宋_GB2312" w:eastAsia="仿宋_GB2312"/>
                      <w:sz w:val="24"/>
                    </w:rPr>
                    <w:t>（</w:t>
                  </w:r>
                  <w:r>
                    <w:rPr>
                      <w:rFonts w:ascii="仿宋_GB2312" w:hAnsi="仿宋_GB2312" w:cs="仿宋_GB2312" w:eastAsia="仿宋_GB2312"/>
                      <w:sz w:val="24"/>
                    </w:rPr>
                    <w:t>1）采用环保材料；</w:t>
                  </w:r>
                  <w:r>
                    <w:br/>
                  </w:r>
                  <w:r>
                    <w:rPr>
                      <w:rFonts w:ascii="仿宋_GB2312" w:hAnsi="仿宋_GB2312" w:cs="仿宋_GB2312" w:eastAsia="仿宋_GB2312"/>
                      <w:sz w:val="24"/>
                    </w:rPr>
                    <w:t>（</w:t>
                  </w:r>
                  <w:r>
                    <w:rPr>
                      <w:rFonts w:ascii="仿宋_GB2312" w:hAnsi="仿宋_GB2312" w:cs="仿宋_GB2312" w:eastAsia="仿宋_GB2312"/>
                      <w:sz w:val="24"/>
                    </w:rPr>
                    <w:t>2）含一体化插座、主机柜。</w:t>
                  </w:r>
                </w:p>
                <w:p>
                  <w:pPr>
                    <w:pStyle w:val="null3"/>
                    <w:jc w:val="left"/>
                  </w:pPr>
                  <w:r>
                    <w:rPr>
                      <w:rFonts w:ascii="仿宋_GB2312" w:hAnsi="仿宋_GB2312" w:cs="仿宋_GB2312" w:eastAsia="仿宋_GB2312"/>
                      <w:sz w:val="24"/>
                    </w:rPr>
                    <w:t>2.工作台座椅：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1）采用环保材料；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2）全钢骨架。</w:t>
                  </w:r>
                </w:p>
                <w:p>
                  <w:pPr>
                    <w:pStyle w:val="null3"/>
                    <w:jc w:val="left"/>
                  </w:pPr>
                  <w:r>
                    <w:rPr>
                      <w:rFonts w:ascii="仿宋_GB2312" w:hAnsi="仿宋_GB2312" w:cs="仿宋_GB2312" w:eastAsia="仿宋_GB2312"/>
                      <w:sz w:val="24"/>
                    </w:rPr>
                    <w:t>说明：工作台及座椅需满足不小于</w:t>
                  </w:r>
                  <w:r>
                    <w:rPr>
                      <w:rFonts w:ascii="仿宋_GB2312" w:hAnsi="仿宋_GB2312" w:cs="仿宋_GB2312" w:eastAsia="仿宋_GB2312"/>
                      <w:sz w:val="24"/>
                    </w:rPr>
                    <w:t>30名学生正常使用需求</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教学编程工作站</w:t>
                  </w:r>
                </w:p>
                <w:p>
                  <w:pPr>
                    <w:pStyle w:val="null3"/>
                    <w:jc w:val="left"/>
                  </w:pPr>
                  <w:r>
                    <w:rPr>
                      <w:rFonts w:ascii="仿宋_GB2312" w:hAnsi="仿宋_GB2312" w:cs="仿宋_GB2312" w:eastAsia="仿宋_GB2312"/>
                      <w:sz w:val="24"/>
                    </w:rPr>
                    <w:t>性能不低于以下参数：</w:t>
                  </w:r>
                </w:p>
                <w:p>
                  <w:pPr>
                    <w:pStyle w:val="null3"/>
                    <w:jc w:val="left"/>
                  </w:pPr>
                  <w:r>
                    <w:rPr>
                      <w:rFonts w:ascii="仿宋_GB2312" w:hAnsi="仿宋_GB2312" w:cs="仿宋_GB2312" w:eastAsia="仿宋_GB2312"/>
                      <w:sz w:val="24"/>
                    </w:rPr>
                    <w:t>1.硬件：处理器酷睿Ultra 9  285K，内存：32GB，存储：512GB SSD+512GB HDD，Z890主板，3050 /16G显卡，双塔散热器</w:t>
                  </w:r>
                </w:p>
                <w:p>
                  <w:pPr>
                    <w:pStyle w:val="null3"/>
                    <w:jc w:val="left"/>
                  </w:pPr>
                  <w:r>
                    <w:rPr>
                      <w:rFonts w:ascii="仿宋_GB2312" w:hAnsi="仿宋_GB2312" w:cs="仿宋_GB2312" w:eastAsia="仿宋_GB2312"/>
                      <w:sz w:val="24"/>
                    </w:rPr>
                    <w:t>2.显示：显示器27英寸2K屏*2</w:t>
                  </w:r>
                </w:p>
                <w:p>
                  <w:pPr>
                    <w:pStyle w:val="null3"/>
                    <w:jc w:val="left"/>
                  </w:pPr>
                  <w:r>
                    <w:rPr>
                      <w:rFonts w:ascii="仿宋_GB2312" w:hAnsi="仿宋_GB2312" w:cs="仿宋_GB2312" w:eastAsia="仿宋_GB2312"/>
                      <w:sz w:val="24"/>
                    </w:rPr>
                    <w:t>3.配套：办公机箱、鼠标键盘、USB头戴式耳机</w:t>
                  </w:r>
                </w:p>
                <w:p>
                  <w:pPr>
                    <w:pStyle w:val="null3"/>
                    <w:jc w:val="left"/>
                  </w:pPr>
                  <w:r>
                    <w:rPr>
                      <w:rFonts w:ascii="仿宋_GB2312" w:hAnsi="仿宋_GB2312" w:cs="仿宋_GB2312" w:eastAsia="仿宋_GB2312"/>
                      <w:sz w:val="24"/>
                    </w:rPr>
                    <w:t>4.可靠性：额定850W电源，80Plus认证</w:t>
                  </w:r>
                </w:p>
                <w:p>
                  <w:pPr>
                    <w:pStyle w:val="null3"/>
                    <w:jc w:val="left"/>
                  </w:pPr>
                  <w:r>
                    <w:rPr>
                      <w:rFonts w:ascii="仿宋_GB2312" w:hAnsi="仿宋_GB2312" w:cs="仿宋_GB2312" w:eastAsia="仿宋_GB2312"/>
                      <w:sz w:val="24"/>
                    </w:rPr>
                    <w:t>5.软件：操作系统Windows 11教育版（正版授权）</w:t>
                  </w:r>
                </w:p>
                <w:p>
                  <w:pPr>
                    <w:pStyle w:val="null3"/>
                    <w:jc w:val="left"/>
                  </w:pPr>
                  <w:r>
                    <w:rPr>
                      <w:rFonts w:ascii="仿宋_GB2312" w:hAnsi="仿宋_GB2312" w:cs="仿宋_GB2312" w:eastAsia="仿宋_GB2312"/>
                      <w:sz w:val="24"/>
                    </w:rPr>
                    <w:t>6.工作站数据处理设备：激光打印速度≥30页/分钟，分辨率≥1200×1200dpi，纸盒容量≥250页（支持A3/A4），内存≥2GB（可扩展），接口USB3.0+千兆以太网+WiFi6，双面打印，网络打印支持IPv6协议</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包含工作站设备</w:t>
                  </w:r>
                  <w:r>
                    <w:rPr>
                      <w:rFonts w:ascii="仿宋_GB2312" w:hAnsi="仿宋_GB2312" w:cs="仿宋_GB2312" w:eastAsia="仿宋_GB2312"/>
                      <w:sz w:val="24"/>
                    </w:rPr>
                    <w:t>2套，数据处理设备1套</w:t>
                  </w: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1.教学用工作台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1）采用环保材料，密码锁抽屉柜≥2个；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2）含一体化插座、主机柜</w:t>
                  </w:r>
                </w:p>
                <w:p>
                  <w:pPr>
                    <w:pStyle w:val="null3"/>
                    <w:jc w:val="left"/>
                  </w:pPr>
                  <w:r>
                    <w:rPr>
                      <w:rFonts w:ascii="仿宋_GB2312" w:hAnsi="仿宋_GB2312" w:cs="仿宋_GB2312" w:eastAsia="仿宋_GB2312"/>
                      <w:sz w:val="24"/>
                    </w:rPr>
                    <w:t>2.教学工作台座椅：</w:t>
                  </w:r>
                </w:p>
                <w:p>
                  <w:pPr>
                    <w:pStyle w:val="null3"/>
                    <w:jc w:val="left"/>
                  </w:pPr>
                  <w:r>
                    <w:rPr>
                      <w:rFonts w:ascii="仿宋_GB2312" w:hAnsi="仿宋_GB2312" w:cs="仿宋_GB2312" w:eastAsia="仿宋_GB2312"/>
                      <w:sz w:val="24"/>
                    </w:rPr>
                    <w:t>气压升降、纳米丝透气网布</w:t>
                  </w:r>
                  <w:r>
                    <w:rPr>
                      <w:rFonts w:ascii="仿宋_GB2312" w:hAnsi="仿宋_GB2312" w:cs="仿宋_GB2312" w:eastAsia="仿宋_GB2312"/>
                      <w:sz w:val="24"/>
                    </w:rPr>
                    <w:t>/皮革，万向PU轮。</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工作站资料柜</w:t>
                  </w:r>
                </w:p>
                <w:p>
                  <w:pPr>
                    <w:pStyle w:val="null3"/>
                    <w:jc w:val="left"/>
                  </w:pPr>
                  <w:r>
                    <w:rPr>
                      <w:rFonts w:ascii="仿宋_GB2312" w:hAnsi="仿宋_GB2312" w:cs="仿宋_GB2312" w:eastAsia="仿宋_GB2312"/>
                      <w:sz w:val="24"/>
                    </w:rPr>
                    <w:t>1.采用环保材料，柜体总收纳容量≥5</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2.全柜配备独立安全锁具；</w:t>
                  </w:r>
                </w:p>
                <w:p>
                  <w:pPr>
                    <w:pStyle w:val="null3"/>
                    <w:jc w:val="left"/>
                  </w:pPr>
                  <w:r>
                    <w:rPr>
                      <w:rFonts w:ascii="仿宋_GB2312" w:hAnsi="仿宋_GB2312" w:cs="仿宋_GB2312" w:eastAsia="仿宋_GB2312"/>
                      <w:sz w:val="24"/>
                    </w:rPr>
                    <w:t>3.成品采购或按需定制。</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工作站工具柜</w:t>
                  </w:r>
                </w:p>
                <w:p>
                  <w:pPr>
                    <w:pStyle w:val="null3"/>
                    <w:jc w:val="left"/>
                  </w:pPr>
                  <w:r>
                    <w:rPr>
                      <w:rFonts w:ascii="仿宋_GB2312" w:hAnsi="仿宋_GB2312" w:cs="仿宋_GB2312" w:eastAsia="仿宋_GB2312"/>
                      <w:sz w:val="24"/>
                    </w:rPr>
                    <w:t>参数：工业级重型五金铁皮柜子，采用冷轧钢板，厚度</w:t>
                  </w:r>
                  <w:r>
                    <w:rPr>
                      <w:rFonts w:ascii="仿宋_GB2312" w:hAnsi="仿宋_GB2312" w:cs="仿宋_GB2312" w:eastAsia="仿宋_GB2312"/>
                      <w:sz w:val="24"/>
                    </w:rPr>
                    <w:t>≥1.0mm</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工作台扩音设备</w:t>
                  </w:r>
                </w:p>
                <w:p>
                  <w:pPr>
                    <w:pStyle w:val="null3"/>
                    <w:jc w:val="left"/>
                  </w:pP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1.核心设备:全频扬声器,数字功放,支持蓝牙/USB/U盘播放</w:t>
                  </w:r>
                </w:p>
                <w:p>
                  <w:pPr>
                    <w:pStyle w:val="null3"/>
                    <w:jc w:val="left"/>
                  </w:pPr>
                  <w:r>
                    <w:rPr>
                      <w:rFonts w:ascii="仿宋_GB2312" w:hAnsi="仿宋_GB2312" w:cs="仿宋_GB2312" w:eastAsia="仿宋_GB2312"/>
                      <w:sz w:val="24"/>
                    </w:rPr>
                    <w:t>2.扩声性能:额定功率50w，输入阻抗4欧，声压级≥110dB,覆盖角度水平120°垂直60°,失真≤1%</w:t>
                  </w:r>
                </w:p>
                <w:p>
                  <w:pPr>
                    <w:pStyle w:val="null3"/>
                    <w:jc w:val="left"/>
                  </w:pPr>
                  <w:r>
                    <w:rPr>
                      <w:rFonts w:ascii="仿宋_GB2312" w:hAnsi="仿宋_GB2312" w:cs="仿宋_GB2312" w:eastAsia="仿宋_GB2312"/>
                      <w:sz w:val="24"/>
                    </w:rPr>
                    <w:t>3.控制系统:8路数字调音台,U段双通道,支持平板电脑控制</w:t>
                  </w:r>
                </w:p>
                <w:p>
                  <w:pPr>
                    <w:pStyle w:val="null3"/>
                    <w:jc w:val="left"/>
                  </w:pPr>
                  <w:r>
                    <w:rPr>
                      <w:rFonts w:ascii="仿宋_GB2312" w:hAnsi="仿宋_GB2312" w:cs="仿宋_GB2312" w:eastAsia="仿宋_GB2312"/>
                      <w:sz w:val="24"/>
                    </w:rPr>
                    <w:t>4.安装配置:专用吊架（承重≥50kg）,供电独立回路</w:t>
                  </w:r>
                </w:p>
                <w:p>
                  <w:pPr>
                    <w:pStyle w:val="null3"/>
                    <w:jc w:val="left"/>
                  </w:pPr>
                  <w:r>
                    <w:rPr>
                      <w:rFonts w:ascii="仿宋_GB2312" w:hAnsi="仿宋_GB2312" w:cs="仿宋_GB2312" w:eastAsia="仿宋_GB2312"/>
                      <w:sz w:val="24"/>
                    </w:rPr>
                    <w:t>5.教学功能:支持SD卡实时录音,DSP数字处理,预留智慧教室对接端口</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编程教学写字板</w:t>
                  </w:r>
                </w:p>
                <w:p>
                  <w:pPr>
                    <w:pStyle w:val="null3"/>
                    <w:jc w:val="left"/>
                  </w:pPr>
                  <w:r>
                    <w:rPr>
                      <w:rFonts w:ascii="仿宋_GB2312" w:hAnsi="仿宋_GB2312" w:cs="仿宋_GB2312" w:eastAsia="仿宋_GB2312"/>
                      <w:sz w:val="24"/>
                    </w:rPr>
                    <w:t>双面支架白板，尺寸不小于</w:t>
                  </w:r>
                  <w:r>
                    <w:rPr>
                      <w:rFonts w:ascii="仿宋_GB2312" w:hAnsi="仿宋_GB2312" w:cs="仿宋_GB2312" w:eastAsia="仿宋_GB2312"/>
                      <w:sz w:val="24"/>
                    </w:rPr>
                    <w:t>1200*800mm；带磁；金属烤漆。</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1.仪器、仪表安装</w:t>
                  </w:r>
                </w:p>
                <w:p>
                  <w:pPr>
                    <w:pStyle w:val="null3"/>
                    <w:jc w:val="left"/>
                  </w:pPr>
                  <w:r>
                    <w:rPr>
                      <w:rFonts w:ascii="仿宋_GB2312" w:hAnsi="仿宋_GB2312" w:cs="仿宋_GB2312" w:eastAsia="仿宋_GB2312"/>
                      <w:sz w:val="24"/>
                    </w:rPr>
                    <w:t>2.设备综合布线，群控系统调试和操作培训</w:t>
                  </w:r>
                </w:p>
                <w:p>
                  <w:pPr>
                    <w:pStyle w:val="null3"/>
                    <w:jc w:val="left"/>
                  </w:pPr>
                  <w:r>
                    <w:rPr>
                      <w:rFonts w:ascii="仿宋_GB2312" w:hAnsi="仿宋_GB2312" w:cs="仿宋_GB2312" w:eastAsia="仿宋_GB2312"/>
                      <w:sz w:val="24"/>
                    </w:rPr>
                    <w:t>3.设备配套水电路改造及场地条件符合行业标准，确保教学实训活动正常开展</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2"/>
              <w:gridCol w:w="1775"/>
              <w:gridCol w:w="149"/>
              <w:gridCol w:w="184"/>
              <w:gridCol w:w="177"/>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标的名称</w:t>
                  </w:r>
                </w:p>
              </w:tc>
              <w:tc>
                <w:tcPr>
                  <w:tcW w:type="dxa" w:w="1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制冷与空调综合智能实训系统</w:t>
                  </w:r>
                </w:p>
                <w:p>
                  <w:pPr>
                    <w:pStyle w:val="null3"/>
                    <w:jc w:val="center"/>
                  </w:pPr>
                  <w:r>
                    <w:rPr>
                      <w:rFonts w:ascii="仿宋_GB2312" w:hAnsi="仿宋_GB2312" w:cs="仿宋_GB2312" w:eastAsia="仿宋_GB2312"/>
                      <w:sz w:val="24"/>
                      <w:b/>
                    </w:rPr>
                    <w:t>【核心产品】</w:t>
                  </w: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定制：中央空调综合智能实训考核装置</w:t>
                  </w:r>
                  <w:r>
                    <w:rPr>
                      <w:rFonts w:ascii="仿宋_GB2312" w:hAnsi="仿宋_GB2312" w:cs="仿宋_GB2312" w:eastAsia="仿宋_GB2312"/>
                      <w:sz w:val="24"/>
                      <w:b/>
                    </w:rPr>
                    <w:t>(带智能数据监测界面）</w:t>
                  </w:r>
                </w:p>
                <w:p>
                  <w:pPr>
                    <w:pStyle w:val="null3"/>
                    <w:jc w:val="left"/>
                  </w:pPr>
                  <w:r>
                    <w:rPr>
                      <w:rFonts w:ascii="仿宋_GB2312" w:hAnsi="仿宋_GB2312" w:cs="仿宋_GB2312" w:eastAsia="仿宋_GB2312"/>
                      <w:sz w:val="24"/>
                    </w:rPr>
                    <w:t>一、功能要求</w:t>
                  </w:r>
                </w:p>
                <w:p>
                  <w:pPr>
                    <w:pStyle w:val="null3"/>
                    <w:ind w:firstLine="480"/>
                    <w:jc w:val="left"/>
                  </w:pPr>
                  <w:r>
                    <w:rPr>
                      <w:rFonts w:ascii="仿宋_GB2312" w:hAnsi="仿宋_GB2312" w:cs="仿宋_GB2312" w:eastAsia="仿宋_GB2312"/>
                      <w:sz w:val="24"/>
                    </w:rPr>
                    <w:t>1.设计原则</w:t>
                  </w:r>
                </w:p>
                <w:p>
                  <w:pPr>
                    <w:pStyle w:val="null3"/>
                    <w:ind w:firstLine="480"/>
                    <w:jc w:val="left"/>
                  </w:pPr>
                  <w:r>
                    <w:rPr>
                      <w:rFonts w:ascii="仿宋_GB2312" w:hAnsi="仿宋_GB2312" w:cs="仿宋_GB2312" w:eastAsia="仿宋_GB2312"/>
                      <w:sz w:val="24"/>
                    </w:rPr>
                    <w:t>本方案是根据客户的实际现场，结合新的冷水水冷中央空调系统要求，按照实际工程新工艺、新标准再结合教学实验要求进行现场施工，本套工程机组采用涡旋冷水机组，为实验测试数据方便，并对机组进行二次开发，增加压缩机功率、压缩机进冷媒进出口温度、进出口压力、电子膨胀阀开度监控、节流阀前后温度和压力、冷媒水进出口温度和压力测试，通过实验数据记录，方便对机压缩机、换热器效率和机组能效比测试及实验项目开展，同时水冷机组配套</w:t>
                  </w:r>
                  <w:r>
                    <w:rPr>
                      <w:rFonts w:ascii="仿宋_GB2312" w:hAnsi="仿宋_GB2312" w:cs="仿宋_GB2312" w:eastAsia="仿宋_GB2312"/>
                      <w:sz w:val="24"/>
                    </w:rPr>
                    <w:t>485通信，可以通过上位机对机组工况和参数进行监控和数据测试，整套控制系统采用最新S7-1200主机，通过以太网进行组网和数据传输及监控，为测试数据准确，整套系统温度、压力、流量、湿度、风速等各种传感器采用工业现场高精度传感器，并带有标准电压或电流信号输出，所有传感器数据不仅可以通过远程监控传到上位机上，也可以通过试验台面板LED数显表读数，同时上位机监控到数据与LED面板数据同步，方便数据记录和采集，风机和水泵变频器采用专业风机水泵变频器，变频器自动以太网通信，变频器可以和主机实现以太网通信，监控</w:t>
                  </w:r>
                  <w:r>
                    <w:rPr>
                      <w:rFonts w:ascii="仿宋_GB2312" w:hAnsi="仿宋_GB2312" w:cs="仿宋_GB2312" w:eastAsia="仿宋_GB2312"/>
                      <w:sz w:val="24"/>
                    </w:rPr>
                    <w:t>综合</w:t>
                  </w:r>
                  <w:r>
                    <w:rPr>
                      <w:rFonts w:ascii="仿宋_GB2312" w:hAnsi="仿宋_GB2312" w:cs="仿宋_GB2312" w:eastAsia="仿宋_GB2312"/>
                      <w:sz w:val="24"/>
                    </w:rPr>
                    <w:t>系统不仅可以监控整套系统运行工况和运行流程，也可以自动采集或生成数据、曲线和报表，也可以通过无纸记录仪进行数据传输，也可以通过监控中心进行远程监控。通过培训和实验可以培养掌握暖通中央空调专业理论知识和综合实践能力，培养从事中央空调系统设计、安装、调试、维护、维修、改造、系统升级等方面的高技能应用型人才。</w:t>
                  </w:r>
                </w:p>
                <w:p>
                  <w:pPr>
                    <w:pStyle w:val="null3"/>
                    <w:ind w:firstLine="480"/>
                    <w:jc w:val="left"/>
                  </w:pPr>
                  <w:r>
                    <w:rPr>
                      <w:rFonts w:ascii="仿宋_GB2312" w:hAnsi="仿宋_GB2312" w:cs="仿宋_GB2312" w:eastAsia="仿宋_GB2312"/>
                      <w:sz w:val="24"/>
                    </w:rPr>
                    <w:t>要求整个实训系统采用实际工程应用系统应采用先进、成熟的人机监控</w:t>
                  </w:r>
                  <w:r>
                    <w:rPr>
                      <w:rFonts w:ascii="仿宋_GB2312" w:hAnsi="仿宋_GB2312" w:cs="仿宋_GB2312" w:eastAsia="仿宋_GB2312"/>
                      <w:sz w:val="24"/>
                    </w:rPr>
                    <w:t>综合</w:t>
                  </w:r>
                  <w:r>
                    <w:rPr>
                      <w:rFonts w:ascii="仿宋_GB2312" w:hAnsi="仿宋_GB2312" w:cs="仿宋_GB2312" w:eastAsia="仿宋_GB2312"/>
                      <w:sz w:val="24"/>
                    </w:rPr>
                    <w:t>系统及设备，保证整个工程应用同时，可以兼顾培训和教学功能，并配套设备开发相关教材及微课教学视频，整个系统展示中央空调系统多数设备运行控制原理，并且可以根据实际试验需求动态调整模拟系统参数及边界条件。冷却塔安装到室外，保证实训环境，冷却水循环泵组实训设备安装在机组左边，方便于冷却塔和机组之间管路连接，冷冻水循环泵组教学实训设备安装在机组右边，通过连接组件连接顶部连接风机盘管，可编程综合电控设备和实训综合控制设备电气控制远离水系统，电气实训更加安全可靠，远程监控台放到实训电气实训系统对面，通过无线进行连接，体现远程监控和数据无线上传特点，整个实训设备围绕四周，实训室中间可以容纳更多学生，方便于实训教学开展及多工位多组学生同时实训，实训设计方便布局更加合理。</w:t>
                  </w:r>
                </w:p>
                <w:p>
                  <w:pPr>
                    <w:pStyle w:val="null3"/>
                    <w:ind w:firstLine="480"/>
                    <w:jc w:val="left"/>
                  </w:pPr>
                  <w:r>
                    <w:rPr>
                      <w:rFonts w:ascii="仿宋_GB2312" w:hAnsi="仿宋_GB2312" w:cs="仿宋_GB2312" w:eastAsia="仿宋_GB2312"/>
                      <w:sz w:val="24"/>
                    </w:rPr>
                    <w:t>2.设计范围</w:t>
                  </w:r>
                </w:p>
                <w:p>
                  <w:pPr>
                    <w:pStyle w:val="null3"/>
                    <w:ind w:firstLine="480"/>
                    <w:jc w:val="left"/>
                  </w:pPr>
                  <w:r>
                    <w:rPr>
                      <w:rFonts w:ascii="仿宋_GB2312" w:hAnsi="仿宋_GB2312" w:cs="仿宋_GB2312" w:eastAsia="仿宋_GB2312"/>
                      <w:sz w:val="24"/>
                    </w:rPr>
                    <w:t>用于中央空调控制系统原理试验模拟的自动化控制管理系统和装置，包括系统设计、产品选型、供货、编制软件、安装、调试。</w:t>
                  </w:r>
                </w:p>
                <w:p>
                  <w:pPr>
                    <w:pStyle w:val="null3"/>
                    <w:ind w:firstLine="480"/>
                    <w:jc w:val="left"/>
                  </w:pPr>
                  <w:r>
                    <w:rPr>
                      <w:rFonts w:ascii="仿宋_GB2312" w:hAnsi="仿宋_GB2312" w:cs="仿宋_GB2312" w:eastAsia="仿宋_GB2312"/>
                      <w:sz w:val="24"/>
                    </w:rPr>
                    <w:t>系统特点：具备模拟系统动态调整的试验框架，支持多个不同试验的模拟，包括不局限于涡旋冷水机组、中央空调水系统、风系统风机盘管、空调机组等模型形式。根据试验输入量可以按照暖通空调系统规律进行模拟计算，输出理论计算结果，并展出其运行效果。</w:t>
                  </w:r>
                </w:p>
                <w:p>
                  <w:pPr>
                    <w:pStyle w:val="null3"/>
                    <w:ind w:firstLine="480"/>
                    <w:jc w:val="left"/>
                  </w:pPr>
                  <w:r>
                    <w:rPr>
                      <w:rFonts w:ascii="仿宋_GB2312" w:hAnsi="仿宋_GB2312" w:cs="仿宋_GB2312" w:eastAsia="仿宋_GB2312"/>
                      <w:sz w:val="24"/>
                    </w:rPr>
                    <w:t>3．系统设计要求</w:t>
                  </w:r>
                </w:p>
                <w:p>
                  <w:pPr>
                    <w:pStyle w:val="null3"/>
                    <w:ind w:firstLine="480"/>
                    <w:jc w:val="left"/>
                  </w:pPr>
                  <w:r>
                    <w:rPr>
                      <w:rFonts w:ascii="仿宋_GB2312" w:hAnsi="仿宋_GB2312" w:cs="仿宋_GB2312" w:eastAsia="仿宋_GB2312"/>
                      <w:sz w:val="24"/>
                    </w:rPr>
                    <w:t>自控系统采用中文图形界面，直观友好、便捷。具备便捷切换功能，满足不同模拟试验模拟需求。输入输出功能：支持暖通空调系统常见的传感器、执行等设备直接或模拟输入，信号类型包括数字量输入、数字量输出、模拟量输入、模拟量输出，通讯等，输入输出电气电子设备包括但不局限于开关、指示灯、继电器、电压表、电流表等等。输出形式包括实物动作、屏幕展示，声光展示等，输出信号量包括</w:t>
                  </w:r>
                  <w:r>
                    <w:rPr>
                      <w:rFonts w:ascii="仿宋_GB2312" w:hAnsi="仿宋_GB2312" w:cs="仿宋_GB2312" w:eastAsia="仿宋_GB2312"/>
                      <w:sz w:val="24"/>
                    </w:rPr>
                    <w:t>0-10V，4-20mA等常见控制系统标准信号试验模拟功能：能够根据试验输入、输出，动态计算整个被模拟系统的各个环境参数，包括压力、流量、温度等。支持对被模拟设备参数进行动态调整，包括设备额定功率、压力、流量、热量等。要求投标时提供实际机组运行截图图不少于10张。</w:t>
                  </w:r>
                </w:p>
                <w:p>
                  <w:pPr>
                    <w:pStyle w:val="null3"/>
                    <w:jc w:val="left"/>
                  </w:pPr>
                  <w:r>
                    <w:rPr>
                      <w:rFonts w:ascii="仿宋_GB2312" w:hAnsi="仿宋_GB2312" w:cs="仿宋_GB2312" w:eastAsia="仿宋_GB2312"/>
                      <w:sz w:val="24"/>
                    </w:rPr>
                    <w:t>二、技术性能要求</w:t>
                  </w:r>
                </w:p>
                <w:p>
                  <w:pPr>
                    <w:pStyle w:val="null3"/>
                    <w:ind w:firstLine="480"/>
                    <w:jc w:val="left"/>
                  </w:pPr>
                  <w:r>
                    <w:rPr>
                      <w:rFonts w:ascii="仿宋_GB2312" w:hAnsi="仿宋_GB2312" w:cs="仿宋_GB2312" w:eastAsia="仿宋_GB2312"/>
                      <w:sz w:val="24"/>
                    </w:rPr>
                    <w:t>1.电源：三相五线～380V±10% 50Hz</w:t>
                  </w:r>
                </w:p>
                <w:p>
                  <w:pPr>
                    <w:pStyle w:val="null3"/>
                    <w:ind w:firstLine="480"/>
                    <w:jc w:val="left"/>
                  </w:pPr>
                  <w:r>
                    <w:rPr>
                      <w:rFonts w:ascii="仿宋_GB2312" w:hAnsi="仿宋_GB2312" w:cs="仿宋_GB2312" w:eastAsia="仿宋_GB2312"/>
                      <w:sz w:val="24"/>
                    </w:rPr>
                    <w:t>2.制冷剂类型：要求采用环保型制冷剂，制冷剂采用R134a或R410a</w:t>
                  </w:r>
                </w:p>
                <w:p>
                  <w:pPr>
                    <w:pStyle w:val="null3"/>
                    <w:ind w:firstLine="480"/>
                    <w:jc w:val="left"/>
                  </w:pPr>
                  <w:r>
                    <w:rPr>
                      <w:rFonts w:ascii="仿宋_GB2312" w:hAnsi="仿宋_GB2312" w:cs="仿宋_GB2312" w:eastAsia="仿宋_GB2312"/>
                      <w:sz w:val="24"/>
                    </w:rPr>
                    <w:t>3.压缩机功率：要求压缩机采用涡旋压缩机，不大于2.2kW</w:t>
                  </w:r>
                </w:p>
                <w:p>
                  <w:pPr>
                    <w:pStyle w:val="null3"/>
                    <w:ind w:firstLine="480"/>
                    <w:jc w:val="left"/>
                  </w:pPr>
                  <w:r>
                    <w:rPr>
                      <w:rFonts w:ascii="仿宋_GB2312" w:hAnsi="仿宋_GB2312" w:cs="仿宋_GB2312" w:eastAsia="仿宋_GB2312"/>
                      <w:sz w:val="24"/>
                    </w:rPr>
                    <w:t>4.模拟锅炉容量：要求容量不小于50L，功率不大于2kW</w:t>
                  </w:r>
                </w:p>
                <w:p>
                  <w:pPr>
                    <w:pStyle w:val="null3"/>
                    <w:ind w:firstLine="480"/>
                    <w:jc w:val="left"/>
                  </w:pPr>
                  <w:r>
                    <w:rPr>
                      <w:rFonts w:ascii="仿宋_GB2312" w:hAnsi="仿宋_GB2312" w:cs="仿宋_GB2312" w:eastAsia="仿宋_GB2312"/>
                      <w:sz w:val="24"/>
                    </w:rPr>
                    <w:t>5.系统保护：要求具有高低压力、过热保护装置、过流保护、漏电保护、接地保护等多重保护机制，要求控制系统连锁保护不少于5个，投标时要求提供原理图及控制程序，并提供相关说明。</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要求控制系统采控制器采用不低于1214可编程控制器及配套扩展模块，并配套工业互联网触摸屏，拥有成熟的专业技术和广阔的市场背影，产品紧贴实际应用，控制系统能体现真实的供水系统，有自动和手动控制两种方式，当自动控制失效时，系统由手动控制方式运行</w:t>
                  </w:r>
                </w:p>
                <w:p>
                  <w:pPr>
                    <w:pStyle w:val="null3"/>
                    <w:ind w:firstLine="480"/>
                    <w:jc w:val="left"/>
                  </w:pPr>
                  <w:r>
                    <w:rPr>
                      <w:rFonts w:ascii="仿宋_GB2312" w:hAnsi="仿宋_GB2312" w:cs="仿宋_GB2312" w:eastAsia="仿宋_GB2312"/>
                      <w:sz w:val="24"/>
                    </w:rPr>
                    <w:t>7.控制对象采用304不锈钢架、40*40工业铝型材等组成，保证不生锈、不易老化；模拟现实生活中的大厅和房间，动力系统由专用水泵构成，其中2台冷却水水泵、1台换热水泵、2台冷冻水水泵，能够实现给模拟大厅和模拟房间制冷和供暖的水系统循环。</w:t>
                  </w:r>
                </w:p>
                <w:p>
                  <w:pPr>
                    <w:pStyle w:val="null3"/>
                    <w:ind w:firstLine="480"/>
                    <w:jc w:val="left"/>
                  </w:pPr>
                  <w:r>
                    <w:rPr>
                      <w:rFonts w:ascii="仿宋_GB2312" w:hAnsi="仿宋_GB2312" w:cs="仿宋_GB2312" w:eastAsia="仿宋_GB2312"/>
                      <w:sz w:val="24"/>
                    </w:rPr>
                    <w:t>8.为保证系统可靠运行，要求冷却循环水泵、冷媒水泵、供热水泵功率不小于0.37kW，流量不小于38L/min，扬程不小于10米，为保证实训环境，要求冷却塔热量排到室外。</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9.要求整体外形尺寸长度不小于6m，宽度不小于1.5m,高度不高于2.5m。</w:t>
                  </w:r>
                </w:p>
                <w:p>
                  <w:pPr>
                    <w:pStyle w:val="null3"/>
                    <w:jc w:val="left"/>
                  </w:pPr>
                  <w:r>
                    <w:rPr>
                      <w:rFonts w:ascii="仿宋_GB2312" w:hAnsi="仿宋_GB2312" w:cs="仿宋_GB2312" w:eastAsia="仿宋_GB2312"/>
                      <w:sz w:val="24"/>
                    </w:rPr>
                    <w:t>三、配置要求</w:t>
                  </w:r>
                </w:p>
                <w:p>
                  <w:pPr>
                    <w:pStyle w:val="null3"/>
                    <w:ind w:firstLine="480"/>
                    <w:jc w:val="left"/>
                  </w:pPr>
                  <w:r>
                    <w:rPr>
                      <w:rFonts w:ascii="仿宋_GB2312" w:hAnsi="仿宋_GB2312" w:cs="仿宋_GB2312" w:eastAsia="仿宋_GB2312"/>
                      <w:sz w:val="24"/>
                    </w:rPr>
                    <w:t>实训装置至少由电气控制柜、实训对象、模拟房间、模拟大厅、测量仪表等组成：</w:t>
                  </w:r>
                </w:p>
                <w:p>
                  <w:pPr>
                    <w:pStyle w:val="null3"/>
                    <w:ind w:firstLine="480"/>
                    <w:jc w:val="left"/>
                  </w:pPr>
                  <w:r>
                    <w:rPr>
                      <w:rFonts w:ascii="仿宋_GB2312" w:hAnsi="仿宋_GB2312" w:cs="仿宋_GB2312" w:eastAsia="仿宋_GB2312"/>
                      <w:sz w:val="24"/>
                    </w:rPr>
                    <w:t>1.电气控制柜</w:t>
                  </w:r>
                </w:p>
                <w:p>
                  <w:pPr>
                    <w:pStyle w:val="null3"/>
                    <w:ind w:firstLine="480"/>
                    <w:jc w:val="both"/>
                  </w:pPr>
                  <w:r>
                    <w:rPr>
                      <w:rFonts w:ascii="仿宋_GB2312" w:hAnsi="仿宋_GB2312" w:cs="仿宋_GB2312" w:eastAsia="仿宋_GB2312"/>
                      <w:sz w:val="24"/>
                    </w:rPr>
                    <w:t>要求采用铁质双层亚光密纹喷塑结构，结构坚固。前门采用透明钢化玻璃设计，可观察到指示仪表、操作旋钮、</w:t>
                  </w:r>
                  <w:r>
                    <w:rPr>
                      <w:rFonts w:ascii="仿宋_GB2312" w:hAnsi="仿宋_GB2312" w:cs="仿宋_GB2312" w:eastAsia="仿宋_GB2312"/>
                      <w:sz w:val="24"/>
                    </w:rPr>
                    <w:t>PLC控制器不低于1214、工业互联网触摸屏（配置不低于</w:t>
                  </w:r>
                  <w:r>
                    <w:rPr>
                      <w:rFonts w:ascii="仿宋_GB2312" w:hAnsi="仿宋_GB2312" w:cs="仿宋_GB2312" w:eastAsia="仿宋_GB2312"/>
                      <w:sz w:val="24"/>
                    </w:rPr>
                    <w:t>超高性能嵌入式一体化触摸屏，</w:t>
                  </w:r>
                  <w:r>
                    <w:rPr>
                      <w:rFonts w:ascii="仿宋_GB2312" w:hAnsi="仿宋_GB2312" w:cs="仿宋_GB2312" w:eastAsia="仿宋_GB2312"/>
                      <w:sz w:val="24"/>
                    </w:rPr>
                    <w:t>7英寸高亮度TFT液晶显示屏（分辨率800×480），四线电阻式触摸屏，以及具有良好的电磁屏蔽性，预装了Linux嵌入式组态软件(运行版)，具备强大的图像显示和数据处理功能，支持以太网通讯</w:t>
                  </w:r>
                  <w:r>
                    <w:rPr>
                      <w:rFonts w:ascii="仿宋_GB2312" w:hAnsi="仿宋_GB2312" w:cs="仿宋_GB2312" w:eastAsia="仿宋_GB2312"/>
                      <w:sz w:val="24"/>
                    </w:rPr>
                    <w:t>）、变频器（配置不低于</w:t>
                  </w:r>
                  <w:r>
                    <w:rPr>
                      <w:rFonts w:ascii="仿宋_GB2312" w:hAnsi="仿宋_GB2312" w:cs="仿宋_GB2312" w:eastAsia="仿宋_GB2312"/>
                      <w:sz w:val="24"/>
                    </w:rPr>
                    <w:t>G120变频器，单相220V供电，输出功率0.37KW。集成RS-485通讯接口，提供BOP操作面板</w:t>
                  </w:r>
                  <w:r>
                    <w:rPr>
                      <w:rFonts w:ascii="仿宋_GB2312" w:hAnsi="仿宋_GB2312" w:cs="仿宋_GB2312" w:eastAsia="仿宋_GB2312"/>
                      <w:sz w:val="24"/>
                    </w:rPr>
                    <w:t>、系统流程图、执行部件工作指示、交流接触器及热保护器等控制元件。共分为三层铁质面板，最上面层为电网电压指示、压缩机电流指示、水泵电流指示、带灯保险丝、操作旋钮及温度指示。第二层为</w:t>
                  </w:r>
                  <w:r>
                    <w:rPr>
                      <w:rFonts w:ascii="仿宋_GB2312" w:hAnsi="仿宋_GB2312" w:cs="仿宋_GB2312" w:eastAsia="仿宋_GB2312"/>
                      <w:sz w:val="24"/>
                    </w:rPr>
                    <w:t>PLC控制器及系统流程图，PLC控制器采用1只内置数字量I/O（8路数字量输入/6路数字量输出）可编程控制器，集成1个以太网口，支持以太网通讯，配套PLC编程线缆、编程软件，增加CM1241 RS485通讯拓展模块。多功能端子排，将主机和扩展模块I/O信号集成转接至多功能端子排（插接式，不要拧螺丝）上，设有快速插接端口，便于学生实训接线，也可使用压线端子接口，用于训练实操布线工艺。主机I/O接口能重复训练，满足不同学时要求。所有信号接口全部引出到多功能端子排上，端子排配有定制与实物配套标签。设有快速插接端口，便于学生实训接线，也可使用压线端子接口，用于训练实操布线工艺。2只模拟量扩展模块、1只数字量扩展模块、2个变频器电流设定应不低于电机额定电流的1.1倍，最大电流一般设定为电机额定电流的 1.5 倍。需具有安全功能（STO,可通过端子或 PROFIsafe 激活），需具有多种可选通用现场总线接口，具有用于参数拷贝的存储卡槽，变频器需可选 PROFIBUS, Modbus RTU,CAN 以及 USS 等通信接口，变频器的操作控制和调试可采用 PC 机通过 USB 接口（或者采用 BOP-2（基本操作面板）或 IOP（智能操作面板））来实现，接口防护等级≥IP20。</w:t>
                  </w:r>
                </w:p>
                <w:p>
                  <w:pPr>
                    <w:pStyle w:val="null3"/>
                    <w:ind w:firstLine="480"/>
                    <w:jc w:val="both"/>
                  </w:pPr>
                  <w:r>
                    <w:rPr>
                      <w:rFonts w:ascii="仿宋_GB2312" w:hAnsi="仿宋_GB2312" w:cs="仿宋_GB2312" w:eastAsia="仿宋_GB2312"/>
                      <w:sz w:val="24"/>
                    </w:rPr>
                    <w:t>1台不小于14英寸的工业触摸屏，对应执行部件工作状态指示灯等组成。最下面层为执行器件，主要由交流接触器、过热保护器组成，分为主回路以三相四线380V电压为主，控制回路以交流220V电压为主。</w:t>
                  </w:r>
                </w:p>
                <w:p>
                  <w:pPr>
                    <w:pStyle w:val="null3"/>
                    <w:ind w:firstLine="480"/>
                    <w:jc w:val="left"/>
                  </w:pPr>
                  <w:r>
                    <w:rPr>
                      <w:rFonts w:ascii="仿宋_GB2312" w:hAnsi="仿宋_GB2312" w:cs="仿宋_GB2312" w:eastAsia="仿宋_GB2312"/>
                      <w:sz w:val="24"/>
                    </w:rPr>
                    <w:t>2.实训对象</w:t>
                  </w:r>
                </w:p>
                <w:p>
                  <w:pPr>
                    <w:pStyle w:val="null3"/>
                    <w:ind w:firstLine="480"/>
                    <w:jc w:val="left"/>
                  </w:pPr>
                  <w:r>
                    <w:rPr>
                      <w:rFonts w:ascii="仿宋_GB2312" w:hAnsi="仿宋_GB2312" w:cs="仿宋_GB2312" w:eastAsia="仿宋_GB2312"/>
                      <w:sz w:val="24"/>
                    </w:rPr>
                    <w:t>要求实训对象采用不锈钢钢架制成，系统由制冷机组、冷却水系统、媒水水系统、供暖系统等组成。制冷机组：至少包括</w:t>
                  </w:r>
                  <w:r>
                    <w:rPr>
                      <w:rFonts w:ascii="仿宋_GB2312" w:hAnsi="仿宋_GB2312" w:cs="仿宋_GB2312" w:eastAsia="仿宋_GB2312"/>
                      <w:sz w:val="24"/>
                    </w:rPr>
                    <w:t>1台涡旋压缩机、壳管式冷凝器、干式蒸发器、储液罐、内平衡式热力膨胀阀、干燥过滤器等组成，管路中还设有操作手阀、高低压力控制器、压力表等实训所必需的部件；此外，管路中设有视液镜可观察制冷剂状态；同时设有明显的颜色标识，高压管路部分为红色标识，低压管路部分为蓝色标识，并套有保温材料。</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冷却水系统</w:t>
                  </w:r>
                </w:p>
                <w:p>
                  <w:pPr>
                    <w:pStyle w:val="null3"/>
                    <w:ind w:firstLine="480"/>
                    <w:jc w:val="left"/>
                  </w:pPr>
                  <w:r>
                    <w:rPr>
                      <w:rFonts w:ascii="仿宋_GB2312" w:hAnsi="仿宋_GB2312" w:cs="仿宋_GB2312" w:eastAsia="仿宋_GB2312"/>
                      <w:sz w:val="24"/>
                    </w:rPr>
                    <w:t>要求至少包括</w:t>
                  </w:r>
                  <w:r>
                    <w:rPr>
                      <w:rFonts w:ascii="仿宋_GB2312" w:hAnsi="仿宋_GB2312" w:cs="仿宋_GB2312" w:eastAsia="仿宋_GB2312"/>
                      <w:sz w:val="24"/>
                    </w:rPr>
                    <w:t>1台3T玻璃钢冷却塔、2台冷却水泵（1台常用、1台备用）、水流开关、Y型过滤网、闸阀、单向阀等组成。</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媒水水系统</w:t>
                  </w:r>
                </w:p>
                <w:p>
                  <w:pPr>
                    <w:pStyle w:val="null3"/>
                    <w:ind w:firstLine="480"/>
                    <w:jc w:val="left"/>
                  </w:pPr>
                  <w:r>
                    <w:rPr>
                      <w:rFonts w:ascii="仿宋_GB2312" w:hAnsi="仿宋_GB2312" w:cs="仿宋_GB2312" w:eastAsia="仿宋_GB2312"/>
                      <w:sz w:val="24"/>
                    </w:rPr>
                    <w:t>要求至少包括</w:t>
                  </w:r>
                  <w:r>
                    <w:rPr>
                      <w:rFonts w:ascii="仿宋_GB2312" w:hAnsi="仿宋_GB2312" w:cs="仿宋_GB2312" w:eastAsia="仿宋_GB2312"/>
                      <w:sz w:val="24"/>
                    </w:rPr>
                    <w:t>2台媒水水泵（1台常用、1台备用）、分水器、集水器、电磁阀、水流开关、Y型过滤网、闸阀、单向阀等组成。</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供暖系统</w:t>
                  </w:r>
                </w:p>
                <w:p>
                  <w:pPr>
                    <w:pStyle w:val="null3"/>
                    <w:ind w:firstLine="480"/>
                    <w:jc w:val="left"/>
                  </w:pPr>
                  <w:r>
                    <w:rPr>
                      <w:rFonts w:ascii="仿宋_GB2312" w:hAnsi="仿宋_GB2312" w:cs="仿宋_GB2312" w:eastAsia="仿宋_GB2312"/>
                      <w:sz w:val="24"/>
                    </w:rPr>
                    <w:t>要求至少包括</w:t>
                  </w:r>
                  <w:r>
                    <w:rPr>
                      <w:rFonts w:ascii="仿宋_GB2312" w:hAnsi="仿宋_GB2312" w:cs="仿宋_GB2312" w:eastAsia="仿宋_GB2312"/>
                      <w:sz w:val="24"/>
                    </w:rPr>
                    <w:t>1台电加热水器、1台换热水泵、1套板式换热器、Y型过滤器、安全阀等组成。</w:t>
                  </w:r>
                </w:p>
                <w:p>
                  <w:pPr>
                    <w:pStyle w:val="null3"/>
                    <w:ind w:firstLine="480"/>
                    <w:jc w:val="left"/>
                  </w:pPr>
                  <w:r>
                    <w:rPr>
                      <w:rFonts w:ascii="仿宋_GB2312" w:hAnsi="仿宋_GB2312" w:cs="仿宋_GB2312" w:eastAsia="仿宋_GB2312"/>
                      <w:sz w:val="24"/>
                    </w:rPr>
                    <w:t>6.模拟房间</w:t>
                  </w:r>
                </w:p>
                <w:p>
                  <w:pPr>
                    <w:pStyle w:val="null3"/>
                    <w:ind w:firstLine="480"/>
                    <w:jc w:val="left"/>
                  </w:pPr>
                  <w:r>
                    <w:rPr>
                      <w:rFonts w:ascii="仿宋_GB2312" w:hAnsi="仿宋_GB2312" w:cs="仿宋_GB2312" w:eastAsia="仿宋_GB2312"/>
                      <w:sz w:val="24"/>
                    </w:rPr>
                    <w:t>要求模拟房间采用不小于</w:t>
                  </w:r>
                  <w:r>
                    <w:rPr>
                      <w:rFonts w:ascii="仿宋_GB2312" w:hAnsi="仿宋_GB2312" w:cs="仿宋_GB2312" w:eastAsia="仿宋_GB2312"/>
                      <w:sz w:val="24"/>
                    </w:rPr>
                    <w:t>40mm×40mm工业铝型材和钣金组装而成，要求模拟房间外型尺寸不小于240cm×120cm×225cm，房间内部安装有数显温度控制控器、卧式暗装式风机盘管、铝合金百叶风口等组成。</w:t>
                  </w:r>
                </w:p>
                <w:p>
                  <w:pPr>
                    <w:pStyle w:val="null3"/>
                    <w:ind w:firstLine="480"/>
                    <w:jc w:val="left"/>
                  </w:pPr>
                  <w:r>
                    <w:rPr>
                      <w:rFonts w:ascii="仿宋_GB2312" w:hAnsi="仿宋_GB2312" w:cs="仿宋_GB2312" w:eastAsia="仿宋_GB2312"/>
                      <w:sz w:val="24"/>
                    </w:rPr>
                    <w:t>7.测量仪表</w:t>
                  </w:r>
                </w:p>
                <w:p>
                  <w:pPr>
                    <w:pStyle w:val="null3"/>
                    <w:ind w:firstLine="480"/>
                    <w:jc w:val="left"/>
                  </w:pPr>
                  <w:r>
                    <w:rPr>
                      <w:rFonts w:ascii="仿宋_GB2312" w:hAnsi="仿宋_GB2312" w:cs="仿宋_GB2312" w:eastAsia="仿宋_GB2312"/>
                      <w:sz w:val="24"/>
                    </w:rPr>
                    <w:t>1)电气控制柜监测仪表参数：交流电压表量程0～450V；数量3个，交流电流表量程0～30A；数量1个，交流电流表量程0～5A数量3个。</w:t>
                  </w:r>
                </w:p>
                <w:p>
                  <w:pPr>
                    <w:pStyle w:val="null3"/>
                    <w:ind w:firstLine="480"/>
                    <w:jc w:val="left"/>
                  </w:pPr>
                  <w:r>
                    <w:rPr>
                      <w:rFonts w:ascii="仿宋_GB2312" w:hAnsi="仿宋_GB2312" w:cs="仿宋_GB2312" w:eastAsia="仿宋_GB2312"/>
                      <w:sz w:val="24"/>
                    </w:rPr>
                    <w:t>2)制冷系统监测仪表参数：系统需抽真空时，需要负压，真空压力表量程-0.1～1.8MPa、-0.1～3.8Mpa；高低压力控制器：高压0.8～3.0Mpa、低压0.1～0.4Mpa。</w:t>
                  </w:r>
                </w:p>
                <w:p>
                  <w:pPr>
                    <w:pStyle w:val="null3"/>
                    <w:ind w:firstLine="480"/>
                    <w:jc w:val="left"/>
                  </w:pPr>
                  <w:r>
                    <w:rPr>
                      <w:rFonts w:ascii="仿宋_GB2312" w:hAnsi="仿宋_GB2312" w:cs="仿宋_GB2312" w:eastAsia="仿宋_GB2312"/>
                      <w:sz w:val="24"/>
                    </w:rPr>
                    <w:t>3)媒水水系统监测仪表参数：径向压力表量程0～0.16 Mpa</w:t>
                  </w:r>
                </w:p>
                <w:p>
                  <w:pPr>
                    <w:pStyle w:val="null3"/>
                    <w:ind w:firstLine="480"/>
                    <w:jc w:val="left"/>
                  </w:pPr>
                  <w:r>
                    <w:rPr>
                      <w:rFonts w:ascii="仿宋_GB2312" w:hAnsi="仿宋_GB2312" w:cs="仿宋_GB2312" w:eastAsia="仿宋_GB2312"/>
                      <w:sz w:val="24"/>
                    </w:rPr>
                    <w:t>四、配置组成要求</w:t>
                  </w:r>
                </w:p>
                <w:tbl>
                  <w:tblPr>
                    <w:tblBorders>
                      <w:top w:val="none" w:color="000000" w:sz="4"/>
                      <w:left w:val="none" w:color="000000" w:sz="4"/>
                      <w:bottom w:val="none" w:color="000000" w:sz="4"/>
                      <w:right w:val="none" w:color="000000" w:sz="4"/>
                      <w:insideH w:val="none"/>
                      <w:insideV w:val="none"/>
                    </w:tblBorders>
                  </w:tblPr>
                  <w:tblGrid>
                    <w:gridCol w:w="139"/>
                    <w:gridCol w:w="164"/>
                    <w:gridCol w:w="1022"/>
                    <w:gridCol w:w="164"/>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名称</w:t>
                        </w:r>
                      </w:p>
                    </w:tc>
                    <w:tc>
                      <w:tcPr>
                        <w:tcW w:type="dxa" w:w="1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4"/>
                            <w:b/>
                          </w:rPr>
                          <w:t>主要部件、器件及规格</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w:t>
                        </w:r>
                        <w:r>
                          <w:rPr>
                            <w:rFonts w:ascii="仿宋_GB2312" w:hAnsi="仿宋_GB2312" w:cs="仿宋_GB2312" w:eastAsia="仿宋_GB2312"/>
                            <w:sz w:val="24"/>
                            <w:b/>
                          </w:rPr>
                          <w:t>量</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电气控制柜</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长</w:t>
                        </w:r>
                        <w:r>
                          <w:rPr>
                            <w:rFonts w:ascii="仿宋_GB2312" w:hAnsi="仿宋_GB2312" w:cs="仿宋_GB2312" w:eastAsia="仿宋_GB2312"/>
                            <w:sz w:val="24"/>
                          </w:rPr>
                          <w:t>×宽×高不小于80cm×60cm×190cm</w:t>
                        </w:r>
                        <w:r>
                          <w:rPr>
                            <w:rFonts w:ascii="仿宋_GB2312" w:hAnsi="仿宋_GB2312" w:cs="仿宋_GB2312" w:eastAsia="仿宋_GB2312"/>
                            <w:sz w:val="24"/>
                          </w:rPr>
                          <w:t>整体采用钣金喷塑结构，内部采用安装有采用</w:t>
                        </w:r>
                        <w:r>
                          <w:rPr>
                            <w:rFonts w:ascii="仿宋_GB2312" w:hAnsi="仿宋_GB2312" w:cs="仿宋_GB2312" w:eastAsia="仿宋_GB2312"/>
                            <w:sz w:val="24"/>
                          </w:rPr>
                          <w:t>：</w:t>
                        </w:r>
                        <w:r>
                          <w:rPr>
                            <w:rFonts w:ascii="仿宋_GB2312" w:hAnsi="仿宋_GB2312" w:cs="仿宋_GB2312" w:eastAsia="仿宋_GB2312"/>
                            <w:sz w:val="24"/>
                          </w:rPr>
                          <w:t>1200系列控制系统，控制系统CPU配置不低于121</w:t>
                        </w:r>
                        <w:r>
                          <w:rPr>
                            <w:rFonts w:ascii="仿宋_GB2312" w:hAnsi="仿宋_GB2312" w:cs="仿宋_GB2312" w:eastAsia="仿宋_GB2312"/>
                            <w:sz w:val="24"/>
                          </w:rPr>
                          <w:t>4</w:t>
                        </w:r>
                        <w:r>
                          <w:rPr>
                            <w:rFonts w:ascii="仿宋_GB2312" w:hAnsi="仿宋_GB2312" w:cs="仿宋_GB2312" w:eastAsia="仿宋_GB2312"/>
                            <w:sz w:val="24"/>
                          </w:rPr>
                          <w:t>，控制系统</w:t>
                        </w:r>
                        <w:r>
                          <w:rPr>
                            <w:rFonts w:ascii="仿宋_GB2312" w:hAnsi="仿宋_GB2312" w:cs="仿宋_GB2312" w:eastAsia="仿宋_GB2312"/>
                            <w:sz w:val="24"/>
                          </w:rPr>
                          <w:t>CPU和扩展模块点数不少于下面配置</w:t>
                        </w:r>
                        <w:r>
                          <w:rPr>
                            <w:rFonts w:ascii="仿宋_GB2312" w:hAnsi="仿宋_GB2312" w:cs="仿宋_GB2312" w:eastAsia="仿宋_GB2312"/>
                            <w:sz w:val="24"/>
                          </w:rPr>
                          <w:t>：</w:t>
                        </w:r>
                        <w:r>
                          <w:rPr>
                            <w:rFonts w:ascii="仿宋_GB2312" w:hAnsi="仿宋_GB2312" w:cs="仿宋_GB2312" w:eastAsia="仿宋_GB2312"/>
                            <w:sz w:val="24"/>
                          </w:rPr>
                          <w:t>30DI</w:t>
                        </w:r>
                        <w:r>
                          <w:rPr>
                            <w:rFonts w:ascii="仿宋_GB2312" w:hAnsi="仿宋_GB2312" w:cs="仿宋_GB2312" w:eastAsia="仿宋_GB2312"/>
                            <w:sz w:val="24"/>
                          </w:rPr>
                          <w:t>、</w:t>
                        </w:r>
                        <w:r>
                          <w:rPr>
                            <w:rFonts w:ascii="仿宋_GB2312" w:hAnsi="仿宋_GB2312" w:cs="仿宋_GB2312" w:eastAsia="仿宋_GB2312"/>
                            <w:sz w:val="24"/>
                          </w:rPr>
                          <w:t>30DO</w:t>
                        </w:r>
                        <w:r>
                          <w:rPr>
                            <w:rFonts w:ascii="仿宋_GB2312" w:hAnsi="仿宋_GB2312" w:cs="仿宋_GB2312" w:eastAsia="仿宋_GB2312"/>
                            <w:sz w:val="24"/>
                          </w:rPr>
                          <w:t>、</w:t>
                        </w:r>
                        <w:r>
                          <w:rPr>
                            <w:rFonts w:ascii="仿宋_GB2312" w:hAnsi="仿宋_GB2312" w:cs="仿宋_GB2312" w:eastAsia="仿宋_GB2312"/>
                            <w:sz w:val="24"/>
                          </w:rPr>
                          <w:t>24AI</w:t>
                        </w:r>
                        <w:r>
                          <w:rPr>
                            <w:rFonts w:ascii="仿宋_GB2312" w:hAnsi="仿宋_GB2312" w:cs="仿宋_GB2312" w:eastAsia="仿宋_GB2312"/>
                            <w:sz w:val="24"/>
                          </w:rPr>
                          <w:t>、</w:t>
                        </w:r>
                        <w:r>
                          <w:rPr>
                            <w:rFonts w:ascii="仿宋_GB2312" w:hAnsi="仿宋_GB2312" w:cs="仿宋_GB2312" w:eastAsia="仿宋_GB2312"/>
                            <w:sz w:val="24"/>
                          </w:rPr>
                          <w:t>12AO</w:t>
                        </w:r>
                        <w:r>
                          <w:rPr>
                            <w:rFonts w:ascii="仿宋_GB2312" w:hAnsi="仿宋_GB2312" w:cs="仿宋_GB2312" w:eastAsia="仿宋_GB2312"/>
                            <w:sz w:val="24"/>
                          </w:rPr>
                          <w:t>、</w:t>
                        </w:r>
                        <w:r>
                          <w:rPr>
                            <w:rFonts w:ascii="仿宋_GB2312" w:hAnsi="仿宋_GB2312" w:cs="仿宋_GB2312" w:eastAsia="仿宋_GB2312"/>
                            <w:sz w:val="24"/>
                          </w:rPr>
                          <w:t>1RS485</w:t>
                        </w:r>
                        <w:r>
                          <w:rPr>
                            <w:rFonts w:ascii="仿宋_GB2312" w:hAnsi="仿宋_GB2312" w:cs="仿宋_GB2312" w:eastAsia="仿宋_GB2312"/>
                            <w:sz w:val="24"/>
                          </w:rPr>
                          <w:t>、</w:t>
                        </w:r>
                        <w:r>
                          <w:rPr>
                            <w:rFonts w:ascii="仿宋_GB2312" w:hAnsi="仿宋_GB2312" w:cs="仿宋_GB2312" w:eastAsia="仿宋_GB2312"/>
                            <w:sz w:val="24"/>
                          </w:rPr>
                          <w:t>1TCP</w:t>
                        </w:r>
                        <w:r>
                          <w:rPr>
                            <w:rFonts w:ascii="仿宋_GB2312" w:hAnsi="仿宋_GB2312" w:cs="仿宋_GB2312" w:eastAsia="仿宋_GB2312"/>
                            <w:sz w:val="24"/>
                          </w:rPr>
                          <w:t>/</w:t>
                        </w:r>
                        <w:r>
                          <w:rPr>
                            <w:rFonts w:ascii="仿宋_GB2312" w:hAnsi="仿宋_GB2312" w:cs="仿宋_GB2312" w:eastAsia="仿宋_GB2312"/>
                            <w:sz w:val="24"/>
                          </w:rPr>
                          <w:t>IP，安装有变风量/变水量/变制冷量控制控制变频器</w:t>
                        </w:r>
                        <w:r>
                          <w:rPr>
                            <w:rFonts w:ascii="仿宋_GB2312" w:hAnsi="仿宋_GB2312" w:cs="仿宋_GB2312" w:eastAsia="仿宋_GB2312"/>
                            <w:sz w:val="24"/>
                          </w:rPr>
                          <w:t>，</w:t>
                        </w:r>
                        <w:r>
                          <w:rPr>
                            <w:rFonts w:ascii="仿宋_GB2312" w:hAnsi="仿宋_GB2312" w:cs="仿宋_GB2312" w:eastAsia="仿宋_GB2312"/>
                            <w:sz w:val="24"/>
                          </w:rPr>
                          <w:t>不少于</w:t>
                        </w:r>
                        <w:r>
                          <w:rPr>
                            <w:rFonts w:ascii="仿宋_GB2312" w:hAnsi="仿宋_GB2312" w:cs="仿宋_GB2312" w:eastAsia="仿宋_GB2312"/>
                            <w:sz w:val="24"/>
                          </w:rPr>
                          <w:t>2</w:t>
                        </w:r>
                        <w:r>
                          <w:rPr>
                            <w:rFonts w:ascii="仿宋_GB2312" w:hAnsi="仿宋_GB2312" w:cs="仿宋_GB2312" w:eastAsia="仿宋_GB2312"/>
                            <w:sz w:val="24"/>
                          </w:rPr>
                          <w:t>个，并安装有工业互联网控制器</w:t>
                        </w:r>
                        <w:r>
                          <w:rPr>
                            <w:rFonts w:ascii="仿宋_GB2312" w:hAnsi="仿宋_GB2312" w:cs="仿宋_GB2312" w:eastAsia="仿宋_GB2312"/>
                            <w:sz w:val="24"/>
                          </w:rPr>
                          <w:t>，具备</w:t>
                        </w:r>
                        <w:r>
                          <w:rPr>
                            <w:rFonts w:ascii="仿宋_GB2312" w:hAnsi="仿宋_GB2312" w:cs="仿宋_GB2312" w:eastAsia="仿宋_GB2312"/>
                            <w:sz w:val="24"/>
                          </w:rPr>
                          <w:t>采集各种设备数据（</w:t>
                        </w:r>
                        <w:r>
                          <w:rPr>
                            <w:rFonts w:ascii="仿宋_GB2312" w:hAnsi="仿宋_GB2312" w:cs="仿宋_GB2312" w:eastAsia="仿宋_GB2312"/>
                            <w:sz w:val="21"/>
                          </w:rPr>
                          <w:t>Modbus</w:t>
                        </w:r>
                        <w:r>
                          <w:rPr>
                            <w:rFonts w:ascii="仿宋_GB2312" w:hAnsi="仿宋_GB2312" w:cs="仿宋_GB2312" w:eastAsia="仿宋_GB2312"/>
                            <w:sz w:val="24"/>
                          </w:rPr>
                          <w:t>,</w:t>
                        </w:r>
                        <w:r>
                          <w:rPr>
                            <w:rFonts w:ascii="仿宋_GB2312" w:hAnsi="仿宋_GB2312" w:cs="仿宋_GB2312" w:eastAsia="仿宋_GB2312"/>
                            <w:sz w:val="21"/>
                          </w:rPr>
                          <w:t>OPC UA</w:t>
                        </w:r>
                        <w:r>
                          <w:rPr>
                            <w:rFonts w:ascii="仿宋_GB2312" w:hAnsi="仿宋_GB2312" w:cs="仿宋_GB2312" w:eastAsia="仿宋_GB2312"/>
                            <w:sz w:val="24"/>
                          </w:rPr>
                          <w:t xml:space="preserve">, </w:t>
                        </w:r>
                        <w:r>
                          <w:rPr>
                            <w:rFonts w:ascii="仿宋_GB2312" w:hAnsi="仿宋_GB2312" w:cs="仿宋_GB2312" w:eastAsia="仿宋_GB2312"/>
                            <w:sz w:val="21"/>
                          </w:rPr>
                          <w:t>MQTT</w:t>
                        </w:r>
                        <w:r>
                          <w:rPr>
                            <w:rFonts w:ascii="仿宋_GB2312" w:hAnsi="仿宋_GB2312" w:cs="仿宋_GB2312" w:eastAsia="仿宋_GB2312"/>
                            <w:sz w:val="24"/>
                          </w:rPr>
                          <w:t>等协议），本地处理过滤，再上传到云端或本地服务器，省流量又高效、交换机</w:t>
                        </w:r>
                        <w:r>
                          <w:rPr>
                            <w:rFonts w:ascii="仿宋_GB2312" w:hAnsi="仿宋_GB2312" w:cs="仿宋_GB2312" w:eastAsia="仿宋_GB2312"/>
                            <w:sz w:val="24"/>
                          </w:rPr>
                          <w:t>：</w:t>
                        </w:r>
                        <w:r>
                          <w:rPr>
                            <w:rFonts w:ascii="仿宋_GB2312" w:hAnsi="仿宋_GB2312" w:cs="仿宋_GB2312" w:eastAsia="仿宋_GB2312"/>
                            <w:sz w:val="24"/>
                          </w:rPr>
                          <w:t>5口</w:t>
                        </w:r>
                        <w:r>
                          <w:rPr>
                            <w:rFonts w:ascii="仿宋_GB2312" w:hAnsi="仿宋_GB2312" w:cs="仿宋_GB2312" w:eastAsia="仿宋_GB2312"/>
                            <w:sz w:val="24"/>
                          </w:rPr>
                          <w:t>、</w:t>
                        </w:r>
                        <w:r>
                          <w:rPr>
                            <w:rFonts w:ascii="仿宋_GB2312" w:hAnsi="仿宋_GB2312" w:cs="仿宋_GB2312" w:eastAsia="仿宋_GB2312"/>
                            <w:sz w:val="24"/>
                          </w:rPr>
                          <w:t>采用工业互联网触摸屏</w:t>
                        </w:r>
                        <w:r>
                          <w:rPr>
                            <w:rFonts w:ascii="仿宋_GB2312" w:hAnsi="仿宋_GB2312" w:cs="仿宋_GB2312" w:eastAsia="仿宋_GB2312"/>
                            <w:sz w:val="24"/>
                          </w:rPr>
                          <w:t>1</w:t>
                        </w:r>
                        <w:r>
                          <w:rPr>
                            <w:rFonts w:ascii="仿宋_GB2312" w:hAnsi="仿宋_GB2312" w:cs="仿宋_GB2312" w:eastAsia="仿宋_GB2312"/>
                            <w:sz w:val="24"/>
                          </w:rPr>
                          <w:t>4吋</w:t>
                        </w:r>
                        <w:r>
                          <w:rPr>
                            <w:rFonts w:ascii="仿宋_GB2312" w:hAnsi="仿宋_GB2312" w:cs="仿宋_GB2312" w:eastAsia="仿宋_GB2312"/>
                            <w:sz w:val="24"/>
                          </w:rPr>
                          <w:t>，</w:t>
                        </w:r>
                        <w:r>
                          <w:rPr>
                            <w:rFonts w:ascii="仿宋_GB2312" w:hAnsi="仿宋_GB2312" w:cs="仿宋_GB2312" w:eastAsia="仿宋_GB2312"/>
                            <w:sz w:val="24"/>
                          </w:rPr>
                          <w:t>要求可以实现通过触屏屏实现</w:t>
                        </w:r>
                        <w:r>
                          <w:rPr>
                            <w:rFonts w:ascii="仿宋_GB2312" w:hAnsi="仿宋_GB2312" w:cs="仿宋_GB2312" w:eastAsia="仿宋_GB2312"/>
                            <w:sz w:val="24"/>
                          </w:rPr>
                          <w:t>PLC程序远程传输及监控</w:t>
                        </w:r>
                        <w:r>
                          <w:rPr>
                            <w:rFonts w:ascii="仿宋_GB2312" w:hAnsi="仿宋_GB2312" w:cs="仿宋_GB2312" w:eastAsia="仿宋_GB2312"/>
                            <w:sz w:val="24"/>
                          </w:rPr>
                          <w:t>等</w:t>
                        </w:r>
                        <w:r>
                          <w:rPr>
                            <w:rFonts w:ascii="仿宋_GB2312" w:hAnsi="仿宋_GB2312" w:cs="仿宋_GB2312" w:eastAsia="仿宋_GB2312"/>
                            <w:sz w:val="24"/>
                          </w:rPr>
                          <w:t>。</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模拟房间</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要求模拟房间采用不小于</w:t>
                        </w:r>
                        <w:r>
                          <w:rPr>
                            <w:rFonts w:ascii="仿宋_GB2312" w:hAnsi="仿宋_GB2312" w:cs="仿宋_GB2312" w:eastAsia="仿宋_GB2312"/>
                            <w:sz w:val="24"/>
                          </w:rPr>
                          <w:t>40mm×40mm工业铝型材和钣金组装而成，要求模拟房间外型尺寸不小于240cm×120cm×225cm，房间内部安装有数显温度控制控器、卧式暗装式风机盘管、铝合金百叶风口等组成。</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模拟对象</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要求实训对象采用不锈钢钢架制成，系统由制冷机组、冷却水系统、媒水水系统、供暖系统等组成。制冷机组：至少包括</w:t>
                        </w:r>
                        <w:r>
                          <w:rPr>
                            <w:rFonts w:ascii="仿宋_GB2312" w:hAnsi="仿宋_GB2312" w:cs="仿宋_GB2312" w:eastAsia="仿宋_GB2312"/>
                            <w:sz w:val="24"/>
                          </w:rPr>
                          <w:t>1台涡旋压缩机、1套壳管式冷凝器、1套干式蒸发器、储液罐、内平衡式热力膨胀阀、干燥过滤器等组成，管路中还设有操作手阀、高低压力控制器、压力表等实训所必需的部件；此外，管路中设有视液镜可观察制冷剂状态；同时设有明显的颜色标识，高压管路部分为红色标识，低压管路部分为蓝色标识，并套有保温材料。</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制冷机组</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3匹涡旋压缩机（工作电压：220V；制冷量：7200W；输入功率：2340W；制冷剂：R22；电机形式：感应电机；保护器形式：内置；启动电容：容量50uF、耐压：370V）；壳管式冷凝器（换热面积：1.2m</w:t>
                        </w:r>
                        <w:r>
                          <w:rPr>
                            <w:rFonts w:ascii="仿宋_GB2312" w:hAnsi="仿宋_GB2312" w:cs="仿宋_GB2312" w:eastAsia="仿宋_GB2312"/>
                            <w:sz w:val="24"/>
                            <w:vertAlign w:val="superscript"/>
                          </w:rPr>
                          <w:t>2</w:t>
                        </w:r>
                        <w:r>
                          <w:rPr>
                            <w:rFonts w:ascii="仿宋_GB2312" w:hAnsi="仿宋_GB2312" w:cs="仿宋_GB2312" w:eastAsia="仿宋_GB2312"/>
                            <w:sz w:val="24"/>
                          </w:rPr>
                          <w:t>，设计温度：</w:t>
                        </w:r>
                        <w:r>
                          <w:rPr>
                            <w:rFonts w:ascii="仿宋_GB2312" w:hAnsi="仿宋_GB2312" w:cs="仿宋_GB2312" w:eastAsia="仿宋_GB2312"/>
                            <w:sz w:val="24"/>
                          </w:rPr>
                          <w:t>60℃、工作介质：管程（夹套）：水、壳程（壳体）：R410a；干式蒸发器（换热面积：1.6m</w:t>
                        </w:r>
                        <w:r>
                          <w:rPr>
                            <w:rFonts w:ascii="仿宋_GB2312" w:hAnsi="仿宋_GB2312" w:cs="仿宋_GB2312" w:eastAsia="仿宋_GB2312"/>
                            <w:sz w:val="24"/>
                            <w:vertAlign w:val="superscript"/>
                          </w:rPr>
                          <w:t>2</w:t>
                        </w:r>
                        <w:r>
                          <w:rPr>
                            <w:rFonts w:ascii="仿宋_GB2312" w:hAnsi="仿宋_GB2312" w:cs="仿宋_GB2312" w:eastAsia="仿宋_GB2312"/>
                            <w:sz w:val="24"/>
                          </w:rPr>
                          <w:t>，设计温度：</w:t>
                        </w:r>
                        <w:r>
                          <w:rPr>
                            <w:rFonts w:ascii="仿宋_GB2312" w:hAnsi="仿宋_GB2312" w:cs="仿宋_GB2312" w:eastAsia="仿宋_GB2312"/>
                            <w:sz w:val="24"/>
                          </w:rPr>
                          <w:t>40℃、工作介质：管程（夹套）：R410a、壳程（壳体）：水；储液罐（容量：2L）、内平衡式热力膨胀阀、干燥过滤器</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冷却水系统</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冷却塔（冷却水量：</w:t>
                        </w:r>
                        <w:r>
                          <w:rPr>
                            <w:rFonts w:ascii="仿宋_GB2312" w:hAnsi="仿宋_GB2312" w:cs="仿宋_GB2312" w:eastAsia="仿宋_GB2312"/>
                            <w:sz w:val="24"/>
                          </w:rPr>
                          <w:t>6m</w:t>
                        </w:r>
                        <w:r>
                          <w:rPr>
                            <w:rFonts w:ascii="仿宋_GB2312" w:hAnsi="仿宋_GB2312" w:cs="仿宋_GB2312" w:eastAsia="仿宋_GB2312"/>
                            <w:sz w:val="24"/>
                            <w:vertAlign w:val="superscript"/>
                          </w:rPr>
                          <w:t>3</w:t>
                        </w:r>
                        <w:r>
                          <w:rPr>
                            <w:rFonts w:ascii="仿宋_GB2312" w:hAnsi="仿宋_GB2312" w:cs="仿宋_GB2312" w:eastAsia="仿宋_GB2312"/>
                            <w:sz w:val="24"/>
                          </w:rPr>
                          <w:t>/h、外形尺寸：Φ138×183cm、电机功率：0.37kW）、冷却水泵（额定转速：2850rpm、额定流量：13.3m</w:t>
                        </w:r>
                        <w:r>
                          <w:rPr>
                            <w:rFonts w:ascii="仿宋_GB2312" w:hAnsi="仿宋_GB2312" w:cs="仿宋_GB2312" w:eastAsia="仿宋_GB2312"/>
                            <w:sz w:val="24"/>
                            <w:vertAlign w:val="superscript"/>
                          </w:rPr>
                          <w:t>3</w:t>
                        </w:r>
                        <w:r>
                          <w:rPr>
                            <w:rFonts w:ascii="仿宋_GB2312" w:hAnsi="仿宋_GB2312" w:cs="仿宋_GB2312" w:eastAsia="仿宋_GB2312"/>
                            <w:sz w:val="24"/>
                          </w:rPr>
                          <w:t>/h、额定扬程：12m、电机功率：1.5kW、绝缘等级B）、水流开关、Y型过滤网(材质：黄铜)、闸阀(材质：黄铜)、单向阀(材质：黄铜)</w:t>
                        </w:r>
                        <w:r>
                          <w:rPr>
                            <w:rFonts w:ascii="仿宋_GB2312" w:hAnsi="仿宋_GB2312" w:cs="仿宋_GB2312" w:eastAsia="仿宋_GB2312"/>
                            <w:sz w:val="24"/>
                          </w:rPr>
                          <w:t>，要求冷却塔安装在室内，必须设置有专用排风口，并设置有不锈钢围栏，既要保证平时安全，也可以方便平时实训教学考核。要求其中一套采用变频控制，另外一套采用工频控制，可以实现工频和变频的自动切换。</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媒水水系统</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媒水水泵（额定转速：</w:t>
                        </w:r>
                        <w:r>
                          <w:rPr>
                            <w:rFonts w:ascii="仿宋_GB2312" w:hAnsi="仿宋_GB2312" w:cs="仿宋_GB2312" w:eastAsia="仿宋_GB2312"/>
                            <w:sz w:val="24"/>
                          </w:rPr>
                          <w:t>2850rpm、额定流量：8.1m</w:t>
                        </w:r>
                        <w:r>
                          <w:rPr>
                            <w:rFonts w:ascii="仿宋_GB2312" w:hAnsi="仿宋_GB2312" w:cs="仿宋_GB2312" w:eastAsia="仿宋_GB2312"/>
                            <w:sz w:val="24"/>
                            <w:vertAlign w:val="superscript"/>
                          </w:rPr>
                          <w:t>3</w:t>
                        </w:r>
                        <w:r>
                          <w:rPr>
                            <w:rFonts w:ascii="仿宋_GB2312" w:hAnsi="仿宋_GB2312" w:cs="仿宋_GB2312" w:eastAsia="仿宋_GB2312"/>
                            <w:sz w:val="24"/>
                          </w:rPr>
                          <w:t>/h、额定扬程：18m、电机功率：1.1kW、绝缘等级B）、分水器（采用无逢钢管加工而成，上侧设有多路外丝螺纹接口、下侧设有1路排水口）、集水器（采用无逢钢管加工而成，上侧设有多路外丝螺纹接口、下侧设有1路排水口）、电磁阀、水流开关(材质：黄铜)、Y型过滤网(材质：黄铜)、闸阀(材质：黄铜)、单向阀(材质：黄铜)、自动排气阀、膨胀水箱（结构形式：开式，带水位指示），要求其中一套采用变频控制，另外一套采用工频控制，可以实现工频和变频的自动切换。为减少整个实训噪声</w:t>
                        </w:r>
                        <w:r>
                          <w:rPr>
                            <w:rFonts w:ascii="仿宋_GB2312" w:hAnsi="仿宋_GB2312" w:cs="仿宋_GB2312" w:eastAsia="仿宋_GB2312"/>
                            <w:sz w:val="24"/>
                          </w:rPr>
                          <w:t>。</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供暖系统</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电加热水器（功率：</w:t>
                        </w:r>
                        <w:r>
                          <w:rPr>
                            <w:rFonts w:ascii="仿宋_GB2312" w:hAnsi="仿宋_GB2312" w:cs="仿宋_GB2312" w:eastAsia="仿宋_GB2312"/>
                            <w:sz w:val="24"/>
                          </w:rPr>
                          <w:t>1.5kW、容量：60L）、换热水泵（输出功率：200W、输入功率：400W、额定转速：2850rpm、额定流量：38L/min、额定扬程：10m、进出口管径：25mm(1″)）、板式换热器（单片换热面积：0.023m</w:t>
                        </w:r>
                        <w:r>
                          <w:rPr>
                            <w:rFonts w:ascii="仿宋_GB2312" w:hAnsi="仿宋_GB2312" w:cs="仿宋_GB2312" w:eastAsia="仿宋_GB2312"/>
                            <w:sz w:val="24"/>
                            <w:vertAlign w:val="superscript"/>
                          </w:rPr>
                          <w:t>2</w:t>
                        </w:r>
                        <w:r>
                          <w:rPr>
                            <w:rFonts w:ascii="仿宋_GB2312" w:hAnsi="仿宋_GB2312" w:cs="仿宋_GB2312" w:eastAsia="仿宋_GB2312"/>
                            <w:sz w:val="24"/>
                          </w:rPr>
                          <w:t>、最大流量：</w:t>
                        </w:r>
                        <w:r>
                          <w:rPr>
                            <w:rFonts w:ascii="仿宋_GB2312" w:hAnsi="仿宋_GB2312" w:cs="仿宋_GB2312" w:eastAsia="仿宋_GB2312"/>
                            <w:sz w:val="24"/>
                          </w:rPr>
                          <w:t>4m</w:t>
                        </w:r>
                        <w:r>
                          <w:rPr>
                            <w:rFonts w:ascii="仿宋_GB2312" w:hAnsi="仿宋_GB2312" w:cs="仿宋_GB2312" w:eastAsia="仿宋_GB2312"/>
                            <w:sz w:val="24"/>
                            <w:vertAlign w:val="superscript"/>
                          </w:rPr>
                          <w:t>3</w:t>
                        </w:r>
                        <w:r>
                          <w:rPr>
                            <w:rFonts w:ascii="仿宋_GB2312" w:hAnsi="仿宋_GB2312" w:cs="仿宋_GB2312" w:eastAsia="仿宋_GB2312"/>
                            <w:sz w:val="24"/>
                          </w:rPr>
                          <w:t>/h、材质：不锈钢、设计温度：-195℃～220℃）、Y型过滤器(材质：黄铜、进出口管径20mm)、安全阀(接口螺纹DN15)</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测量仪表</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指针式交流电压表：量程</w:t>
                        </w:r>
                        <w:r>
                          <w:rPr>
                            <w:rFonts w:ascii="仿宋_GB2312" w:hAnsi="仿宋_GB2312" w:cs="仿宋_GB2312" w:eastAsia="仿宋_GB2312"/>
                            <w:sz w:val="24"/>
                          </w:rPr>
                          <w:t>0～450V；指针式交流电流表：量程0～30A；指针式交流电流表：量程0～5A。</w:t>
                        </w:r>
                      </w:p>
                      <w:p>
                        <w:pPr>
                          <w:pStyle w:val="null3"/>
                          <w:ind w:firstLine="480"/>
                          <w:jc w:val="left"/>
                        </w:pPr>
                        <w:r>
                          <w:rPr>
                            <w:rFonts w:ascii="仿宋_GB2312" w:hAnsi="仿宋_GB2312" w:cs="仿宋_GB2312" w:eastAsia="仿宋_GB2312"/>
                            <w:sz w:val="24"/>
                          </w:rPr>
                          <w:t>耐震真空压力表：量程</w:t>
                        </w:r>
                        <w:r>
                          <w:rPr>
                            <w:rFonts w:ascii="仿宋_GB2312" w:hAnsi="仿宋_GB2312" w:cs="仿宋_GB2312" w:eastAsia="仿宋_GB2312"/>
                            <w:sz w:val="24"/>
                          </w:rPr>
                          <w:t>-0.1～1.5MPa、-0.1～3.5Mpa；高低压力控制器：设定范围高压0.8～3.0Mpa、低压0.1～0.4Mpa。</w:t>
                        </w:r>
                      </w:p>
                      <w:p>
                        <w:pPr>
                          <w:pStyle w:val="null3"/>
                          <w:ind w:firstLine="480"/>
                          <w:jc w:val="left"/>
                        </w:pPr>
                        <w:r>
                          <w:rPr>
                            <w:rFonts w:ascii="仿宋_GB2312" w:hAnsi="仿宋_GB2312" w:cs="仿宋_GB2312" w:eastAsia="仿宋_GB2312"/>
                            <w:sz w:val="24"/>
                          </w:rPr>
                          <w:t>径向压力表：量程</w:t>
                        </w:r>
                        <w:r>
                          <w:rPr>
                            <w:rFonts w:ascii="仿宋_GB2312" w:hAnsi="仿宋_GB2312" w:cs="仿宋_GB2312" w:eastAsia="仿宋_GB2312"/>
                            <w:sz w:val="24"/>
                          </w:rPr>
                          <w:t>0～0.16 Mpa</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U盘</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不小于</w:t>
                        </w:r>
                        <w:r>
                          <w:rPr>
                            <w:rFonts w:ascii="仿宋_GB2312" w:hAnsi="仿宋_GB2312" w:cs="仿宋_GB2312" w:eastAsia="仿宋_GB2312"/>
                            <w:sz w:val="24"/>
                          </w:rPr>
                          <w:t>32G、内含博图V17版本PLC编程软件、配套应用程序、实验指导书、使用说明书等</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2张</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数据处理器桌子</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主体框架采用铝合金型材、冷轧钢板成型件组装结构，外形尺寸不小于：</w:t>
                        </w:r>
                        <w:r>
                          <w:rPr>
                            <w:rFonts w:ascii="仿宋_GB2312" w:hAnsi="仿宋_GB2312" w:cs="仿宋_GB2312" w:eastAsia="仿宋_GB2312"/>
                            <w:sz w:val="24"/>
                          </w:rPr>
                          <w:t>700*600*1000mm四边角倒圆R30，符合人体坐姿型态，立柱采用3060双面封铝型材，左、右采用L型冷轧钢板一次性成型加固件支撑。桌面设有冲压成型的围板，配有冷轧钢板一次成型的键盘托，键盘托凹槽可收纳笔或小型工具，下方设有可360°旋转收纳的鼠标托板，两侧采用静音导轨，可承重10kg。底盘采用冷冲压成型工艺，靠人侧采用圆弧边设计，设有定位夹可根据主机宽度大小自由调节定位，底部装四只带刹车脚轮。</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1张</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组态软件加密锁</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无限点</w:t>
                        </w:r>
                        <w:r>
                          <w:rPr>
                            <w:rFonts w:ascii="仿宋_GB2312" w:hAnsi="仿宋_GB2312" w:cs="仿宋_GB2312" w:eastAsia="仿宋_GB2312"/>
                            <w:sz w:val="24"/>
                          </w:rPr>
                          <w:t>,软件具有实时数据采集支持PLC、传感器、智能仪表等设备数据接入，通过设备窗口构件实现多协议通信（Modbus/OPC UA等），动态可视化图形化界面设计：拖拽式创建水位、流量等参数动画（颜色/位置变化、实时曲线），多窗口管理：弹窗、子窗口灵活切换，支持流程图与3D设备模型嵌入，支持脚本编程引擎类Basic语法：支持事件驱动（窗口装载/控件交互）、级嵌套条件语句，独立线程运行：脚本错误隔离设计，不影响系统稳定性，策略控制运行策略框架：自定义逻辑链（如：水位超限→关闭水泵→触发报警），配方管理：批量存储生产参数（如面包配料比例），支持增删改查操作，跨平台交互网络版支持C/S架构：客户端通过浏览器远程监控，无需安装软件，工业物联网集成：触摸屏直连MES/ERP系统，缩短数字化改造周期，多语言协作中英文界面自由切换，支持自定义语种导入导出，权限分级控制多级用户密码体系，差异化分配操作权限（如工程师可修改参数，操作员仅查看），故障容错机制双核热备技术：主处理器故障时，毫秒内无缝切换备用芯片，硬件兼容性：支持-20℃~70℃极端环境，IP65防护等级加固设计，模块化组态：快速构建智能仪表、无纸记录仪等专用设备，边缘计算：HMI+系列集成Python接口，本地运行视觉检测等AI算法，仿真调试：自带模拟环境测试通信链路（如串口自发自收验证）</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1只</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变频风机盘管</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风量</w:t>
                        </w:r>
                        <w:r>
                          <w:rPr>
                            <w:rFonts w:ascii="仿宋_GB2312" w:hAnsi="仿宋_GB2312" w:cs="仿宋_GB2312" w:eastAsia="仿宋_GB2312"/>
                            <w:sz w:val="24"/>
                          </w:rPr>
                          <w:t>≥1700m</w:t>
                        </w:r>
                        <w:r>
                          <w:rPr>
                            <w:rFonts w:ascii="仿宋_GB2312" w:hAnsi="仿宋_GB2312" w:cs="仿宋_GB2312" w:eastAsia="仿宋_GB2312"/>
                            <w:sz w:val="24"/>
                            <w:vertAlign w:val="superscript"/>
                          </w:rPr>
                          <w:t>3</w:t>
                        </w:r>
                        <w:r>
                          <w:rPr>
                            <w:rFonts w:ascii="仿宋_GB2312" w:hAnsi="仿宋_GB2312" w:cs="仿宋_GB2312" w:eastAsia="仿宋_GB2312"/>
                            <w:sz w:val="24"/>
                          </w:rPr>
                          <w:t>/h、冷量≥9.4kw；机外静压≥30pa</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卧式暗装风机盘管</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风量</w:t>
                        </w:r>
                        <w:r>
                          <w:rPr>
                            <w:rFonts w:ascii="仿宋_GB2312" w:hAnsi="仿宋_GB2312" w:cs="仿宋_GB2312" w:eastAsia="仿宋_GB2312"/>
                            <w:sz w:val="24"/>
                          </w:rPr>
                          <w:t>≥510m</w:t>
                        </w:r>
                        <w:r>
                          <w:rPr>
                            <w:rFonts w:ascii="仿宋_GB2312" w:hAnsi="仿宋_GB2312" w:cs="仿宋_GB2312" w:eastAsia="仿宋_GB2312"/>
                            <w:sz w:val="24"/>
                            <w:vertAlign w:val="superscript"/>
                          </w:rPr>
                          <w:t>3</w:t>
                        </w:r>
                        <w:r>
                          <w:rPr>
                            <w:rFonts w:ascii="仿宋_GB2312" w:hAnsi="仿宋_GB2312" w:cs="仿宋_GB2312" w:eastAsia="仿宋_GB2312"/>
                            <w:sz w:val="24"/>
                          </w:rPr>
                          <w:t>/h、冷量≥3.2kw，机外静压≥12pa</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中央空调仿真软件</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系统配有上位机监控及控制软件，软件采用力控软件，软件支持二次开发并配套无限点软授权，不仅能自动控制中央空调系统制冷制热工作流程，而且还可以监控中央空调工作状态，组合式空气处理机组的控制流程及工作状态，也可以根据教学及培训要求进行相关教学及二次开发。另外还配有</w:t>
                        </w:r>
                        <w:r>
                          <w:rPr>
                            <w:rFonts w:ascii="仿宋_GB2312" w:hAnsi="仿宋_GB2312" w:cs="仿宋_GB2312" w:eastAsia="仿宋_GB2312"/>
                            <w:sz w:val="24"/>
                          </w:rPr>
                          <w:t>1套央空调系统仿真教学软件，本软件采用3D技术与交互式动画相结合的方式，模拟软件可以模拟实际中央空调系统运行。（要求</w:t>
                        </w:r>
                        <w:r>
                          <w:rPr>
                            <w:rFonts w:ascii="仿宋_GB2312" w:hAnsi="仿宋_GB2312" w:cs="仿宋_GB2312" w:eastAsia="仿宋_GB2312"/>
                            <w:sz w:val="24"/>
                          </w:rPr>
                          <w:t>投标</w:t>
                        </w:r>
                        <w:r>
                          <w:rPr>
                            <w:rFonts w:ascii="仿宋_GB2312" w:hAnsi="仿宋_GB2312" w:cs="仿宋_GB2312" w:eastAsia="仿宋_GB2312"/>
                            <w:sz w:val="24"/>
                          </w:rPr>
                          <w:t>文件中提供呈现各功能内容的完整截图）</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（节点满足教学使用要求）</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中央空调</w:t>
                        </w:r>
                        <w:r>
                          <w:rPr>
                            <w:rFonts w:ascii="仿宋_GB2312" w:hAnsi="仿宋_GB2312" w:cs="仿宋_GB2312" w:eastAsia="仿宋_GB2312"/>
                            <w:sz w:val="24"/>
                          </w:rPr>
                          <w:t>VR仿真软件</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本软件采用</w:t>
                        </w:r>
                        <w:r>
                          <w:rPr>
                            <w:rFonts w:ascii="仿宋_GB2312" w:hAnsi="仿宋_GB2312" w:cs="仿宋_GB2312" w:eastAsia="仿宋_GB2312"/>
                            <w:sz w:val="24"/>
                          </w:rPr>
                          <w:t>VR（虚拟现实）技术提供一种崭新的人机交互方式，界面生动美观、易学易用，可以提高教师教学和学生学习的兴趣。软件可实现以下功能：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1.中央空调系统主要部件：主要包括制冷机组、冷却水系统、冷媒水系统、空气处理系统等；</w:t>
                        </w:r>
                      </w:p>
                      <w:p>
                        <w:pPr>
                          <w:pStyle w:val="null3"/>
                          <w:jc w:val="both"/>
                        </w:pPr>
                        <w:r>
                          <w:rPr>
                            <w:rFonts w:ascii="仿宋_GB2312" w:hAnsi="仿宋_GB2312" w:cs="仿宋_GB2312" w:eastAsia="仿宋_GB2312"/>
                            <w:sz w:val="24"/>
                          </w:rPr>
                          <w:t>2.制冷机组：包含压缩机、蒸发器、冷凝器、膨胀阀、电磁阀等主要部件介绍；</w:t>
                        </w:r>
                      </w:p>
                      <w:p>
                        <w:pPr>
                          <w:pStyle w:val="null3"/>
                          <w:jc w:val="both"/>
                        </w:pPr>
                        <w:r>
                          <w:rPr>
                            <w:rFonts w:ascii="仿宋_GB2312" w:hAnsi="仿宋_GB2312" w:cs="仿宋_GB2312" w:eastAsia="仿宋_GB2312"/>
                            <w:sz w:val="24"/>
                          </w:rPr>
                          <w:t>3.冷却水系统：包含冷却塔、冷却水泵、软连接、单向阀、水流开关等主要部件介绍；</w:t>
                        </w:r>
                      </w:p>
                      <w:p>
                        <w:pPr>
                          <w:pStyle w:val="null3"/>
                          <w:jc w:val="both"/>
                        </w:pPr>
                        <w:r>
                          <w:rPr>
                            <w:rFonts w:ascii="仿宋_GB2312" w:hAnsi="仿宋_GB2312" w:cs="仿宋_GB2312" w:eastAsia="仿宋_GB2312"/>
                            <w:sz w:val="24"/>
                          </w:rPr>
                          <w:t>4.冷媒水系统：包含集水器、分水器、平衡阀、膨胀水箱、冷媒水泵、软连接、单向阀、水流开关等主要部件介绍；</w:t>
                        </w:r>
                      </w:p>
                      <w:p>
                        <w:pPr>
                          <w:pStyle w:val="null3"/>
                          <w:jc w:val="both"/>
                        </w:pPr>
                        <w:r>
                          <w:rPr>
                            <w:rFonts w:ascii="仿宋_GB2312" w:hAnsi="仿宋_GB2312" w:cs="仿宋_GB2312" w:eastAsia="仿宋_GB2312"/>
                            <w:sz w:val="24"/>
                          </w:rPr>
                          <w:t>5.空气处理系统：包含组合式空气处理机组中新风段、回风段、混合段、过滤段、加热段、加湿段、中间段、风机段、送风段、风阀等主要段介绍。</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1套（节点满足教学使用要求）</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中央空调</w:t>
                        </w:r>
                        <w:r>
                          <w:rPr>
                            <w:rFonts w:ascii="仿宋_GB2312" w:hAnsi="仿宋_GB2312" w:cs="仿宋_GB2312" w:eastAsia="仿宋_GB2312"/>
                            <w:sz w:val="24"/>
                          </w:rPr>
                          <w:t>VR眼镜</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一、显示系统</w:t>
                        </w:r>
                      </w:p>
                      <w:p>
                        <w:pPr>
                          <w:pStyle w:val="null3"/>
                          <w:jc w:val="both"/>
                        </w:pPr>
                        <w:r>
                          <w:rPr>
                            <w:rFonts w:ascii="仿宋_GB2312" w:hAnsi="仿宋_GB2312" w:cs="仿宋_GB2312" w:eastAsia="仿宋_GB2312"/>
                            <w:sz w:val="24"/>
                          </w:rPr>
                          <w:t>屏幕技术：</w:t>
                        </w:r>
                        <w:r>
                          <w:rPr>
                            <w:rFonts w:ascii="仿宋_GB2312" w:hAnsi="仿宋_GB2312" w:cs="仿宋_GB2312" w:eastAsia="仿宋_GB2312"/>
                            <w:sz w:val="24"/>
                          </w:rPr>
                          <w:t>Micro-OLED屏</w:t>
                        </w:r>
                      </w:p>
                      <w:p>
                        <w:pPr>
                          <w:pStyle w:val="null3"/>
                          <w:jc w:val="both"/>
                        </w:pPr>
                        <w:r>
                          <w:rPr>
                            <w:rFonts w:ascii="仿宋_GB2312" w:hAnsi="仿宋_GB2312" w:cs="仿宋_GB2312" w:eastAsia="仿宋_GB2312"/>
                            <w:sz w:val="24"/>
                          </w:rPr>
                          <w:t>分辨率：双眼</w:t>
                        </w:r>
                        <w:r>
                          <w:rPr>
                            <w:rFonts w:ascii="仿宋_GB2312" w:hAnsi="仿宋_GB2312" w:cs="仿宋_GB2312" w:eastAsia="仿宋_GB2312"/>
                            <w:sz w:val="24"/>
                          </w:rPr>
                          <w:t>1920×1080（单眼FHD）</w:t>
                        </w:r>
                      </w:p>
                      <w:p>
                        <w:pPr>
                          <w:pStyle w:val="null3"/>
                          <w:jc w:val="both"/>
                        </w:pPr>
                        <w:r>
                          <w:rPr>
                            <w:rFonts w:ascii="仿宋_GB2312" w:hAnsi="仿宋_GB2312" w:cs="仿宋_GB2312" w:eastAsia="仿宋_GB2312"/>
                            <w:sz w:val="24"/>
                          </w:rPr>
                          <w:t>刷新率：</w:t>
                        </w:r>
                        <w:r>
                          <w:rPr>
                            <w:rFonts w:ascii="仿宋_GB2312" w:hAnsi="仿宋_GB2312" w:cs="仿宋_GB2312" w:eastAsia="仿宋_GB2312"/>
                            <w:sz w:val="24"/>
                          </w:rPr>
                          <w:t>72Hz</w:t>
                        </w:r>
                      </w:p>
                      <w:p>
                        <w:pPr>
                          <w:pStyle w:val="null3"/>
                          <w:jc w:val="both"/>
                        </w:pPr>
                        <w:r>
                          <w:rPr>
                            <w:rFonts w:ascii="仿宋_GB2312" w:hAnsi="仿宋_GB2312" w:cs="仿宋_GB2312" w:eastAsia="仿宋_GB2312"/>
                            <w:sz w:val="24"/>
                          </w:rPr>
                          <w:t>亮度：</w:t>
                        </w:r>
                        <w:r>
                          <w:rPr>
                            <w:rFonts w:ascii="仿宋_GB2312" w:hAnsi="仿宋_GB2312" w:cs="仿宋_GB2312" w:eastAsia="仿宋_GB2312"/>
                            <w:sz w:val="24"/>
                          </w:rPr>
                          <w:t>1100尼特（支持环境光自动调节）</w:t>
                        </w:r>
                      </w:p>
                      <w:p>
                        <w:pPr>
                          <w:pStyle w:val="null3"/>
                          <w:jc w:val="both"/>
                        </w:pPr>
                        <w:r>
                          <w:rPr>
                            <w:rFonts w:ascii="仿宋_GB2312" w:hAnsi="仿宋_GB2312" w:cs="仿宋_GB2312" w:eastAsia="仿宋_GB2312"/>
                            <w:sz w:val="24"/>
                          </w:rPr>
                          <w:t>色域：</w:t>
                        </w:r>
                        <w:r>
                          <w:rPr>
                            <w:rFonts w:ascii="仿宋_GB2312" w:hAnsi="仿宋_GB2312" w:cs="仿宋_GB2312" w:eastAsia="仿宋_GB2312"/>
                            <w:sz w:val="24"/>
                          </w:rPr>
                          <w:t>95% DCI-P3覆盖率</w:t>
                        </w:r>
                      </w:p>
                      <w:p>
                        <w:pPr>
                          <w:pStyle w:val="null3"/>
                          <w:jc w:val="both"/>
                        </w:pPr>
                        <w:r>
                          <w:rPr>
                            <w:rFonts w:ascii="仿宋_GB2312" w:hAnsi="仿宋_GB2312" w:cs="仿宋_GB2312" w:eastAsia="仿宋_GB2312"/>
                            <w:sz w:val="24"/>
                          </w:rPr>
                          <w:t>光学方案：自由曲面钻石</w:t>
                        </w:r>
                        <w:r>
                          <w:rPr>
                            <w:rFonts w:ascii="仿宋_GB2312" w:hAnsi="仿宋_GB2312" w:cs="仿宋_GB2312" w:eastAsia="仿宋_GB2312"/>
                            <w:sz w:val="24"/>
                          </w:rPr>
                          <w:t>Pro镜片</w:t>
                        </w:r>
                      </w:p>
                      <w:p>
                        <w:pPr>
                          <w:pStyle w:val="null3"/>
                          <w:jc w:val="both"/>
                        </w:pPr>
                        <w:r>
                          <w:rPr>
                            <w:rFonts w:ascii="仿宋_GB2312" w:hAnsi="仿宋_GB2312" w:cs="仿宋_GB2312" w:eastAsia="仿宋_GB2312"/>
                            <w:sz w:val="24"/>
                          </w:rPr>
                          <w:t>视野角度：垂直</w:t>
                        </w:r>
                        <w:r>
                          <w:rPr>
                            <w:rFonts w:ascii="仿宋_GB2312" w:hAnsi="仿宋_GB2312" w:cs="仿宋_GB2312" w:eastAsia="仿宋_GB2312"/>
                            <w:sz w:val="24"/>
                          </w:rPr>
                          <w:t>57°（等效100英寸屏幕）</w:t>
                        </w:r>
                      </w:p>
                      <w:p>
                        <w:pPr>
                          <w:pStyle w:val="null3"/>
                          <w:jc w:val="both"/>
                        </w:pPr>
                        <w:r>
                          <w:rPr>
                            <w:rFonts w:ascii="仿宋_GB2312" w:hAnsi="仿宋_GB2312" w:cs="仿宋_GB2312" w:eastAsia="仿宋_GB2312"/>
                            <w:sz w:val="24"/>
                          </w:rPr>
                          <w:t>二、交互与感知</w:t>
                        </w:r>
                      </w:p>
                      <w:p>
                        <w:pPr>
                          <w:pStyle w:val="null3"/>
                          <w:jc w:val="both"/>
                        </w:pPr>
                        <w:r>
                          <w:rPr>
                            <w:rFonts w:ascii="仿宋_GB2312" w:hAnsi="仿宋_GB2312" w:cs="仿宋_GB2312" w:eastAsia="仿宋_GB2312"/>
                            <w:sz w:val="24"/>
                          </w:rPr>
                          <w:t>追踪能力：</w:t>
                        </w:r>
                        <w:r>
                          <w:rPr>
                            <w:rFonts w:ascii="仿宋_GB2312" w:hAnsi="仿宋_GB2312" w:cs="仿宋_GB2312" w:eastAsia="仿宋_GB2312"/>
                            <w:sz w:val="24"/>
                          </w:rPr>
                          <w:t>3自由度(DoF)头部追踪操作方式：触控板交互</w:t>
                        </w:r>
                      </w:p>
                      <w:p>
                        <w:pPr>
                          <w:pStyle w:val="null3"/>
                          <w:jc w:val="both"/>
                        </w:pPr>
                        <w:r>
                          <w:rPr>
                            <w:rFonts w:ascii="仿宋_GB2312" w:hAnsi="仿宋_GB2312" w:cs="仿宋_GB2312" w:eastAsia="仿宋_GB2312"/>
                            <w:sz w:val="24"/>
                          </w:rPr>
                          <w:t>传感器：接近传感器</w:t>
                        </w:r>
                        <w:r>
                          <w:rPr>
                            <w:rFonts w:ascii="仿宋_GB2312" w:hAnsi="仿宋_GB2312" w:cs="仿宋_GB2312" w:eastAsia="仿宋_GB2312"/>
                            <w:sz w:val="24"/>
                          </w:rPr>
                          <w:t>+环境光传感器</w:t>
                        </w:r>
                      </w:p>
                      <w:p>
                        <w:pPr>
                          <w:pStyle w:val="null3"/>
                          <w:jc w:val="both"/>
                        </w:pPr>
                        <w:r>
                          <w:rPr>
                            <w:rFonts w:ascii="仿宋_GB2312" w:hAnsi="仿宋_GB2312" w:cs="仿宋_GB2312" w:eastAsia="仿宋_GB2312"/>
                            <w:sz w:val="24"/>
                          </w:rPr>
                          <w:t>三、功能特性</w:t>
                        </w:r>
                      </w:p>
                      <w:p>
                        <w:pPr>
                          <w:pStyle w:val="null3"/>
                          <w:jc w:val="both"/>
                        </w:pPr>
                        <w:r>
                          <w:rPr>
                            <w:rFonts w:ascii="仿宋_GB2312" w:hAnsi="仿宋_GB2312" w:cs="仿宋_GB2312" w:eastAsia="仿宋_GB2312"/>
                            <w:sz w:val="24"/>
                          </w:rPr>
                          <w:t>多屏模式：支持虚拟多屏显示（需</w:t>
                        </w:r>
                        <w:r>
                          <w:rPr>
                            <w:rFonts w:ascii="仿宋_GB2312" w:hAnsi="仿宋_GB2312" w:cs="仿宋_GB2312" w:eastAsia="仿宋_GB2312"/>
                            <w:sz w:val="24"/>
                          </w:rPr>
                          <w:t>Windows应用）</w:t>
                        </w:r>
                      </w:p>
                      <w:p>
                        <w:pPr>
                          <w:pStyle w:val="null3"/>
                          <w:jc w:val="both"/>
                        </w:pPr>
                        <w:r>
                          <w:rPr>
                            <w:rFonts w:ascii="仿宋_GB2312" w:hAnsi="仿宋_GB2312" w:cs="仿宋_GB2312" w:eastAsia="仿宋_GB2312"/>
                            <w:sz w:val="24"/>
                          </w:rPr>
                          <w:t>护眼技术：</w:t>
                        </w:r>
                        <w:r>
                          <w:rPr>
                            <w:rFonts w:ascii="仿宋_GB2312" w:hAnsi="仿宋_GB2312" w:cs="仿宋_GB2312" w:eastAsia="仿宋_GB2312"/>
                            <w:sz w:val="24"/>
                          </w:rPr>
                          <w:t>TÜV认证滤蓝光模式，减少屏闪</w:t>
                        </w:r>
                      </w:p>
                      <w:p>
                        <w:pPr>
                          <w:pStyle w:val="null3"/>
                          <w:jc w:val="both"/>
                        </w:pPr>
                        <w:r>
                          <w:rPr>
                            <w:rFonts w:ascii="仿宋_GB2312" w:hAnsi="仿宋_GB2312" w:cs="仿宋_GB2312" w:eastAsia="仿宋_GB2312"/>
                            <w:sz w:val="24"/>
                          </w:rPr>
                          <w:t>连接方式：</w:t>
                        </w:r>
                        <w:r>
                          <w:rPr>
                            <w:rFonts w:ascii="仿宋_GB2312" w:hAnsi="仿宋_GB2312" w:cs="仿宋_GB2312" w:eastAsia="仿宋_GB2312"/>
                            <w:sz w:val="24"/>
                          </w:rPr>
                          <w:t>USB Type-C直连设备</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实操工作台</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长度不小于</w:t>
                        </w:r>
                        <w:r>
                          <w:rPr>
                            <w:rFonts w:ascii="仿宋_GB2312" w:hAnsi="仿宋_GB2312" w:cs="仿宋_GB2312" w:eastAsia="仿宋_GB2312"/>
                            <w:sz w:val="24"/>
                          </w:rPr>
                          <w:t>1500，宽度不小于800，左边安装有台虎钳，右边安装有管钳，主要用于管路加工。要求</w:t>
                        </w:r>
                        <w:r>
                          <w:rPr>
                            <w:rFonts w:ascii="仿宋_GB2312" w:hAnsi="仿宋_GB2312" w:cs="仿宋_GB2312" w:eastAsia="仿宋_GB2312"/>
                            <w:sz w:val="24"/>
                          </w:rPr>
                          <w:t>实操工作台采用双层设计，台架采用方钢喷塑</w:t>
                        </w:r>
                        <w:r>
                          <w:rPr>
                            <w:rFonts w:ascii="仿宋_GB2312" w:hAnsi="仿宋_GB2312" w:cs="仿宋_GB2312" w:eastAsia="仿宋_GB2312"/>
                            <w:sz w:val="24"/>
                          </w:rPr>
                          <w:t>。</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耗材</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配套培训耗材不少</w:t>
                        </w:r>
                        <w:r>
                          <w:rPr>
                            <w:rFonts w:ascii="仿宋_GB2312" w:hAnsi="仿宋_GB2312" w:cs="仿宋_GB2312" w:eastAsia="仿宋_GB2312"/>
                            <w:sz w:val="24"/>
                          </w:rPr>
                          <w:t>2个学期，主要包含镀锌管</w:t>
                        </w:r>
                        <w:r>
                          <w:rPr>
                            <w:rFonts w:ascii="仿宋_GB2312" w:hAnsi="仿宋_GB2312" w:cs="仿宋_GB2312" w:eastAsia="仿宋_GB2312"/>
                            <w:sz w:val="24"/>
                          </w:rPr>
                          <w:t xml:space="preserve">DN20  </w:t>
                        </w:r>
                        <w:r>
                          <w:rPr>
                            <w:rFonts w:ascii="仿宋_GB2312" w:hAnsi="仿宋_GB2312" w:cs="仿宋_GB2312" w:eastAsia="仿宋_GB2312"/>
                            <w:sz w:val="24"/>
                          </w:rPr>
                          <w:t>60米，弯头和阀门50个，生料带100卷，设备配套环保雪种</w:t>
                        </w:r>
                        <w:r>
                          <w:rPr>
                            <w:rFonts w:ascii="仿宋_GB2312" w:hAnsi="仿宋_GB2312" w:cs="仿宋_GB2312" w:eastAsia="仿宋_GB2312"/>
                            <w:sz w:val="24"/>
                          </w:rPr>
                          <w:t>R410a  2</w:t>
                        </w:r>
                        <w:r>
                          <w:rPr>
                            <w:rFonts w:ascii="仿宋_GB2312" w:hAnsi="仿宋_GB2312" w:cs="仿宋_GB2312" w:eastAsia="仿宋_GB2312"/>
                            <w:sz w:val="24"/>
                          </w:rPr>
                          <w:t>瓶，与设备电路相配套导线</w:t>
                        </w:r>
                        <w:r>
                          <w:rPr>
                            <w:rFonts w:ascii="仿宋_GB2312" w:hAnsi="仿宋_GB2312" w:cs="仿宋_GB2312" w:eastAsia="仿宋_GB2312"/>
                            <w:sz w:val="24"/>
                          </w:rPr>
                          <w:t>5</w:t>
                        </w:r>
                        <w:r>
                          <w:rPr>
                            <w:rFonts w:ascii="仿宋_GB2312" w:hAnsi="仿宋_GB2312" w:cs="仿宋_GB2312" w:eastAsia="仿宋_GB2312"/>
                            <w:sz w:val="24"/>
                          </w:rPr>
                          <w:t>卷等</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1项</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中央空调</w:t>
                        </w:r>
                        <w:r>
                          <w:rPr>
                            <w:rFonts w:ascii="仿宋_GB2312" w:hAnsi="仿宋_GB2312" w:cs="仿宋_GB2312" w:eastAsia="仿宋_GB2312"/>
                            <w:sz w:val="24"/>
                          </w:rPr>
                          <w:t>实训人机界面及监控检测系统</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要求系统除了配套人机控制和监控</w:t>
                        </w:r>
                        <w:r>
                          <w:rPr>
                            <w:rFonts w:ascii="仿宋_GB2312" w:hAnsi="仿宋_GB2312" w:cs="仿宋_GB2312" w:eastAsia="仿宋_GB2312"/>
                            <w:sz w:val="24"/>
                          </w:rPr>
                          <w:t>综合</w:t>
                        </w:r>
                        <w:r>
                          <w:rPr>
                            <w:rFonts w:ascii="仿宋_GB2312" w:hAnsi="仿宋_GB2312" w:cs="仿宋_GB2312" w:eastAsia="仿宋_GB2312"/>
                            <w:sz w:val="24"/>
                          </w:rPr>
                          <w:t>系统外，还需配套远程人机界面及监控</w:t>
                        </w:r>
                        <w:r>
                          <w:rPr>
                            <w:rFonts w:ascii="仿宋_GB2312" w:hAnsi="仿宋_GB2312" w:cs="仿宋_GB2312" w:eastAsia="仿宋_GB2312"/>
                            <w:sz w:val="24"/>
                          </w:rPr>
                          <w:t>综合</w:t>
                        </w:r>
                        <w:r>
                          <w:rPr>
                            <w:rFonts w:ascii="仿宋_GB2312" w:hAnsi="仿宋_GB2312" w:cs="仿宋_GB2312" w:eastAsia="仿宋_GB2312"/>
                            <w:sz w:val="24"/>
                          </w:rPr>
                          <w:t>系统，监控</w:t>
                        </w:r>
                        <w:r>
                          <w:rPr>
                            <w:rFonts w:ascii="仿宋_GB2312" w:hAnsi="仿宋_GB2312" w:cs="仿宋_GB2312" w:eastAsia="仿宋_GB2312"/>
                            <w:sz w:val="24"/>
                          </w:rPr>
                          <w:t>综合</w:t>
                        </w:r>
                        <w:r>
                          <w:rPr>
                            <w:rFonts w:ascii="仿宋_GB2312" w:hAnsi="仿宋_GB2312" w:cs="仿宋_GB2312" w:eastAsia="仿宋_GB2312"/>
                            <w:sz w:val="24"/>
                          </w:rPr>
                          <w:t>系统可以通过有线或无线进行数据远程传输，要求整个数据可以通过投到大屏监控数据不少于</w:t>
                        </w:r>
                        <w:r>
                          <w:rPr>
                            <w:rFonts w:ascii="仿宋_GB2312" w:hAnsi="仿宋_GB2312" w:cs="仿宋_GB2312" w:eastAsia="仿宋_GB2312"/>
                            <w:sz w:val="24"/>
                          </w:rPr>
                          <w:t>1</w:t>
                        </w:r>
                        <w:r>
                          <w:rPr>
                            <w:rFonts w:ascii="仿宋_GB2312" w:hAnsi="仿宋_GB2312" w:cs="仿宋_GB2312" w:eastAsia="仿宋_GB2312"/>
                            <w:sz w:val="24"/>
                          </w:rPr>
                          <w:t>个，在其它教室实时监控显示，方便其它教室学生同步教学，要求必须支持以下硬件和软件功能：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1、监控功能：需具备静态输出框，动态图形、趋势图等应用程序对中央空调控制统所控制的设备的运行状态，及被控对象的控制效果进行实时和历史的监视。满足系统正常运行及试验运行参数监测要求。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设备群控/联锁控制功能：可通过控制命令，程序控制等应用程序来控制中央空调系统设备工作模式及运行状态。支持同类的同型号设备台数动态调节控制或连续调节控制，可根据多台设备运行时间/频率动态调节设备运行优先权，平衡设备磨损，延长设备使用寿命。</w:t>
                        </w:r>
                      </w:p>
                      <w:p>
                        <w:pPr>
                          <w:pStyle w:val="null3"/>
                          <w:jc w:val="both"/>
                        </w:pPr>
                        <w:r>
                          <w:rPr>
                            <w:rFonts w:ascii="仿宋_GB2312" w:hAnsi="仿宋_GB2312" w:cs="仿宋_GB2312" w:eastAsia="仿宋_GB2312"/>
                            <w:sz w:val="24"/>
                          </w:rPr>
                          <w:t>3、管理功能：包括用户管理，参数报表等功能</w:t>
                        </w:r>
                      </w:p>
                      <w:p>
                        <w:pPr>
                          <w:pStyle w:val="null3"/>
                          <w:jc w:val="both"/>
                        </w:pPr>
                        <w:r>
                          <w:rPr>
                            <w:rFonts w:ascii="仿宋_GB2312" w:hAnsi="仿宋_GB2312" w:cs="仿宋_GB2312" w:eastAsia="仿宋_GB2312"/>
                            <w:sz w:val="24"/>
                          </w:rPr>
                          <w:t>4、报警功能：系统支持对暖通空调系统所有设备运行状态设置安全报警功能，通过声音、动画等提示用户及时处理，降低故障损伤和影响。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5、能耗计量评价：可在线查看空调系统、机组、水泵等空调系统设备的实时能耗、运行效率及运行状态评价，帮助客观评价系统使用情况。</w:t>
                        </w:r>
                      </w:p>
                      <w:p>
                        <w:pPr>
                          <w:pStyle w:val="null3"/>
                          <w:jc w:val="both"/>
                        </w:pPr>
                        <w:r>
                          <w:rPr>
                            <w:rFonts w:ascii="仿宋_GB2312" w:hAnsi="仿宋_GB2312" w:cs="仿宋_GB2312" w:eastAsia="仿宋_GB2312"/>
                            <w:sz w:val="24"/>
                          </w:rPr>
                          <w:t>6、系统控制功能除发生故障与手动控制模式外，控制器均可通过各传感器反馈参数，依据控制目标算法，实现系统及各个设备的自动调节。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7、要求软件界面结合实际，根据不同级别可以进入不同界面及操作。</w:t>
                        </w:r>
                      </w:p>
                      <w:p>
                        <w:pPr>
                          <w:pStyle w:val="null3"/>
                          <w:jc w:val="both"/>
                        </w:pPr>
                        <w:r>
                          <w:rPr>
                            <w:rFonts w:ascii="仿宋_GB2312" w:hAnsi="仿宋_GB2312" w:cs="仿宋_GB2312" w:eastAsia="仿宋_GB2312"/>
                            <w:sz w:val="24"/>
                          </w:rPr>
                          <w:t>8、要求整个监控</w:t>
                        </w:r>
                        <w:r>
                          <w:rPr>
                            <w:rFonts w:ascii="仿宋_GB2312" w:hAnsi="仿宋_GB2312" w:cs="仿宋_GB2312" w:eastAsia="仿宋_GB2312"/>
                            <w:sz w:val="24"/>
                          </w:rPr>
                          <w:t>综合</w:t>
                        </w:r>
                        <w:r>
                          <w:rPr>
                            <w:rFonts w:ascii="仿宋_GB2312" w:hAnsi="仿宋_GB2312" w:cs="仿宋_GB2312" w:eastAsia="仿宋_GB2312"/>
                            <w:sz w:val="24"/>
                          </w:rPr>
                          <w:t>系统界面可以同时投到不少于</w:t>
                        </w:r>
                        <w:r>
                          <w:rPr>
                            <w:rFonts w:ascii="仿宋_GB2312" w:hAnsi="仿宋_GB2312" w:cs="仿宋_GB2312" w:eastAsia="仿宋_GB2312"/>
                            <w:sz w:val="24"/>
                          </w:rPr>
                          <w:t>2个实训室大屏上，大屏可以监控整个系统运行流程、运行数据、运行工况，并配套整个系统不同角度的室内室外监控</w:t>
                        </w:r>
                        <w:r>
                          <w:rPr>
                            <w:rFonts w:ascii="仿宋_GB2312" w:hAnsi="仿宋_GB2312" w:cs="仿宋_GB2312" w:eastAsia="仿宋_GB2312"/>
                            <w:sz w:val="24"/>
                          </w:rPr>
                          <w:t>综合</w:t>
                        </w:r>
                        <w:r>
                          <w:rPr>
                            <w:rFonts w:ascii="仿宋_GB2312" w:hAnsi="仿宋_GB2312" w:cs="仿宋_GB2312" w:eastAsia="仿宋_GB2312"/>
                            <w:sz w:val="24"/>
                          </w:rPr>
                          <w:t>系统，方便于教学开展和整个系统的远程监控。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9、支持Legacy与UEFI两种方式启动系统、双硬盘，支持NVME，M.2新型高速固态硬盘，同时兼容新老机型部署。（需提供启动方式功能截图）</w:t>
                        </w:r>
                      </w:p>
                      <w:p>
                        <w:pPr>
                          <w:pStyle w:val="null3"/>
                          <w:jc w:val="both"/>
                        </w:pPr>
                        <w:r>
                          <w:rPr>
                            <w:rFonts w:ascii="仿宋_GB2312" w:hAnsi="仿宋_GB2312" w:cs="仿宋_GB2312" w:eastAsia="仿宋_GB2312"/>
                            <w:sz w:val="24"/>
                          </w:rPr>
                          <w:t>10、管理分组及桌面分配：支持将客户端进行分组的方式管理，管理员可根据配置好的镜像分配给相应的分组，支持P2P部署功能，可在正常上课的同时边部署边使用，支持分区共享，支持断点续传，不需要强制一次下发完成，大幅减少网络传输中的重复数据，可以大幅提高传输效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11、终端在无操作系统的裸机状态下，开机设置网络启动后，连上服务端即可使用，无须提前网络部署或对终端硬盘进行任何的操作。（需提供相关功能截图）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12、支持客户端双硬盘的统一部署和保护还原，支持每次/天/周/月及手动还原等多种恢复策略。（需提供还原方式功能截图）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13、支持客户端共存操作系统数量不少于64个，并需具有多项系统部署策略，不局限于部署所有系统，部署默认系统，部署隐藏系统等策略。（需提供部署策略功能截图）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14、终端需支持在断网或服务端宕机的极端情况下，部署至本地硬盘的所有操作系统，均可正常使用和每次开机还原，同时提供单机保存的管理接口。（需提供单击保存功能截图）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15、通过桌面云服务器部署至终端本地硬盘的操作系统，需支持卸载客户端软件，同时保留操作系统的功能，便于管理人员对终端的灵活调配。（需提供保留卸载功能截图）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16、终端开机操作系统选单需支持中文显示及密码验证进入功能，每个系统名称需支持不少于10个汉字，每个系统可设置不同的验证密码。（需提供相关功能截图）</w:t>
                        </w:r>
                      </w:p>
                      <w:p>
                        <w:pPr>
                          <w:pStyle w:val="null3"/>
                          <w:jc w:val="both"/>
                        </w:pPr>
                        <w:r>
                          <w:rPr>
                            <w:rFonts w:ascii="仿宋_GB2312" w:hAnsi="仿宋_GB2312" w:cs="仿宋_GB2312" w:eastAsia="仿宋_GB2312"/>
                            <w:sz w:val="24"/>
                          </w:rPr>
                          <w:t>17、支持客户端裸机开机使用，并提供开机自动部署的开关，用户可灵活手动调整。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18、在终端系统每次还原策略下，支持对直连打印机，共享，打印机驱动，以及系统内默认纸张的智能记忆与全自动设置。在减轻维护工作的同时，达到对打印机的智能管理。（需提供相关功能截图）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19、要求</w:t>
                        </w:r>
                        <w:r>
                          <w:rPr>
                            <w:rFonts w:ascii="仿宋_GB2312" w:hAnsi="仿宋_GB2312" w:cs="仿宋_GB2312" w:eastAsia="仿宋_GB2312"/>
                            <w:sz w:val="24"/>
                          </w:rPr>
                          <w:t>配套教学资源包含制冷空调设计计算软件</w:t>
                        </w:r>
                        <w:r>
                          <w:rPr>
                            <w:rFonts w:ascii="仿宋_GB2312" w:hAnsi="仿宋_GB2312" w:cs="仿宋_GB2312" w:eastAsia="仿宋_GB2312"/>
                            <w:sz w:val="24"/>
                          </w:rPr>
                          <w:t>1套（软件采用可以进行制冷系统的热力计算，方便制冷系统设计、选型，可以做制冷剂的物性、压焓图、制冷系统（双级、单级、复叠式等等）循环计算、压缩机、两器、节流、管径等计算）、教学资源（教学资源包含公开教学课件PPT,教学视频，仿真教学软件等，教学资源128G）、工业设计仿真软件（采用友好中文菜单，可以仿真电气自动化回路，软件包含有丰富二维、三维元件库，元件库包含电气元件、传感器、PLC、自动化设备等，可以直接输出模型、直接打印设计图，具有多功能视窗，可以自由切换主视图、右视图、仰视图、远景透视图等各个视图，配置有强大设计工具，可以设置I/O分配表，显示设计回路之间关系，检测回路连接，并进行回路运行仿真。（</w:t>
                        </w:r>
                        <w:r>
                          <w:rPr>
                            <w:rFonts w:ascii="仿宋_GB2312" w:hAnsi="仿宋_GB2312" w:cs="仿宋_GB2312" w:eastAsia="仿宋_GB2312"/>
                            <w:sz w:val="24"/>
                          </w:rPr>
                          <w:t>要求提供软件截图</w:t>
                        </w:r>
                        <w:r>
                          <w:rPr>
                            <w:rFonts w:ascii="仿宋_GB2312" w:hAnsi="仿宋_GB2312" w:cs="仿宋_GB2312" w:eastAsia="仿宋_GB2312"/>
                            <w:sz w:val="24"/>
                          </w:rPr>
                          <w:t>）</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bl>
                <w:p>
                  <w:pPr>
                    <w:pStyle w:val="null3"/>
                    <w:jc w:val="left"/>
                  </w:pPr>
                  <w:r>
                    <w:rPr>
                      <w:rFonts w:ascii="仿宋_GB2312" w:hAnsi="仿宋_GB2312" w:cs="仿宋_GB2312" w:eastAsia="仿宋_GB2312"/>
                      <w:sz w:val="24"/>
                    </w:rPr>
                    <w:t>五、实训项目要求</w:t>
                  </w:r>
                </w:p>
                <w:p>
                  <w:pPr>
                    <w:pStyle w:val="null3"/>
                    <w:jc w:val="left"/>
                  </w:pPr>
                  <w:r>
                    <w:rPr>
                      <w:rFonts w:ascii="仿宋_GB2312" w:hAnsi="仿宋_GB2312" w:cs="仿宋_GB2312" w:eastAsia="仿宋_GB2312"/>
                      <w:sz w:val="24"/>
                    </w:rPr>
                    <w:t>1.认识中央空调的结构及设备的实训；</w:t>
                  </w:r>
                </w:p>
                <w:p>
                  <w:pPr>
                    <w:pStyle w:val="null3"/>
                    <w:jc w:val="left"/>
                  </w:pPr>
                  <w:r>
                    <w:rPr>
                      <w:rFonts w:ascii="仿宋_GB2312" w:hAnsi="仿宋_GB2312" w:cs="仿宋_GB2312" w:eastAsia="仿宋_GB2312"/>
                      <w:sz w:val="24"/>
                    </w:rPr>
                    <w:t>2.中央空调的常用器件和系统组成；</w:t>
                  </w:r>
                </w:p>
                <w:p>
                  <w:pPr>
                    <w:pStyle w:val="null3"/>
                    <w:jc w:val="left"/>
                  </w:pPr>
                  <w:r>
                    <w:rPr>
                      <w:rFonts w:ascii="仿宋_GB2312" w:hAnsi="仿宋_GB2312" w:cs="仿宋_GB2312" w:eastAsia="仿宋_GB2312"/>
                      <w:sz w:val="24"/>
                    </w:rPr>
                    <w:t>3.中央空调的工作流程和工作原理；</w:t>
                  </w:r>
                </w:p>
                <w:p>
                  <w:pPr>
                    <w:pStyle w:val="null3"/>
                    <w:jc w:val="left"/>
                  </w:pPr>
                  <w:r>
                    <w:rPr>
                      <w:rFonts w:ascii="仿宋_GB2312" w:hAnsi="仿宋_GB2312" w:cs="仿宋_GB2312" w:eastAsia="仿宋_GB2312"/>
                      <w:sz w:val="24"/>
                    </w:rPr>
                    <w:t>4.中央空调的系统运行和维护工作；</w:t>
                  </w:r>
                </w:p>
                <w:p>
                  <w:pPr>
                    <w:pStyle w:val="null3"/>
                    <w:jc w:val="left"/>
                  </w:pPr>
                  <w:r>
                    <w:rPr>
                      <w:rFonts w:ascii="仿宋_GB2312" w:hAnsi="仿宋_GB2312" w:cs="仿宋_GB2312" w:eastAsia="仿宋_GB2312"/>
                      <w:sz w:val="24"/>
                    </w:rPr>
                    <w:t>5.中央空调的控制流程和控制原理；</w:t>
                  </w:r>
                </w:p>
                <w:p>
                  <w:pPr>
                    <w:pStyle w:val="null3"/>
                    <w:jc w:val="left"/>
                  </w:pPr>
                  <w:r>
                    <w:rPr>
                      <w:rFonts w:ascii="仿宋_GB2312" w:hAnsi="仿宋_GB2312" w:cs="仿宋_GB2312" w:eastAsia="仿宋_GB2312"/>
                      <w:sz w:val="24"/>
                    </w:rPr>
                    <w:t>6.中央空调启动和停止的实训；</w:t>
                  </w:r>
                </w:p>
                <w:p>
                  <w:pPr>
                    <w:pStyle w:val="null3"/>
                    <w:jc w:val="left"/>
                  </w:pPr>
                  <w:r>
                    <w:rPr>
                      <w:rFonts w:ascii="仿宋_GB2312" w:hAnsi="仿宋_GB2312" w:cs="仿宋_GB2312" w:eastAsia="仿宋_GB2312"/>
                      <w:sz w:val="24"/>
                    </w:rPr>
                    <w:t>7.中央空调的运行、调节操作实训；</w:t>
                  </w:r>
                </w:p>
                <w:p>
                  <w:pPr>
                    <w:pStyle w:val="null3"/>
                    <w:jc w:val="left"/>
                  </w:pPr>
                  <w:r>
                    <w:rPr>
                      <w:rFonts w:ascii="仿宋_GB2312" w:hAnsi="仿宋_GB2312" w:cs="仿宋_GB2312" w:eastAsia="仿宋_GB2312"/>
                      <w:sz w:val="24"/>
                    </w:rPr>
                    <w:t>8.对中央空调的运行工况及各运行参数进行检测实训；</w:t>
                  </w:r>
                </w:p>
                <w:p>
                  <w:pPr>
                    <w:pStyle w:val="null3"/>
                    <w:jc w:val="left"/>
                  </w:pPr>
                  <w:r>
                    <w:rPr>
                      <w:rFonts w:ascii="仿宋_GB2312" w:hAnsi="仿宋_GB2312" w:cs="仿宋_GB2312" w:eastAsia="仿宋_GB2312"/>
                      <w:sz w:val="24"/>
                    </w:rPr>
                    <w:t>9.可编程控制器的编程、调试和应用；</w:t>
                  </w:r>
                </w:p>
                <w:p>
                  <w:pPr>
                    <w:pStyle w:val="null3"/>
                    <w:jc w:val="left"/>
                  </w:pPr>
                  <w:r>
                    <w:rPr>
                      <w:rFonts w:ascii="仿宋_GB2312" w:hAnsi="仿宋_GB2312" w:cs="仿宋_GB2312" w:eastAsia="仿宋_GB2312"/>
                      <w:sz w:val="24"/>
                    </w:rPr>
                    <w:t>10.对可编程控制器PLC进行高级编程及PLC的安装接线调试进行实训；</w:t>
                  </w:r>
                </w:p>
                <w:p>
                  <w:pPr>
                    <w:pStyle w:val="null3"/>
                    <w:jc w:val="left"/>
                  </w:pPr>
                  <w:r>
                    <w:rPr>
                      <w:rFonts w:ascii="仿宋_GB2312" w:hAnsi="仿宋_GB2312" w:cs="仿宋_GB2312" w:eastAsia="仿宋_GB2312"/>
                      <w:sz w:val="24"/>
                    </w:rPr>
                    <w:t>11.压力变送器、温度传感器和相应的A/D转换功能模块，可对整个中央空调的运行参数进行采集、实时监控等实训；</w:t>
                  </w:r>
                </w:p>
                <w:p>
                  <w:pPr>
                    <w:pStyle w:val="null3"/>
                    <w:jc w:val="left"/>
                  </w:pPr>
                  <w:r>
                    <w:rPr>
                      <w:rFonts w:ascii="仿宋_GB2312" w:hAnsi="仿宋_GB2312" w:cs="仿宋_GB2312" w:eastAsia="仿宋_GB2312"/>
                      <w:sz w:val="24"/>
                    </w:rPr>
                    <w:t>12.组态技术应用实训：采用组态技术实现对中央空调运行进行动画显示，运行数据显示、实时监控、曲线分析、历史记录显示、报警、打印组态等功能；</w:t>
                  </w:r>
                </w:p>
                <w:p>
                  <w:pPr>
                    <w:pStyle w:val="null3"/>
                    <w:jc w:val="left"/>
                  </w:pPr>
                  <w:r>
                    <w:rPr>
                      <w:rFonts w:ascii="仿宋_GB2312" w:hAnsi="仿宋_GB2312" w:cs="仿宋_GB2312" w:eastAsia="仿宋_GB2312"/>
                      <w:sz w:val="24"/>
                    </w:rPr>
                    <w:t>13.传感器及变送器安装和使用实训；</w:t>
                  </w:r>
                </w:p>
                <w:p>
                  <w:pPr>
                    <w:pStyle w:val="null3"/>
                    <w:jc w:val="left"/>
                  </w:pPr>
                  <w:r>
                    <w:rPr>
                      <w:rFonts w:ascii="仿宋_GB2312" w:hAnsi="仿宋_GB2312" w:cs="仿宋_GB2312" w:eastAsia="仿宋_GB2312"/>
                      <w:sz w:val="24"/>
                    </w:rPr>
                    <w:t>14.数据采集的实现方法和实际应用；</w:t>
                  </w:r>
                </w:p>
                <w:p>
                  <w:pPr>
                    <w:pStyle w:val="null3"/>
                    <w:jc w:val="left"/>
                  </w:pPr>
                  <w:r>
                    <w:rPr>
                      <w:rFonts w:ascii="仿宋_GB2312" w:hAnsi="仿宋_GB2312" w:cs="仿宋_GB2312" w:eastAsia="仿宋_GB2312"/>
                      <w:sz w:val="24"/>
                    </w:rPr>
                    <w:t>15.闭环反馈控制的实现方法和实际应用；</w:t>
                  </w:r>
                </w:p>
                <w:p>
                  <w:pPr>
                    <w:pStyle w:val="null3"/>
                    <w:jc w:val="left"/>
                  </w:pPr>
                  <w:r>
                    <w:rPr>
                      <w:rFonts w:ascii="仿宋_GB2312" w:hAnsi="仿宋_GB2312" w:cs="仿宋_GB2312" w:eastAsia="仿宋_GB2312"/>
                      <w:sz w:val="24"/>
                    </w:rPr>
                    <w:t>16.计算机组态监控的实现方法和实际应用；</w:t>
                  </w:r>
                </w:p>
                <w:p>
                  <w:pPr>
                    <w:pStyle w:val="null3"/>
                    <w:jc w:val="left"/>
                  </w:pPr>
                  <w:r>
                    <w:rPr>
                      <w:rFonts w:ascii="仿宋_GB2312" w:hAnsi="仿宋_GB2312" w:cs="仿宋_GB2312" w:eastAsia="仿宋_GB2312"/>
                      <w:sz w:val="24"/>
                    </w:rPr>
                    <w:t>17.计算机远程控制的实现方法和实际应用。</w:t>
                  </w:r>
                </w:p>
                <w:p>
                  <w:pPr>
                    <w:pStyle w:val="null3"/>
                    <w:jc w:val="left"/>
                  </w:p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 xml:space="preserve"> </w:t>
                  </w:r>
                </w:p>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1.实操台：</w:t>
                  </w:r>
                </w:p>
                <w:p>
                  <w:pPr>
                    <w:pStyle w:val="null3"/>
                    <w:ind w:firstLine="454"/>
                    <w:jc w:val="left"/>
                  </w:pPr>
                  <w:r>
                    <w:rPr>
                      <w:rFonts w:ascii="仿宋_GB2312" w:hAnsi="仿宋_GB2312" w:cs="仿宋_GB2312" w:eastAsia="仿宋_GB2312"/>
                      <w:sz w:val="24"/>
                    </w:rPr>
                    <w:t>要求实操台不少于</w:t>
                  </w:r>
                  <w:r>
                    <w:rPr>
                      <w:rFonts w:ascii="仿宋_GB2312" w:hAnsi="仿宋_GB2312" w:cs="仿宋_GB2312" w:eastAsia="仿宋_GB2312"/>
                      <w:sz w:val="24"/>
                    </w:rPr>
                    <w:t>6个工位。</w:t>
                  </w:r>
                </w:p>
                <w:p>
                  <w:pPr>
                    <w:pStyle w:val="null3"/>
                    <w:ind w:firstLine="454"/>
                    <w:jc w:val="left"/>
                  </w:pPr>
                  <w:r>
                    <w:rPr>
                      <w:rFonts w:ascii="仿宋_GB2312" w:hAnsi="仿宋_GB2312" w:cs="仿宋_GB2312" w:eastAsia="仿宋_GB2312"/>
                      <w:sz w:val="24"/>
                    </w:rPr>
                    <w:t>（</w:t>
                  </w:r>
                  <w:r>
                    <w:rPr>
                      <w:rFonts w:ascii="仿宋_GB2312" w:hAnsi="仿宋_GB2312" w:cs="仿宋_GB2312" w:eastAsia="仿宋_GB2312"/>
                      <w:sz w:val="24"/>
                    </w:rPr>
                    <w:t>1）实训台</w:t>
                  </w:r>
                </w:p>
                <w:p>
                  <w:pPr>
                    <w:pStyle w:val="null3"/>
                    <w:ind w:firstLine="454"/>
                    <w:jc w:val="left"/>
                  </w:pPr>
                  <w:r>
                    <w:rPr>
                      <w:rFonts w:ascii="仿宋_GB2312" w:hAnsi="仿宋_GB2312" w:cs="仿宋_GB2312" w:eastAsia="仿宋_GB2312"/>
                      <w:sz w:val="24"/>
                    </w:rPr>
                    <w:t>要求实训台为铁质双层亚光密纹喷塑结构，材料厚度不小于</w:t>
                  </w:r>
                  <w:r>
                    <w:rPr>
                      <w:rFonts w:ascii="仿宋_GB2312" w:hAnsi="仿宋_GB2312" w:cs="仿宋_GB2312" w:eastAsia="仿宋_GB2312"/>
                      <w:sz w:val="24"/>
                    </w:rPr>
                    <w:t>1.5 mm；桌面为不小于25mm的抗倍特材料，要求6个角采用圆弧倒角设计，外形尺寸不小于1000mm×2000mm×1500mm，整体结构坚固，造型美观大方。实训台设有抽屉（带锁）分别用于放置工具及资料等。</w:t>
                  </w:r>
                </w:p>
                <w:p>
                  <w:pPr>
                    <w:pStyle w:val="null3"/>
                    <w:ind w:firstLine="454"/>
                    <w:jc w:val="left"/>
                  </w:pPr>
                  <w:r>
                    <w:rPr>
                      <w:rFonts w:ascii="仿宋_GB2312" w:hAnsi="仿宋_GB2312" w:cs="仿宋_GB2312" w:eastAsia="仿宋_GB2312"/>
                      <w:sz w:val="24"/>
                    </w:rPr>
                    <w:t>（</w:t>
                  </w:r>
                  <w:r>
                    <w:rPr>
                      <w:rFonts w:ascii="仿宋_GB2312" w:hAnsi="仿宋_GB2312" w:cs="仿宋_GB2312" w:eastAsia="仿宋_GB2312"/>
                      <w:sz w:val="24"/>
                    </w:rPr>
                    <w:t>2）电源屏</w:t>
                  </w:r>
                </w:p>
                <w:p>
                  <w:pPr>
                    <w:pStyle w:val="null3"/>
                    <w:ind w:firstLine="480"/>
                    <w:jc w:val="left"/>
                  </w:pPr>
                  <w:r>
                    <w:rPr>
                      <w:rFonts w:ascii="仿宋_GB2312" w:hAnsi="仿宋_GB2312" w:cs="仿宋_GB2312" w:eastAsia="仿宋_GB2312"/>
                      <w:sz w:val="24"/>
                    </w:rPr>
                    <w:t>要求每个工位电源屏面板采用不小于</w:t>
                  </w:r>
                  <w:r>
                    <w:rPr>
                      <w:rFonts w:ascii="仿宋_GB2312" w:hAnsi="仿宋_GB2312" w:cs="仿宋_GB2312" w:eastAsia="仿宋_GB2312"/>
                      <w:sz w:val="24"/>
                    </w:rPr>
                    <w:t>2mm的电工绝缘木板设计，每个电源屏设置有86型5孔插座不少于2个，每套都配置有电源漏电保护。</w:t>
                  </w:r>
                </w:p>
                <w:p>
                  <w:pPr>
                    <w:pStyle w:val="null3"/>
                    <w:jc w:val="left"/>
                  </w:pPr>
                  <w:r>
                    <w:rPr>
                      <w:rFonts w:ascii="仿宋_GB2312" w:hAnsi="仿宋_GB2312" w:cs="仿宋_GB2312" w:eastAsia="仿宋_GB2312"/>
                      <w:sz w:val="24"/>
                    </w:rPr>
                    <w:t>2.实操台座椅：</w:t>
                  </w:r>
                </w:p>
                <w:p>
                  <w:pPr>
                    <w:pStyle w:val="null3"/>
                    <w:ind w:firstLine="480"/>
                    <w:jc w:val="left"/>
                  </w:pPr>
                  <w:r>
                    <w:rPr>
                      <w:rFonts w:ascii="仿宋_GB2312" w:hAnsi="仿宋_GB2312" w:cs="仿宋_GB2312" w:eastAsia="仿宋_GB2312"/>
                      <w:sz w:val="24"/>
                    </w:rPr>
                    <w:t>纳米丝透气网布，尼龙框架，全钢骨架支持加固横杆，弓形椅脚。</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实操台不少于</w:t>
                  </w:r>
                  <w:r>
                    <w:rPr>
                      <w:rFonts w:ascii="仿宋_GB2312" w:hAnsi="仿宋_GB2312" w:cs="仿宋_GB2312" w:eastAsia="仿宋_GB2312"/>
                      <w:sz w:val="24"/>
                    </w:rPr>
                    <w:t>4张，座椅不少于30把</w:t>
                  </w: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制冷与中央空调专用工具展示柜或展示墙：</w:t>
                  </w:r>
                </w:p>
                <w:p>
                  <w:pPr>
                    <w:pStyle w:val="null3"/>
                    <w:ind w:firstLine="454"/>
                    <w:jc w:val="left"/>
                  </w:pPr>
                  <w:r>
                    <w:rPr>
                      <w:rFonts w:ascii="仿宋_GB2312" w:hAnsi="仿宋_GB2312" w:cs="仿宋_GB2312" w:eastAsia="仿宋_GB2312"/>
                      <w:sz w:val="24"/>
                    </w:rPr>
                    <w:t>要求至少配套测量仪表</w:t>
                  </w:r>
                  <w:r>
                    <w:rPr>
                      <w:rFonts w:ascii="仿宋_GB2312" w:hAnsi="仿宋_GB2312" w:cs="仿宋_GB2312" w:eastAsia="仿宋_GB2312"/>
                      <w:sz w:val="24"/>
                    </w:rPr>
                    <w:t>1套：配备指针式真空压力表、温度显示仪表、便携式万用表、喇叭口测量、制冷回收机等制冷专用工具及仪表，展示不少于50件套，展示形式为不少于2个柜子或面积不少于4m×4m的墙面展示牌。要求每个工具设置边上设置有二维码，可以通过扫码了解产品具体使用功能，具体配置不少于以下配置：</w:t>
                  </w:r>
                </w:p>
                <w:tbl>
                  <w:tblPr>
                    <w:tblBorders>
                      <w:top w:val="none" w:color="000000" w:sz="4"/>
                      <w:left w:val="none" w:color="000000" w:sz="4"/>
                      <w:bottom w:val="none" w:color="000000" w:sz="4"/>
                      <w:right w:val="none" w:color="000000" w:sz="4"/>
                      <w:insideH w:val="none"/>
                      <w:insideV w:val="none"/>
                    </w:tblBorders>
                  </w:tblPr>
                  <w:tblGrid>
                    <w:gridCol w:w="156"/>
                    <w:gridCol w:w="386"/>
                    <w:gridCol w:w="812"/>
                    <w:gridCol w:w="196"/>
                  </w:tblGrid>
                  <w:tr>
                    <w:tc>
                      <w:tcPr>
                        <w:tcW w:type="dxa" w:w="15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8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w:t>
                        </w:r>
                        <w:r>
                          <w:rPr>
                            <w:rFonts w:ascii="仿宋_GB2312" w:hAnsi="仿宋_GB2312" w:cs="仿宋_GB2312" w:eastAsia="仿宋_GB2312"/>
                            <w:sz w:val="24"/>
                            <w:b/>
                          </w:rPr>
                          <w:t>称</w:t>
                        </w:r>
                      </w:p>
                    </w:tc>
                    <w:tc>
                      <w:tcPr>
                        <w:tcW w:type="dxa" w:w="812"/>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型号、规格</w:t>
                        </w:r>
                      </w:p>
                    </w:tc>
                    <w:tc>
                      <w:tcPr>
                        <w:tcW w:type="dxa" w:w="196"/>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透明有机玻璃展示柜或者墙面展示牌</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定制，要求每个对应工具设置有二维码或工具使用介绍</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制冷回收机</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配套高压保护，带自动清洁功能，回收阀切换采用工业航空铝紧密加工而成，回收气态速率</w:t>
                        </w:r>
                        <w:r>
                          <w:rPr>
                            <w:rFonts w:ascii="仿宋_GB2312" w:hAnsi="仿宋_GB2312" w:cs="仿宋_GB2312" w:eastAsia="仿宋_GB2312"/>
                            <w:sz w:val="24"/>
                          </w:rPr>
                          <w:t>0.2kg/min,回收液态速率1.6 kg/min,适用于常用R134a、R410A、R12、R22、R507、R509等III类、IV类、V类制冷剂类型回收</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冷媒电子称</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100kg</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便携式焊炬</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配套电子点火及软管</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制冷剂专用回收钢瓶</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13.6Kg</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真空、保压泵</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带有过压、过流、过热、过功率保护功能，并配套有除湿过滤器</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偏心型扩孔器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扩孔尺寸：</w:t>
                        </w:r>
                        <w:r>
                          <w:rPr>
                            <w:rFonts w:ascii="仿宋_GB2312" w:hAnsi="仿宋_GB2312" w:cs="仿宋_GB2312" w:eastAsia="仿宋_GB2312"/>
                            <w:sz w:val="24"/>
                          </w:rPr>
                          <w:t>6mm,9mm, 10mm, 12mm, 16mm,19mm；1/4英寸,5/16英寸,3/8英寸,1/2英寸,5/8英寸, 3/4英寸</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电动扩孔器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7.2V锂电池：</w:t>
                        </w:r>
                      </w:p>
                      <w:p>
                        <w:pPr>
                          <w:pStyle w:val="null3"/>
                          <w:jc w:val="left"/>
                        </w:pPr>
                        <w:r>
                          <w:rPr>
                            <w:rFonts w:ascii="仿宋_GB2312" w:hAnsi="仿宋_GB2312" w:cs="仿宋_GB2312" w:eastAsia="仿宋_GB2312"/>
                            <w:sz w:val="24"/>
                          </w:rPr>
                          <w:t>扩孔尺寸：</w:t>
                        </w:r>
                        <w:r>
                          <w:rPr>
                            <w:rFonts w:ascii="仿宋_GB2312" w:hAnsi="仿宋_GB2312" w:cs="仿宋_GB2312" w:eastAsia="仿宋_GB2312"/>
                            <w:sz w:val="24"/>
                          </w:rPr>
                          <w:t>6mm,9mm,10mm,12mm,16mm,19mm；1/4英寸,5/16英寸,3/8英寸,1/2英寸,5/8英寸, 3/4英寸</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棘轮扳手</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扳手开口尺寸：</w:t>
                        </w:r>
                        <w:r>
                          <w:rPr>
                            <w:rFonts w:ascii="仿宋_GB2312" w:hAnsi="仿宋_GB2312" w:cs="仿宋_GB2312" w:eastAsia="仿宋_GB2312"/>
                            <w:sz w:val="24"/>
                          </w:rPr>
                          <w:t>4/6/8/10mm</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刮刀</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VTT-5</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双表修理阀</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低压压力范围：</w:t>
                        </w:r>
                        <w:r>
                          <w:rPr>
                            <w:rFonts w:ascii="仿宋_GB2312" w:hAnsi="仿宋_GB2312" w:cs="仿宋_GB2312" w:eastAsia="仿宋_GB2312"/>
                            <w:sz w:val="24"/>
                          </w:rPr>
                          <w:t>-0.1-3.8MPa；高压压力范围：-0.1-5.5MPa。</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弯管器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弯管管直径：</w:t>
                        </w:r>
                        <w:r>
                          <w:rPr>
                            <w:rFonts w:ascii="仿宋_GB2312" w:hAnsi="仿宋_GB2312" w:cs="仿宋_GB2312" w:eastAsia="仿宋_GB2312"/>
                            <w:sz w:val="24"/>
                          </w:rPr>
                          <w:t>3/8英寸</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胀管扩孔器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胀管尺寸：</w:t>
                        </w:r>
                        <w:r>
                          <w:rPr>
                            <w:rFonts w:ascii="仿宋_GB2312" w:hAnsi="仿宋_GB2312" w:cs="仿宋_GB2312" w:eastAsia="仿宋_GB2312"/>
                            <w:sz w:val="24"/>
                          </w:rPr>
                          <w:t>1/4英寸,5/16英寸,3/8英寸,1/2英寸,5/8英寸,3/4英寸,7/8英寸</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电动弯管器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7.2V锂电池</w:t>
                        </w:r>
                      </w:p>
                      <w:p>
                        <w:pPr>
                          <w:pStyle w:val="null3"/>
                          <w:jc w:val="left"/>
                        </w:pPr>
                        <w:r>
                          <w:rPr>
                            <w:rFonts w:ascii="仿宋_GB2312" w:hAnsi="仿宋_GB2312" w:cs="仿宋_GB2312" w:eastAsia="仿宋_GB2312"/>
                            <w:sz w:val="24"/>
                          </w:rPr>
                          <w:t>电动弯管管直径</w:t>
                        </w:r>
                        <w:r>
                          <w:rPr>
                            <w:rFonts w:ascii="仿宋_GB2312" w:hAnsi="仿宋_GB2312" w:cs="仿宋_GB2312" w:eastAsia="仿宋_GB2312"/>
                            <w:sz w:val="24"/>
                          </w:rPr>
                          <w:t>1/4英寸,5/16英寸,3/8英寸,1/2英寸,5/8英寸,3/4英寸,7/8英寸</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电工工具套件</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25件套</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电磁阀控制器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铝</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p>
                        <w:pPr>
                          <w:pStyle w:val="null3"/>
                          <w:jc w:val="center"/>
                        </w:pP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内六角扳手</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九件套</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活动扳手</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150mm</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活动扳手</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250mm</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卷尺</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3M</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保温管</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φ10</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5根</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彩色端子压线钳</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HSC86-6</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插针（红、黑）</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E-07508</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w:t>
                        </w:r>
                        <w:r>
                          <w:rPr>
                            <w:rFonts w:ascii="仿宋_GB2312" w:hAnsi="仿宋_GB2312" w:cs="仿宋_GB2312" w:eastAsia="仿宋_GB2312"/>
                            <w:sz w:val="24"/>
                          </w:rPr>
                          <w:t>1包</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接水盘（蓝色塑料）</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大号</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轻型管子铰板</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Q74-1</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管子割刀</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带脚管子台钳</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管钳</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0-450</w:t>
                        </w:r>
                        <w:r>
                          <w:rPr>
                            <w:rFonts w:ascii="仿宋_GB2312" w:hAnsi="仿宋_GB2312" w:cs="仿宋_GB2312" w:eastAsia="仿宋_GB2312"/>
                            <w:sz w:val="21"/>
                          </w:rPr>
                          <w:t>mm</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2把</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电工工具套件</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含数字式万用表、剥线钳、尖嘴钳、斜口钳、螺丝刀、镊子、剪刀、电烙铁、烙铁架、焊锡丝等。</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卷尺</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5米</w:t>
                        </w:r>
                      </w:p>
                    </w:tc>
                    <w:tc>
                      <w:tcPr>
                        <w:tcW w:type="dxa" w:w="19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1把</w:t>
                        </w:r>
                      </w:p>
                    </w:tc>
                  </w:tr>
                  <w:tr>
                    <w:tc>
                      <w:tcPr>
                        <w:tcW w:type="dxa" w:w="15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38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活动扳手</w:t>
                        </w:r>
                      </w:p>
                    </w:tc>
                    <w:tc>
                      <w:tcPr>
                        <w:tcW w:type="dxa" w:w="812"/>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0-250mm</w:t>
                        </w:r>
                      </w:p>
                    </w:tc>
                    <w:tc>
                      <w:tcPr>
                        <w:tcW w:type="dxa" w:w="196"/>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2把</w:t>
                        </w:r>
                      </w:p>
                    </w:tc>
                  </w:tr>
                </w:tbl>
                <w:p>
                  <w:pPr>
                    <w:pStyle w:val="null3"/>
                    <w:jc w:val="left"/>
                  </w:p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制冷与中央空调专用仪器及仪表展示柜或展示墙：</w:t>
                  </w:r>
                </w:p>
                <w:p>
                  <w:pPr>
                    <w:pStyle w:val="null3"/>
                    <w:ind w:firstLine="454"/>
                    <w:jc w:val="left"/>
                  </w:pPr>
                  <w:r>
                    <w:rPr>
                      <w:rFonts w:ascii="仿宋_GB2312" w:hAnsi="仿宋_GB2312" w:cs="仿宋_GB2312" w:eastAsia="仿宋_GB2312"/>
                      <w:sz w:val="24"/>
                    </w:rPr>
                    <w:t>要求至少配透明有机玻璃展示柜</w:t>
                  </w:r>
                  <w:r>
                    <w:rPr>
                      <w:rFonts w:ascii="仿宋_GB2312" w:hAnsi="仿宋_GB2312" w:cs="仿宋_GB2312" w:eastAsia="仿宋_GB2312"/>
                      <w:sz w:val="24"/>
                    </w:rPr>
                    <w:t>1套或者面积不少于2m×2m的墙面展示牌：至少配置压力变送器、温度变送器、流量传感器、热能表、风速仪等。要求每个仪器边上设置边上设置有二维码，可以通过扫码了解产品具体使用功能具体配置不少于以下配置：</w:t>
                  </w:r>
                </w:p>
                <w:tbl>
                  <w:tblPr>
                    <w:tblBorders>
                      <w:top w:val="none" w:color="000000" w:sz="4"/>
                      <w:left w:val="none" w:color="000000" w:sz="4"/>
                      <w:bottom w:val="none" w:color="000000" w:sz="4"/>
                      <w:right w:val="none" w:color="000000" w:sz="4"/>
                      <w:insideH w:val="none"/>
                      <w:insideV w:val="none"/>
                    </w:tblBorders>
                  </w:tblPr>
                  <w:tblGrid>
                    <w:gridCol w:w="192"/>
                    <w:gridCol w:w="368"/>
                    <w:gridCol w:w="799"/>
                    <w:gridCol w:w="192"/>
                  </w:tblGrid>
                  <w:tr>
                    <w:tc>
                      <w:tcPr>
                        <w:tcW w:type="dxa" w:w="192"/>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p>
                        <w:pPr>
                          <w:pStyle w:val="null3"/>
                          <w:ind w:firstLine="420"/>
                          <w:jc w:val="both"/>
                        </w:pPr>
                      </w:p>
                    </w:tc>
                    <w:tc>
                      <w:tcPr>
                        <w:tcW w:type="dxa" w:w="368"/>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w:t>
                        </w:r>
                        <w:r>
                          <w:rPr>
                            <w:rFonts w:ascii="仿宋_GB2312" w:hAnsi="仿宋_GB2312" w:cs="仿宋_GB2312" w:eastAsia="仿宋_GB2312"/>
                            <w:sz w:val="24"/>
                            <w:b/>
                          </w:rPr>
                          <w:t>称</w:t>
                        </w:r>
                      </w:p>
                    </w:tc>
                    <w:tc>
                      <w:tcPr>
                        <w:tcW w:type="dxa" w:w="799"/>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型号、规格</w:t>
                        </w:r>
                      </w:p>
                    </w:tc>
                    <w:tc>
                      <w:tcPr>
                        <w:tcW w:type="dxa" w:w="192"/>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透明有机玻璃展示柜或者墙面展示牌</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定制，要求每个对应工具设置有二维码或工具使用介绍</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2.</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压力变送器</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0-1.6MPa</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3.</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温度变送器</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-20°-80°</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4.</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流量传感器</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0-10L/min</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5.</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热能表</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0-10m/s,-30°-160°</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6.</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风速仪</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风速</w:t>
                        </w:r>
                        <w:r>
                          <w:rPr>
                            <w:rFonts w:ascii="仿宋_GB2312" w:hAnsi="仿宋_GB2312" w:cs="仿宋_GB2312" w:eastAsia="仿宋_GB2312"/>
                            <w:sz w:val="24"/>
                          </w:rPr>
                          <w:t>0.4-30m/s,温度量程：0-50℃</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7.</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数字式温湿度计</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湿度：</w:t>
                        </w:r>
                        <w:r>
                          <w:rPr>
                            <w:rFonts w:ascii="仿宋_GB2312" w:hAnsi="仿宋_GB2312" w:cs="仿宋_GB2312" w:eastAsia="仿宋_GB2312"/>
                            <w:sz w:val="24"/>
                          </w:rPr>
                          <w:t>0-100%，温度量程-30℃-70℃</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8.</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大气压力计</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气压量程</w:t>
                        </w:r>
                        <w:r>
                          <w:rPr>
                            <w:rFonts w:ascii="仿宋_GB2312" w:hAnsi="仿宋_GB2312" w:cs="仿宋_GB2312" w:eastAsia="仿宋_GB2312"/>
                            <w:sz w:val="24"/>
                          </w:rPr>
                          <w:t>30-110kPa,分辨率：0.01kPa</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9.</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数字万用表</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交直流电压测量范围</w:t>
                        </w:r>
                        <w:r>
                          <w:rPr>
                            <w:rFonts w:ascii="仿宋_GB2312" w:hAnsi="仿宋_GB2312" w:cs="仿宋_GB2312" w:eastAsia="仿宋_GB2312"/>
                            <w:sz w:val="24"/>
                          </w:rPr>
                          <w:t>≥1000V，</w:t>
                        </w:r>
                      </w:p>
                      <w:p>
                        <w:pPr>
                          <w:pStyle w:val="null3"/>
                          <w:jc w:val="both"/>
                        </w:pPr>
                        <w:r>
                          <w:rPr>
                            <w:rFonts w:ascii="仿宋_GB2312" w:hAnsi="仿宋_GB2312" w:cs="仿宋_GB2312" w:eastAsia="仿宋_GB2312"/>
                            <w:sz w:val="24"/>
                          </w:rPr>
                          <w:t>交直流电流测量范围</w:t>
                        </w:r>
                        <w:r>
                          <w:rPr>
                            <w:rFonts w:ascii="仿宋_GB2312" w:hAnsi="仿宋_GB2312" w:cs="仿宋_GB2312" w:eastAsia="仿宋_GB2312"/>
                            <w:sz w:val="24"/>
                          </w:rPr>
                          <w:t>≥10A，</w:t>
                        </w:r>
                      </w:p>
                      <w:p>
                        <w:pPr>
                          <w:pStyle w:val="null3"/>
                          <w:jc w:val="both"/>
                        </w:pPr>
                        <w:r>
                          <w:rPr>
                            <w:rFonts w:ascii="仿宋_GB2312" w:hAnsi="仿宋_GB2312" w:cs="仿宋_GB2312" w:eastAsia="仿宋_GB2312"/>
                            <w:sz w:val="24"/>
                          </w:rPr>
                          <w:t>电阻测量范围</w:t>
                        </w:r>
                        <w:r>
                          <w:rPr>
                            <w:rFonts w:ascii="仿宋_GB2312" w:hAnsi="仿宋_GB2312" w:cs="仿宋_GB2312" w:eastAsia="仿宋_GB2312"/>
                            <w:sz w:val="24"/>
                          </w:rPr>
                          <w:t>≥40M2，</w:t>
                        </w:r>
                      </w:p>
                      <w:p>
                        <w:pPr>
                          <w:pStyle w:val="null3"/>
                          <w:jc w:val="both"/>
                        </w:pPr>
                        <w:r>
                          <w:rPr>
                            <w:rFonts w:ascii="仿宋_GB2312" w:hAnsi="仿宋_GB2312" w:cs="仿宋_GB2312" w:eastAsia="仿宋_GB2312"/>
                            <w:sz w:val="24"/>
                          </w:rPr>
                          <w:t>电容测量范围</w:t>
                        </w:r>
                        <w:r>
                          <w:rPr>
                            <w:rFonts w:ascii="仿宋_GB2312" w:hAnsi="仿宋_GB2312" w:cs="仿宋_GB2312" w:eastAsia="仿宋_GB2312"/>
                            <w:sz w:val="24"/>
                          </w:rPr>
                          <w:t>≥40mF ，</w:t>
                        </w:r>
                      </w:p>
                      <w:p>
                        <w:pPr>
                          <w:pStyle w:val="null3"/>
                          <w:jc w:val="both"/>
                        </w:pPr>
                        <w:r>
                          <w:rPr>
                            <w:rFonts w:ascii="仿宋_GB2312" w:hAnsi="仿宋_GB2312" w:cs="仿宋_GB2312" w:eastAsia="仿宋_GB2312"/>
                            <w:sz w:val="24"/>
                          </w:rPr>
                          <w:t>频率测量范围</w:t>
                        </w:r>
                        <w:r>
                          <w:rPr>
                            <w:rFonts w:ascii="仿宋_GB2312" w:hAnsi="仿宋_GB2312" w:cs="仿宋_GB2312" w:eastAsia="仿宋_GB2312"/>
                            <w:sz w:val="24"/>
                          </w:rPr>
                          <w:t>≥40MHz，最大显示值≥3999，</w:t>
                        </w:r>
                      </w:p>
                      <w:p>
                        <w:pPr>
                          <w:pStyle w:val="null3"/>
                          <w:jc w:val="both"/>
                        </w:pPr>
                        <w:r>
                          <w:rPr>
                            <w:rFonts w:ascii="仿宋_GB2312" w:hAnsi="仿宋_GB2312" w:cs="仿宋_GB2312" w:eastAsia="仿宋_GB2312"/>
                            <w:sz w:val="24"/>
                          </w:rPr>
                          <w:t>hFE/NCV</w:t>
                        </w:r>
                      </w:p>
                      <w:p>
                        <w:pPr>
                          <w:pStyle w:val="null3"/>
                          <w:jc w:val="both"/>
                        </w:pPr>
                        <w:r>
                          <w:rPr>
                            <w:rFonts w:ascii="仿宋_GB2312" w:hAnsi="仿宋_GB2312" w:cs="仿宋_GB2312" w:eastAsia="仿宋_GB2312"/>
                            <w:sz w:val="24"/>
                          </w:rPr>
                          <w:t>通断蜂鸣</w:t>
                        </w:r>
                        <w:r>
                          <w:rPr>
                            <w:rFonts w:ascii="仿宋_GB2312" w:hAnsi="仿宋_GB2312" w:cs="仿宋_GB2312" w:eastAsia="仿宋_GB2312"/>
                            <w:sz w:val="24"/>
                          </w:rPr>
                          <w:t>/二极管</w:t>
                        </w:r>
                      </w:p>
                      <w:p>
                        <w:pPr>
                          <w:pStyle w:val="null3"/>
                          <w:jc w:val="both"/>
                        </w:pPr>
                        <w:r>
                          <w:rPr>
                            <w:rFonts w:ascii="仿宋_GB2312" w:hAnsi="仿宋_GB2312" w:cs="仿宋_GB2312" w:eastAsia="仿宋_GB2312"/>
                            <w:sz w:val="24"/>
                          </w:rPr>
                          <w:t>数据保持</w:t>
                        </w:r>
                      </w:p>
                      <w:p>
                        <w:pPr>
                          <w:pStyle w:val="null3"/>
                          <w:jc w:val="both"/>
                        </w:pPr>
                        <w:r>
                          <w:rPr>
                            <w:rFonts w:ascii="仿宋_GB2312" w:hAnsi="仿宋_GB2312" w:cs="仿宋_GB2312" w:eastAsia="仿宋_GB2312"/>
                            <w:sz w:val="24"/>
                          </w:rPr>
                          <w:t>背光</w:t>
                        </w:r>
                        <w:r>
                          <w:rPr>
                            <w:rFonts w:ascii="仿宋_GB2312" w:hAnsi="仿宋_GB2312" w:cs="仿宋_GB2312" w:eastAsia="仿宋_GB2312"/>
                            <w:sz w:val="24"/>
                          </w:rPr>
                          <w:t>/自动关机</w:t>
                        </w:r>
                      </w:p>
                    </w:tc>
                    <w:tc>
                      <w:tcPr>
                        <w:tcW w:type="dxa" w:w="19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92"/>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10.</w:t>
                        </w:r>
                      </w:p>
                    </w:tc>
                    <w:tc>
                      <w:tcPr>
                        <w:tcW w:type="dxa" w:w="368"/>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数字电流表</w:t>
                        </w:r>
                      </w:p>
                    </w:tc>
                    <w:tc>
                      <w:tcPr>
                        <w:tcW w:type="dxa" w:w="799"/>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交流电流</w:t>
                        </w:r>
                        <w:r>
                          <w:rPr>
                            <w:rFonts w:ascii="仿宋_GB2312" w:hAnsi="仿宋_GB2312" w:cs="仿宋_GB2312" w:eastAsia="仿宋_GB2312"/>
                            <w:sz w:val="24"/>
                          </w:rPr>
                          <w:t>:2A~600A</w:t>
                        </w:r>
                      </w:p>
                      <w:p>
                        <w:pPr>
                          <w:pStyle w:val="null3"/>
                          <w:jc w:val="both"/>
                        </w:pPr>
                        <w:r>
                          <w:rPr>
                            <w:rFonts w:ascii="仿宋_GB2312" w:hAnsi="仿宋_GB2312" w:cs="仿宋_GB2312" w:eastAsia="仿宋_GB2312"/>
                            <w:sz w:val="24"/>
                          </w:rPr>
                          <w:t>交流电压</w:t>
                        </w:r>
                        <w:r>
                          <w:rPr>
                            <w:rFonts w:ascii="仿宋_GB2312" w:hAnsi="仿宋_GB2312" w:cs="仿宋_GB2312" w:eastAsia="仿宋_GB2312"/>
                            <w:sz w:val="24"/>
                          </w:rPr>
                          <w:t>:2V~600V</w:t>
                        </w:r>
                      </w:p>
                      <w:p>
                        <w:pPr>
                          <w:pStyle w:val="null3"/>
                          <w:jc w:val="both"/>
                        </w:pPr>
                        <w:r>
                          <w:rPr>
                            <w:rFonts w:ascii="仿宋_GB2312" w:hAnsi="仿宋_GB2312" w:cs="仿宋_GB2312" w:eastAsia="仿宋_GB2312"/>
                            <w:sz w:val="24"/>
                          </w:rPr>
                          <w:t>直流电压</w:t>
                        </w:r>
                        <w:r>
                          <w:rPr>
                            <w:rFonts w:ascii="仿宋_GB2312" w:hAnsi="仿宋_GB2312" w:cs="仿宋_GB2312" w:eastAsia="仿宋_GB2312"/>
                            <w:sz w:val="24"/>
                          </w:rPr>
                          <w:t>:200mV~600V电阻测量:2000~20M0钳口开口:25mm</w:t>
                        </w:r>
                      </w:p>
                    </w:tc>
                    <w:tc>
                      <w:tcPr>
                        <w:tcW w:type="dxa" w:w="192"/>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left"/>
                  </w:p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2"/>
                  <w:vMerge/>
                  <w:tcBorders>
                    <w:top w:val="none" w:color="000000" w:sz="4"/>
                    <w:left w:val="single" w:color="000000" w:sz="4"/>
                    <w:bottom w:val="single" w:color="000000" w:sz="4"/>
                    <w:right w:val="single" w:color="000000" w:sz="4"/>
                  </w:tcBorders>
                </w:tcP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其它：</w:t>
                  </w:r>
                </w:p>
                <w:p>
                  <w:pPr>
                    <w:pStyle w:val="null3"/>
                    <w:jc w:val="left"/>
                  </w:pPr>
                  <w:r>
                    <w:rPr>
                      <w:rFonts w:ascii="仿宋_GB2312" w:hAnsi="仿宋_GB2312" w:cs="仿宋_GB2312" w:eastAsia="仿宋_GB2312"/>
                      <w:sz w:val="24"/>
                    </w:rPr>
                    <w:t>1.设备安装、调试和操作培训</w:t>
                  </w:r>
                </w:p>
                <w:p>
                  <w:pPr>
                    <w:pStyle w:val="null3"/>
                    <w:jc w:val="left"/>
                  </w:pPr>
                  <w:r>
                    <w:rPr>
                      <w:rFonts w:ascii="仿宋_GB2312" w:hAnsi="仿宋_GB2312" w:cs="仿宋_GB2312" w:eastAsia="仿宋_GB2312"/>
                      <w:sz w:val="24"/>
                    </w:rPr>
                    <w:t>2.设备配套水电路改造及场地条件符合行业标准，确保教学实训活动正常开展</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备注：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其他，经采购人验收合格，达到付款条件起10个工作日内，支付合同总金额的100.0%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温虎、联系电话：029-81206622-820）。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 6、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7、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投标方案说明--9.售后服务.docx 投标人资格条件证明文件.docx 投标方案说明--5.设备选型.docx 关于符合本国产品标准的声明函.docx 开标一览表（报价表）.docx 投标方案说明--8.培训方案.docx 投标方案说明--7.业绩.docx 中小企业声明函 投标方案说明--4.质量保障.docx 技术指标偏差表.docx 商务条款响应说明.docx 保证金交纳凭证（保函）.docx 投标方案说明--3.供货组织安排.docx 分项报价表.docx 投标方案说明--1.技术参数.docx 投标函 残疾人福利性单位声明函 标的清单 投标文件封面 投标方案说明--6.供货渠道证明.docx 投标方案说明--2.实施方案.docx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投标方案说明--5.设备选型.docx 开标一览表（报价表）.docx 环境标志产品政府采购品目清单.docx 投标方案说明--7.业绩.docx 投标方案说明--4.质量保障.docx 技术指标偏差表.docx 商务条款响应说明.docx 保证金交纳凭证（保函）.docx 分项报价表.docx 投标方案说明--1.技术参数.docx 投标函 标的清单 投标文件封面 投标方案说明--6.供货渠道证明.docx 投标方案说明--2.实施方案.docx 监狱企业的证明文件 投标方案说明--9.售后服务.docx 关于符合本国产品标准的声明函.docx 节能产品政府采购品目清单.docx 投标方案说明--8.培训方案.docx 中小企业声明函 投标方案说明--3.供货组织安排.docx 残疾人福利性单位声明函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根据投标人对所投产品技术参数的响应情况进行评审：完全符合、响应招标文件要求，没有负偏离计26分；“▲”号参数为重要技术指标，每负偏离一项扣1分，非“▲”号参数每负偏离一项扣0.2分。扣完为止。 备注：“▲”项须提供相应佐证材料，否则视为负偏离，佐证材料包括但不限于产品技术说明或功能截图或检测报告或产品彩页等。</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投标方案说明--1.技术参数.docx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投标人提供针对本项目的实施方案及安装方案，就其方案是否合理科学及措施得当，是否针对本项目实施提出重点、难点并给出相应的解决方案，进度安排、质量保证及验收方案的描述。 1、完全满足招标文件要求，无瑕疵计10分； 2、存在1处瑕疵计8分； 3、存在2处瑕疵计6分； 4、存在3处瑕疵计4分； 5、存在4处瑕疵计2分；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投标方案说明--2.实施方案.docx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投标人针对本项目有具体的供货组织安排，详细的人员、财力调配、运输、派送措施及设备到货后验收时的重点等实施方案。 1、完全满足招标文件要求，无瑕疵计5分； 2、存在1处瑕疵计4分； 3、存在2处瑕疵计3分； 4、存在3处瑕疵计2分； 5、存在4处瑕疵计1分；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投标方案说明--3.供货组织安排.docx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投标人在设备使用、技术保障方面的方案及保证措施，根据响应程度按差别赋分。 1、完全满足招标文件要求，无瑕疵计5分； 2、存在1处瑕疵计4分； 3、存在2处瑕疵计3分； 4、存在3处瑕疵计2分； 5、存在4处瑕疵计1分；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投标方案说明--4.质量保障.docx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设备选型合理，规格、型号、产地，设备配套设施完整，提供供货配置清单，清单内容完整且完全符合采购需求。 1、完全满足招标文件要求，无瑕疵计5分； 2、存在1处瑕疵计4分； 3、存在2处瑕疵计3分； 4、存在3处瑕疵计2分； 5、存在4处瑕疵计1分；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投标方案说明--5.设备选型.docx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提供所投产品合法来源渠道证明文件（包括但不限于销售协议或代理协议或原厂授权等），每提供1个设备计1分，满分3分，未提供不计分。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投标方案说明--6.供货渠道证明.docx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投标人提供2023年1月1日至今（以合同签订日期为准）类似项目业绩合同，每提供一份计2分，满分6分。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投标方案说明--7.业绩.docx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负责为采购人培训操作人员，并有完整的培训方案。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1、完全满足招标文件要求，无瑕疵计5分； 2、存在1处瑕疵计4分； 3、存在2处瑕疵计3分； 4、存在3处瑕疵计2分； 5、存在4处瑕疵计1分；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投标方案说明--8.培训方案.docx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一、售后服务机构健全，具有本地化履约服务能力的计1分。 二、投标人针对本项目有明确的售后服务措施，项目质保期内提供包括但不限于售后服务内容、服务流程、各类故障解决响应时间、服务方式等内容：售后服务、保障体系及措施完善，可提供现场技术支持。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1、完全满足招标文件要求，无瑕疵计4分； 2、存在1处瑕疵计3分； 3、存在2处瑕疵计2分； 4、存在3处瑕疵计1分； 5、未提供或内容存在4处及以上瑕疵：0分。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投标方案说明--9.售后服务.docx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详见附件：投标方案说明--1.技术参数.docx</w:t>
      </w:r>
    </w:p>
    <w:p>
      <w:pPr>
        <w:pStyle w:val="null3"/>
        <w:ind w:firstLine="960"/>
      </w:pPr>
      <w:r>
        <w:rPr>
          <w:rFonts w:ascii="仿宋_GB2312" w:hAnsi="仿宋_GB2312" w:cs="仿宋_GB2312" w:eastAsia="仿宋_GB2312"/>
        </w:rPr>
        <w:t>详见附件：投标方案说明--2.实施方案.docx</w:t>
      </w:r>
    </w:p>
    <w:p>
      <w:pPr>
        <w:pStyle w:val="null3"/>
        <w:ind w:firstLine="960"/>
      </w:pPr>
      <w:r>
        <w:rPr>
          <w:rFonts w:ascii="仿宋_GB2312" w:hAnsi="仿宋_GB2312" w:cs="仿宋_GB2312" w:eastAsia="仿宋_GB2312"/>
        </w:rPr>
        <w:t>详见附件：投标方案说明--3.供货组织安排.docx</w:t>
      </w:r>
    </w:p>
    <w:p>
      <w:pPr>
        <w:pStyle w:val="null3"/>
        <w:ind w:firstLine="960"/>
      </w:pPr>
      <w:r>
        <w:rPr>
          <w:rFonts w:ascii="仿宋_GB2312" w:hAnsi="仿宋_GB2312" w:cs="仿宋_GB2312" w:eastAsia="仿宋_GB2312"/>
        </w:rPr>
        <w:t>详见附件：投标方案说明--4.质量保障.docx</w:t>
      </w:r>
    </w:p>
    <w:p>
      <w:pPr>
        <w:pStyle w:val="null3"/>
        <w:ind w:firstLine="960"/>
      </w:pPr>
      <w:r>
        <w:rPr>
          <w:rFonts w:ascii="仿宋_GB2312" w:hAnsi="仿宋_GB2312" w:cs="仿宋_GB2312" w:eastAsia="仿宋_GB2312"/>
        </w:rPr>
        <w:t>详见附件：投标方案说明--5.设备选型.docx</w:t>
      </w:r>
    </w:p>
    <w:p>
      <w:pPr>
        <w:pStyle w:val="null3"/>
        <w:ind w:firstLine="960"/>
      </w:pPr>
      <w:r>
        <w:rPr>
          <w:rFonts w:ascii="仿宋_GB2312" w:hAnsi="仿宋_GB2312" w:cs="仿宋_GB2312" w:eastAsia="仿宋_GB2312"/>
        </w:rPr>
        <w:t>详见附件：投标方案说明--6.供货渠道证明.docx</w:t>
      </w:r>
    </w:p>
    <w:p>
      <w:pPr>
        <w:pStyle w:val="null3"/>
        <w:ind w:firstLine="960"/>
      </w:pPr>
      <w:r>
        <w:rPr>
          <w:rFonts w:ascii="仿宋_GB2312" w:hAnsi="仿宋_GB2312" w:cs="仿宋_GB2312" w:eastAsia="仿宋_GB2312"/>
        </w:rPr>
        <w:t>详见附件：投标方案说明--7.业绩.docx</w:t>
      </w:r>
    </w:p>
    <w:p>
      <w:pPr>
        <w:pStyle w:val="null3"/>
        <w:ind w:firstLine="960"/>
      </w:pPr>
      <w:r>
        <w:rPr>
          <w:rFonts w:ascii="仿宋_GB2312" w:hAnsi="仿宋_GB2312" w:cs="仿宋_GB2312" w:eastAsia="仿宋_GB2312"/>
        </w:rPr>
        <w:t>详见附件：投标方案说明--8.培训方案.docx</w:t>
      </w:r>
    </w:p>
    <w:p>
      <w:pPr>
        <w:pStyle w:val="null3"/>
        <w:ind w:firstLine="960"/>
      </w:pPr>
      <w:r>
        <w:rPr>
          <w:rFonts w:ascii="仿宋_GB2312" w:hAnsi="仿宋_GB2312" w:cs="仿宋_GB2312" w:eastAsia="仿宋_GB2312"/>
        </w:rPr>
        <w:t>详见附件：投标方案说明--9.售后服务.docx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详见附件：节能产品政府采购品目清单.docx</w:t>
      </w:r>
    </w:p>
    <w:p>
      <w:pPr>
        <w:pStyle w:val="null3"/>
        <w:ind w:firstLine="960"/>
      </w:pPr>
      <w:r>
        <w:rPr>
          <w:rFonts w:ascii="仿宋_GB2312" w:hAnsi="仿宋_GB2312" w:cs="仿宋_GB2312" w:eastAsia="仿宋_GB2312"/>
        </w:rPr>
        <w:t>详见附件：环境标志产品政府采购品目清单.docx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