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4AF01" w14:textId="77777777" w:rsidR="00375850" w:rsidRDefault="007E0029" w:rsidP="007E0029">
      <w:pPr>
        <w:pStyle w:val="null3"/>
        <w:jc w:val="center"/>
        <w:outlineLvl w:val="1"/>
        <w:rPr>
          <w:rFonts w:asciiTheme="majorEastAsia" w:eastAsiaTheme="majorEastAsia" w:hAnsiTheme="majorEastAsia" w:cs="仿宋_GB2312" w:hint="eastAsia"/>
          <w:b/>
          <w:color w:val="000000" w:themeColor="text1"/>
          <w:sz w:val="36"/>
          <w:lang w:eastAsia="zh-CN"/>
        </w:rPr>
      </w:pPr>
      <w:bookmarkStart w:id="0" w:name="_Toc231824291"/>
      <w:bookmarkStart w:id="1" w:name="_Toc230276926"/>
      <w:bookmarkStart w:id="2" w:name="_Toc208214625"/>
      <w:r>
        <w:rPr>
          <w:rFonts w:asciiTheme="majorEastAsia" w:eastAsiaTheme="majorEastAsia" w:hAnsiTheme="majorEastAsia" w:cs="仿宋_GB2312"/>
          <w:b/>
          <w:color w:val="000000" w:themeColor="text1"/>
          <w:sz w:val="36"/>
        </w:rPr>
        <w:t>第八章 拟签订采购合同文本</w:t>
      </w:r>
      <w:bookmarkEnd w:id="0"/>
      <w:bookmarkEnd w:id="1"/>
      <w:bookmarkEnd w:id="2"/>
    </w:p>
    <w:p w14:paraId="6C2248F3" w14:textId="75836132" w:rsidR="007E0029" w:rsidRDefault="00375850" w:rsidP="007E0029">
      <w:pPr>
        <w:pStyle w:val="null3"/>
        <w:jc w:val="center"/>
        <w:outlineLvl w:val="1"/>
        <w:rPr>
          <w:rFonts w:asciiTheme="majorEastAsia" w:eastAsiaTheme="majorEastAsia" w:hAnsiTheme="majorEastAsia" w:cs="仿宋_GB2312" w:hint="eastAsia"/>
          <w:b/>
          <w:color w:val="000000" w:themeColor="text1"/>
          <w:sz w:val="36"/>
        </w:rPr>
      </w:pPr>
      <w:r>
        <w:rPr>
          <w:rFonts w:ascii="宋体" w:eastAsia="宋体" w:hAnsi="宋体" w:cs="Times New Roman" w:hint="eastAsia"/>
          <w:color w:val="000000"/>
          <w:sz w:val="24"/>
        </w:rPr>
        <w:t>（本合同只作为参考，最终以采购人所出具合同版本为准）</w:t>
      </w:r>
    </w:p>
    <w:tbl>
      <w:tblPr>
        <w:tblpPr w:leftFromText="180" w:rightFromText="180" w:vertAnchor="page" w:horzAnchor="page" w:tblpX="7904" w:tblpY="17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tblGrid>
      <w:tr w:rsidR="007E0029" w14:paraId="3B779D55" w14:textId="77777777" w:rsidTr="001A4B48">
        <w:trPr>
          <w:trHeight w:val="120"/>
        </w:trPr>
        <w:tc>
          <w:tcPr>
            <w:tcW w:w="2295" w:type="dxa"/>
          </w:tcPr>
          <w:p w14:paraId="7A557508" w14:textId="77777777" w:rsidR="007E0029" w:rsidRDefault="007E0029" w:rsidP="001A4B48">
            <w:pPr>
              <w:jc w:val="center"/>
              <w:rPr>
                <w:rFonts w:hint="eastAsia"/>
                <w:sz w:val="30"/>
                <w:szCs w:val="30"/>
              </w:rPr>
            </w:pPr>
            <w:r>
              <w:rPr>
                <w:rFonts w:hint="eastAsia"/>
                <w:sz w:val="30"/>
                <w:szCs w:val="30"/>
              </w:rPr>
              <w:t>竞争性磋商</w:t>
            </w:r>
          </w:p>
        </w:tc>
      </w:tr>
    </w:tbl>
    <w:p w14:paraId="76DB8F3B" w14:textId="77777777" w:rsidR="007E0029" w:rsidRDefault="007E0029" w:rsidP="007E0029">
      <w:pPr>
        <w:wordWrap w:val="0"/>
        <w:jc w:val="right"/>
        <w:rPr>
          <w:rFonts w:hint="eastAsia"/>
          <w:sz w:val="30"/>
          <w:szCs w:val="30"/>
        </w:rPr>
      </w:pPr>
      <w:r>
        <w:rPr>
          <w:rFonts w:hint="eastAsia"/>
          <w:sz w:val="30"/>
          <w:szCs w:val="30"/>
        </w:rPr>
        <w:t xml:space="preserve">         </w:t>
      </w:r>
    </w:p>
    <w:p w14:paraId="6012C3F7" w14:textId="77777777" w:rsidR="007E0029" w:rsidRDefault="007E0029" w:rsidP="007E0029">
      <w:pPr>
        <w:ind w:rightChars="-230" w:right="-483"/>
        <w:rPr>
          <w:rFonts w:hint="eastAsia"/>
          <w:sz w:val="30"/>
          <w:szCs w:val="30"/>
        </w:rPr>
      </w:pPr>
      <w:r>
        <w:rPr>
          <w:rFonts w:hint="eastAsia"/>
          <w:sz w:val="30"/>
          <w:szCs w:val="30"/>
        </w:rPr>
        <w:t xml:space="preserve">政府采购项目                                                </w:t>
      </w:r>
    </w:p>
    <w:p w14:paraId="4AF4CC8C" w14:textId="77777777" w:rsidR="007E0029" w:rsidRDefault="007E0029" w:rsidP="007E0029">
      <w:pPr>
        <w:ind w:firstLineChars="550" w:firstLine="1650"/>
        <w:rPr>
          <w:rFonts w:hint="eastAsia"/>
          <w:sz w:val="30"/>
          <w:szCs w:val="30"/>
        </w:rPr>
      </w:pPr>
    </w:p>
    <w:p w14:paraId="2C57ED54" w14:textId="77777777" w:rsidR="007E0029" w:rsidRDefault="007E0029" w:rsidP="007E0029">
      <w:pPr>
        <w:rPr>
          <w:rFonts w:hint="eastAsia"/>
          <w:sz w:val="48"/>
          <w:szCs w:val="48"/>
        </w:rPr>
      </w:pPr>
      <w:r>
        <w:rPr>
          <w:rFonts w:hint="eastAsia"/>
          <w:sz w:val="48"/>
          <w:szCs w:val="48"/>
        </w:rPr>
        <w:t xml:space="preserve">           </w:t>
      </w:r>
    </w:p>
    <w:p w14:paraId="44387A85" w14:textId="77777777" w:rsidR="007E0029" w:rsidRDefault="007E0029" w:rsidP="007E0029">
      <w:pPr>
        <w:jc w:val="center"/>
        <w:rPr>
          <w:rFonts w:hint="eastAsia"/>
          <w:sz w:val="48"/>
          <w:szCs w:val="48"/>
        </w:rPr>
      </w:pPr>
      <w:r>
        <w:rPr>
          <w:rFonts w:hint="eastAsia"/>
          <w:sz w:val="48"/>
          <w:szCs w:val="48"/>
        </w:rPr>
        <w:t>西安市儿童医院</w:t>
      </w:r>
    </w:p>
    <w:p w14:paraId="45C11356" w14:textId="77777777" w:rsidR="007E0029" w:rsidRDefault="007E0029" w:rsidP="007E0029">
      <w:pPr>
        <w:jc w:val="center"/>
        <w:rPr>
          <w:rFonts w:ascii="Times New Roman" w:eastAsia="宋体" w:hAnsi="Times New Roman" w:cs="Times New Roman"/>
          <w:sz w:val="48"/>
          <w:szCs w:val="48"/>
        </w:rPr>
      </w:pPr>
      <w:r>
        <w:rPr>
          <w:sz w:val="48"/>
          <w:szCs w:val="48"/>
        </w:rPr>
        <w:t>灾备系统及数据库维保</w:t>
      </w:r>
      <w:r>
        <w:rPr>
          <w:rFonts w:hint="eastAsia"/>
          <w:sz w:val="48"/>
          <w:szCs w:val="48"/>
        </w:rPr>
        <w:t>服务</w:t>
      </w:r>
    </w:p>
    <w:p w14:paraId="1B0FADF9" w14:textId="77777777" w:rsidR="007E0029" w:rsidRDefault="007E0029" w:rsidP="007E0029">
      <w:pPr>
        <w:spacing w:line="276" w:lineRule="auto"/>
        <w:jc w:val="center"/>
        <w:rPr>
          <w:rFonts w:ascii="仿宋" w:eastAsia="仿宋" w:hAnsi="仿宋" w:cs="仿宋" w:hint="eastAsia"/>
          <w:b/>
          <w:sz w:val="72"/>
          <w:szCs w:val="72"/>
        </w:rPr>
      </w:pPr>
      <w:r>
        <w:rPr>
          <w:rFonts w:ascii="仿宋" w:eastAsia="仿宋" w:hAnsi="仿宋" w:cs="仿宋" w:hint="eastAsia"/>
          <w:b/>
          <w:sz w:val="48"/>
          <w:szCs w:val="48"/>
        </w:rPr>
        <w:t>服 务 合 同</w:t>
      </w:r>
    </w:p>
    <w:p w14:paraId="4391FA3B" w14:textId="77777777" w:rsidR="007E0029" w:rsidRDefault="007E0029" w:rsidP="007E0029">
      <w:pPr>
        <w:ind w:firstLineChars="1050" w:firstLine="3150"/>
        <w:rPr>
          <w:rFonts w:hint="eastAsia"/>
          <w:sz w:val="30"/>
          <w:szCs w:val="30"/>
        </w:rPr>
      </w:pPr>
    </w:p>
    <w:p w14:paraId="52397BEE" w14:textId="77777777" w:rsidR="007E0029" w:rsidRDefault="007E0029" w:rsidP="007E0029">
      <w:pPr>
        <w:ind w:firstLineChars="1050" w:firstLine="3150"/>
        <w:rPr>
          <w:rFonts w:hint="eastAsia"/>
          <w:sz w:val="30"/>
          <w:szCs w:val="30"/>
        </w:rPr>
      </w:pPr>
    </w:p>
    <w:p w14:paraId="025432C8" w14:textId="77777777" w:rsidR="007E0029" w:rsidRDefault="007E0029" w:rsidP="007E0029">
      <w:pPr>
        <w:ind w:firstLineChars="1050" w:firstLine="3150"/>
        <w:rPr>
          <w:rFonts w:hint="eastAsia"/>
          <w:sz w:val="30"/>
          <w:szCs w:val="30"/>
        </w:rPr>
      </w:pPr>
    </w:p>
    <w:p w14:paraId="774749C2" w14:textId="77777777" w:rsidR="007E0029" w:rsidRDefault="007E0029" w:rsidP="007E0029">
      <w:pPr>
        <w:rPr>
          <w:rFonts w:hint="eastAsia"/>
          <w:sz w:val="30"/>
          <w:szCs w:val="30"/>
        </w:rPr>
      </w:pPr>
    </w:p>
    <w:p w14:paraId="04E5A026" w14:textId="77777777" w:rsidR="007E0029" w:rsidRDefault="007E0029" w:rsidP="007E0029">
      <w:pPr>
        <w:rPr>
          <w:rFonts w:hint="eastAsia"/>
          <w:color w:val="000000"/>
          <w:sz w:val="30"/>
          <w:szCs w:val="30"/>
        </w:rPr>
      </w:pPr>
    </w:p>
    <w:p w14:paraId="783D9144" w14:textId="77777777" w:rsidR="007E0029" w:rsidRDefault="007E0029" w:rsidP="007E0029">
      <w:pPr>
        <w:rPr>
          <w:rFonts w:hint="eastAsia"/>
          <w:color w:val="000000"/>
          <w:sz w:val="30"/>
          <w:szCs w:val="30"/>
        </w:rPr>
      </w:pPr>
      <w:r>
        <w:rPr>
          <w:rFonts w:hint="eastAsia"/>
          <w:color w:val="000000"/>
          <w:sz w:val="30"/>
          <w:szCs w:val="30"/>
        </w:rPr>
        <w:t xml:space="preserve"> </w:t>
      </w:r>
    </w:p>
    <w:p w14:paraId="6CFAD822" w14:textId="77777777" w:rsidR="007E0029" w:rsidRDefault="007E0029" w:rsidP="007E0029">
      <w:pPr>
        <w:pStyle w:val="ae"/>
        <w:rPr>
          <w:rFonts w:hint="eastAsia"/>
          <w:color w:val="000000"/>
          <w:sz w:val="30"/>
          <w:szCs w:val="30"/>
        </w:rPr>
      </w:pPr>
    </w:p>
    <w:p w14:paraId="6E42890F" w14:textId="77777777" w:rsidR="007E0029" w:rsidRDefault="007E0029" w:rsidP="007E0029">
      <w:pPr>
        <w:pStyle w:val="ae"/>
        <w:rPr>
          <w:rFonts w:hint="eastAsia"/>
          <w:color w:val="000000"/>
          <w:sz w:val="30"/>
          <w:szCs w:val="30"/>
        </w:rPr>
      </w:pPr>
    </w:p>
    <w:p w14:paraId="1944653F" w14:textId="77777777" w:rsidR="007E0029" w:rsidRDefault="007E0029" w:rsidP="007E0029">
      <w:pPr>
        <w:pStyle w:val="ae"/>
        <w:rPr>
          <w:rFonts w:hint="eastAsia"/>
          <w:color w:val="000000"/>
          <w:sz w:val="30"/>
          <w:szCs w:val="30"/>
        </w:rPr>
      </w:pPr>
    </w:p>
    <w:p w14:paraId="6FECF3DB" w14:textId="77777777" w:rsidR="007E0029" w:rsidRDefault="007E0029" w:rsidP="007E0029">
      <w:pPr>
        <w:ind w:firstLineChars="100" w:firstLine="300"/>
        <w:rPr>
          <w:rFonts w:hint="eastAsia"/>
          <w:sz w:val="30"/>
          <w:szCs w:val="30"/>
        </w:rPr>
      </w:pPr>
      <w:r>
        <w:rPr>
          <w:rFonts w:hint="eastAsia"/>
          <w:sz w:val="30"/>
          <w:szCs w:val="30"/>
        </w:rPr>
        <w:t xml:space="preserve">甲 方:  </w:t>
      </w:r>
    </w:p>
    <w:p w14:paraId="70540DD2" w14:textId="77777777" w:rsidR="007E0029" w:rsidRDefault="007E0029" w:rsidP="007E0029">
      <w:pPr>
        <w:ind w:firstLineChars="100" w:firstLine="300"/>
        <w:rPr>
          <w:rFonts w:hint="eastAsia"/>
          <w:sz w:val="30"/>
          <w:szCs w:val="30"/>
        </w:rPr>
      </w:pPr>
      <w:r>
        <w:rPr>
          <w:rFonts w:hint="eastAsia"/>
          <w:sz w:val="30"/>
          <w:szCs w:val="30"/>
        </w:rPr>
        <w:t xml:space="preserve">乙 方:  </w:t>
      </w:r>
    </w:p>
    <w:p w14:paraId="63A31577" w14:textId="77777777" w:rsidR="007E0029" w:rsidRDefault="007E0029" w:rsidP="007E0029">
      <w:pPr>
        <w:ind w:firstLineChars="100" w:firstLine="300"/>
        <w:rPr>
          <w:rFonts w:hint="eastAsia"/>
          <w:sz w:val="30"/>
          <w:szCs w:val="30"/>
        </w:rPr>
      </w:pPr>
      <w:r>
        <w:rPr>
          <w:rFonts w:hint="eastAsia"/>
          <w:sz w:val="30"/>
          <w:szCs w:val="30"/>
        </w:rPr>
        <w:t>签订地点：西安市儿童医院</w:t>
      </w:r>
    </w:p>
    <w:p w14:paraId="16AAE11F" w14:textId="5D67302A" w:rsidR="007E0029" w:rsidRPr="007E0029" w:rsidRDefault="007E0029" w:rsidP="007E0029">
      <w:pPr>
        <w:spacing w:line="276" w:lineRule="auto"/>
        <w:ind w:firstLineChars="100" w:firstLine="300"/>
        <w:rPr>
          <w:rFonts w:ascii="仿宋" w:eastAsia="仿宋" w:hAnsi="仿宋" w:cs="仿宋" w:hint="eastAsia"/>
          <w:b/>
          <w:sz w:val="32"/>
          <w:szCs w:val="32"/>
        </w:rPr>
      </w:pPr>
      <w:r>
        <w:rPr>
          <w:rFonts w:hint="eastAsia"/>
          <w:sz w:val="30"/>
          <w:szCs w:val="30"/>
        </w:rPr>
        <w:t xml:space="preserve">签订时间：202 年  月 </w:t>
      </w:r>
    </w:p>
    <w:p w14:paraId="348B2BC4" w14:textId="77777777" w:rsidR="007E0029" w:rsidRDefault="007E0029" w:rsidP="007E0029">
      <w:pPr>
        <w:spacing w:line="560" w:lineRule="exact"/>
        <w:ind w:firstLineChars="200" w:firstLine="562"/>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服 务 合 同</w:t>
      </w:r>
    </w:p>
    <w:p w14:paraId="5A1ADF4F"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甲  方：西安市儿童医院</w:t>
      </w:r>
    </w:p>
    <w:p w14:paraId="53F5C31F"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地  址：西安市莲湖区西举院巷69号</w:t>
      </w:r>
    </w:p>
    <w:p w14:paraId="164B6BE8"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联系人：张广烜    电话：</w:t>
      </w:r>
    </w:p>
    <w:p w14:paraId="66776F7B" w14:textId="77777777" w:rsidR="007E0029" w:rsidRDefault="007E0029" w:rsidP="007E0029">
      <w:pPr>
        <w:spacing w:line="560" w:lineRule="exact"/>
        <w:ind w:firstLineChars="200" w:firstLine="560"/>
        <w:rPr>
          <w:rFonts w:ascii="仿宋_GB2312" w:eastAsia="仿宋_GB2312" w:hAnsi="仿宋_GB2312" w:cs="仿宋_GB2312"/>
          <w:sz w:val="28"/>
          <w:szCs w:val="28"/>
        </w:rPr>
      </w:pPr>
    </w:p>
    <w:p w14:paraId="0EFCB779"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乙  方：</w:t>
      </w:r>
    </w:p>
    <w:p w14:paraId="1017651E"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地  址：</w:t>
      </w:r>
    </w:p>
    <w:p w14:paraId="6C8EE04D"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联系人：          电话：</w:t>
      </w:r>
    </w:p>
    <w:p w14:paraId="403FD0D9" w14:textId="77777777" w:rsidR="007E0029" w:rsidRDefault="007E0029" w:rsidP="007E0029">
      <w:pPr>
        <w:pStyle w:val="ae"/>
        <w:rPr>
          <w:rFonts w:hint="eastAsia"/>
        </w:rPr>
      </w:pPr>
    </w:p>
    <w:p w14:paraId="6B3BFDCE" w14:textId="77777777" w:rsidR="007E0029" w:rsidRDefault="007E0029" w:rsidP="007E0029">
      <w:pPr>
        <w:spacing w:line="560" w:lineRule="exact"/>
        <w:ind w:firstLineChars="200" w:firstLine="560"/>
        <w:rPr>
          <w:rFonts w:ascii="仿宋_GB2312" w:eastAsia="仿宋_GB2312" w:hAnsi="仿宋_GB2312" w:cs="仿宋_GB2312"/>
          <w:sz w:val="28"/>
          <w:szCs w:val="28"/>
        </w:rPr>
      </w:pPr>
    </w:p>
    <w:p w14:paraId="7784B408"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依据《中华人民共和国政府采购法》、《中华人民共和国民法典》，西安市儿童医院</w:t>
      </w:r>
      <w:r w:rsidRPr="007E0029">
        <w:rPr>
          <w:rFonts w:ascii="仿宋_GB2312" w:eastAsia="仿宋_GB2312" w:hAnsi="仿宋_GB2312" w:cs="仿宋_GB2312" w:hint="eastAsia"/>
          <w:sz w:val="28"/>
          <w:szCs w:val="28"/>
        </w:rPr>
        <w:t>灾备系统及数据库维保服务</w:t>
      </w:r>
      <w:r>
        <w:rPr>
          <w:rFonts w:ascii="仿宋_GB2312" w:eastAsia="仿宋_GB2312" w:hAnsi="仿宋_GB2312" w:cs="仿宋_GB2312" w:hint="eastAsia"/>
          <w:sz w:val="28"/>
          <w:szCs w:val="28"/>
        </w:rPr>
        <w:t>项目(项目编号：</w:t>
      </w:r>
      <w:r>
        <w:rPr>
          <w:rFonts w:ascii="Cambria" w:eastAsia="仿宋_GB2312" w:hAnsi="Cambria" w:cs="仿宋_GB2312" w:hint="eastAsia"/>
          <w:sz w:val="28"/>
          <w:szCs w:val="28"/>
        </w:rPr>
        <w:t>JXRC-260624</w:t>
      </w:r>
      <w:r>
        <w:rPr>
          <w:rFonts w:ascii="仿宋_GB2312" w:eastAsia="仿宋_GB2312" w:hAnsi="仿宋_GB2312" w:cs="仿宋_GB2312" w:hint="eastAsia"/>
          <w:sz w:val="28"/>
          <w:szCs w:val="28"/>
        </w:rPr>
        <w:t>)，在西安市财政局政府采购管理处的监督管理下，由陕西</w:t>
      </w:r>
      <w:r w:rsidRPr="007E0029">
        <w:rPr>
          <w:rFonts w:ascii="仿宋_GB2312" w:eastAsia="仿宋_GB2312" w:hAnsi="仿宋_GB2312" w:cs="仿宋_GB2312" w:hint="eastAsia"/>
          <w:sz w:val="28"/>
          <w:szCs w:val="28"/>
        </w:rPr>
        <w:t>嘉信瑞诚招标有</w:t>
      </w:r>
      <w:r>
        <w:rPr>
          <w:rFonts w:ascii="宋体" w:hAnsi="宋体" w:cs="宋体" w:hint="eastAsia"/>
          <w:sz w:val="28"/>
          <w:szCs w:val="28"/>
        </w:rPr>
        <w:t>限公司</w:t>
      </w:r>
      <w:r>
        <w:rPr>
          <w:rFonts w:ascii="仿宋_GB2312" w:eastAsia="仿宋_GB2312" w:hAnsi="仿宋_GB2312" w:cs="仿宋_GB2312" w:hint="eastAsia"/>
          <w:sz w:val="28"/>
          <w:szCs w:val="28"/>
        </w:rPr>
        <w:t>组织竞争性磋商。西安市儿童医院(以下简称“甲方”)确定xxx（以下简称“乙方”）为成交供应商。甲、乙双方同意按照下面条款和条件，签署本合同。</w:t>
      </w:r>
    </w:p>
    <w:p w14:paraId="38FB7BD6" w14:textId="77777777" w:rsidR="007E0029" w:rsidRDefault="007E0029" w:rsidP="007E0029">
      <w:pPr>
        <w:numPr>
          <w:ilvl w:val="255"/>
          <w:numId w:val="0"/>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一、合同标的物内容及数量</w:t>
      </w:r>
    </w:p>
    <w:p w14:paraId="22CA8DFF" w14:textId="77777777" w:rsidR="007E0029" w:rsidRDefault="007E0029" w:rsidP="007E0029">
      <w:pPr>
        <w:widowControl/>
        <w:ind w:firstLineChars="400" w:firstLine="840"/>
        <w:jc w:val="left"/>
        <w:rPr>
          <w:rFonts w:hint="eastAsia"/>
        </w:rPr>
      </w:pPr>
    </w:p>
    <w:p w14:paraId="4FB62D87" w14:textId="77777777" w:rsidR="007E0029" w:rsidRDefault="007E0029" w:rsidP="007E0029">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二、服务条件：</w:t>
      </w:r>
    </w:p>
    <w:p w14:paraId="1AFD6F3C"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1.服务地点：甲方指定地点。</w:t>
      </w:r>
    </w:p>
    <w:p w14:paraId="07A10673"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2.服务期：</w:t>
      </w:r>
    </w:p>
    <w:p w14:paraId="47811F5A" w14:textId="77777777" w:rsidR="007E0029" w:rsidRDefault="007E0029" w:rsidP="007E0029">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三、合同价款</w:t>
      </w:r>
    </w:p>
    <w:p w14:paraId="3F9C94AA"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1.合同总价款为人民币（大写）   ；¥      元。</w:t>
      </w:r>
    </w:p>
    <w:p w14:paraId="750016D8"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2.合同总价包括：</w:t>
      </w:r>
    </w:p>
    <w:p w14:paraId="1F795B8D"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3.合同总价一次性包死，不受市场价格变化因素的影响。</w:t>
      </w:r>
    </w:p>
    <w:p w14:paraId="0DB9E619" w14:textId="77777777" w:rsidR="007E0029" w:rsidRDefault="007E0029" w:rsidP="007E0029">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四、款项结算</w:t>
      </w:r>
    </w:p>
    <w:p w14:paraId="2FBD1790" w14:textId="77777777" w:rsidR="007E0029" w:rsidRDefault="007E0029" w:rsidP="007E0029">
      <w:pPr>
        <w:widowControl/>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1.结算比例</w:t>
      </w:r>
    </w:p>
    <w:p w14:paraId="043DB7EC" w14:textId="77777777" w:rsidR="007E0029" w:rsidRDefault="007E0029" w:rsidP="007E0029">
      <w:pPr>
        <w:widowControl/>
        <w:spacing w:line="560" w:lineRule="exact"/>
        <w:ind w:firstLineChars="200" w:firstLine="560"/>
        <w:jc w:val="left"/>
        <w:rPr>
          <w:rFonts w:ascii="仿宋_GB2312" w:eastAsia="仿宋_GB2312" w:hAnsi="仿宋_GB2312" w:cs="仿宋_GB2312"/>
          <w:sz w:val="28"/>
          <w:szCs w:val="28"/>
        </w:rPr>
      </w:pPr>
    </w:p>
    <w:p w14:paraId="4EC58C96" w14:textId="77777777" w:rsidR="007E0029" w:rsidRDefault="007E0029" w:rsidP="007E0029">
      <w:pPr>
        <w:numPr>
          <w:ilvl w:val="255"/>
          <w:numId w:val="0"/>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2.支付方式：银行转账。</w:t>
      </w:r>
    </w:p>
    <w:p w14:paraId="0BAF24A5" w14:textId="77777777" w:rsidR="007E0029" w:rsidRDefault="007E0029" w:rsidP="007E0029">
      <w:pPr>
        <w:numPr>
          <w:ilvl w:val="255"/>
          <w:numId w:val="0"/>
        </w:numPr>
        <w:spacing w:line="560" w:lineRule="exact"/>
        <w:ind w:firstLineChars="200" w:firstLine="560"/>
        <w:rPr>
          <w:rFonts w:ascii="方正仿宋_GB2312" w:eastAsia="方正仿宋_GB2312" w:hAnsi="方正仿宋_GB2312" w:cs="方正仿宋_GB2312" w:hint="eastAsia"/>
          <w:sz w:val="28"/>
          <w:szCs w:val="28"/>
        </w:rPr>
      </w:pPr>
      <w:r>
        <w:rPr>
          <w:rFonts w:ascii="方正仿宋_GB2312" w:eastAsia="方正仿宋_GB2312" w:hAnsi="方正仿宋_GB2312" w:cs="方正仿宋_GB2312" w:hint="eastAsia"/>
          <w:sz w:val="28"/>
          <w:szCs w:val="28"/>
        </w:rPr>
        <w:t>甲方开票信息：</w:t>
      </w:r>
    </w:p>
    <w:p w14:paraId="591D92B9" w14:textId="77777777" w:rsidR="007E0029" w:rsidRDefault="007E0029" w:rsidP="007E0029">
      <w:pPr>
        <w:spacing w:line="560" w:lineRule="exact"/>
        <w:ind w:firstLineChars="200" w:firstLine="560"/>
        <w:rPr>
          <w:rFonts w:ascii="方正仿宋_GB2312" w:eastAsia="方正仿宋_GB2312" w:hAnsi="方正仿宋_GB2312" w:cs="方正仿宋_GB2312" w:hint="eastAsia"/>
          <w:sz w:val="28"/>
          <w:szCs w:val="28"/>
        </w:rPr>
      </w:pPr>
      <w:r>
        <w:rPr>
          <w:rFonts w:ascii="方正仿宋_GB2312" w:eastAsia="方正仿宋_GB2312" w:hAnsi="方正仿宋_GB2312" w:cs="方正仿宋_GB2312" w:hint="eastAsia"/>
          <w:sz w:val="28"/>
          <w:szCs w:val="28"/>
        </w:rPr>
        <w:t>单位名称：西安市儿童医院</w:t>
      </w:r>
    </w:p>
    <w:p w14:paraId="5E92B9AB" w14:textId="77777777" w:rsidR="007E0029" w:rsidRDefault="007E0029" w:rsidP="007E0029">
      <w:pPr>
        <w:spacing w:line="560" w:lineRule="exact"/>
        <w:ind w:firstLineChars="200" w:firstLine="560"/>
        <w:rPr>
          <w:rFonts w:ascii="方正仿宋_GB2312" w:eastAsia="方正仿宋_GB2312" w:hAnsi="方正仿宋_GB2312" w:cs="方正仿宋_GB2312" w:hint="eastAsia"/>
          <w:sz w:val="28"/>
          <w:szCs w:val="28"/>
        </w:rPr>
      </w:pPr>
      <w:r>
        <w:rPr>
          <w:rFonts w:ascii="方正仿宋_GB2312" w:eastAsia="方正仿宋_GB2312" w:hAnsi="方正仿宋_GB2312" w:cs="方正仿宋_GB2312" w:hint="eastAsia"/>
          <w:sz w:val="28"/>
          <w:szCs w:val="28"/>
        </w:rPr>
        <w:t>统一社会信用代码：126101004372027054</w:t>
      </w:r>
    </w:p>
    <w:p w14:paraId="3DE9B5A1" w14:textId="77777777" w:rsidR="007E0029" w:rsidRDefault="007E0029" w:rsidP="007E0029">
      <w:pPr>
        <w:spacing w:line="560" w:lineRule="exact"/>
        <w:ind w:firstLineChars="200" w:firstLine="560"/>
        <w:rPr>
          <w:rFonts w:ascii="方正仿宋_GB2312" w:eastAsia="方正仿宋_GB2312" w:hAnsi="方正仿宋_GB2312" w:cs="方正仿宋_GB2312" w:hint="eastAsia"/>
          <w:sz w:val="28"/>
          <w:szCs w:val="28"/>
        </w:rPr>
      </w:pPr>
      <w:r>
        <w:rPr>
          <w:rFonts w:ascii="方正仿宋_GB2312" w:eastAsia="方正仿宋_GB2312" w:hAnsi="方正仿宋_GB2312" w:cs="方正仿宋_GB2312" w:hint="eastAsia"/>
          <w:sz w:val="28"/>
          <w:szCs w:val="28"/>
        </w:rPr>
        <w:t>地址：西安市莲湖区西举院巷69号</w:t>
      </w:r>
    </w:p>
    <w:p w14:paraId="49E9B987" w14:textId="77777777" w:rsidR="007E0029" w:rsidRDefault="007E0029" w:rsidP="007E0029">
      <w:pPr>
        <w:spacing w:line="560" w:lineRule="exact"/>
        <w:ind w:firstLineChars="200" w:firstLine="560"/>
        <w:rPr>
          <w:rFonts w:ascii="方正仿宋_GB2312" w:eastAsia="方正仿宋_GB2312" w:hAnsi="方正仿宋_GB2312" w:cs="方正仿宋_GB2312" w:hint="eastAsia"/>
          <w:sz w:val="28"/>
          <w:szCs w:val="28"/>
        </w:rPr>
      </w:pPr>
      <w:r>
        <w:rPr>
          <w:rFonts w:ascii="方正仿宋_GB2312" w:eastAsia="方正仿宋_GB2312" w:hAnsi="方正仿宋_GB2312" w:cs="方正仿宋_GB2312" w:hint="eastAsia"/>
          <w:sz w:val="28"/>
          <w:szCs w:val="28"/>
        </w:rPr>
        <w:t>电话：029-87692121</w:t>
      </w:r>
    </w:p>
    <w:p w14:paraId="267F5A4B" w14:textId="77777777" w:rsidR="007E0029" w:rsidRDefault="007E0029" w:rsidP="007E0029">
      <w:pPr>
        <w:spacing w:line="560" w:lineRule="exact"/>
        <w:ind w:firstLineChars="200" w:firstLine="560"/>
        <w:rPr>
          <w:rFonts w:ascii="方正仿宋_GB2312" w:eastAsia="方正仿宋_GB2312" w:hAnsi="方正仿宋_GB2312" w:cs="方正仿宋_GB2312" w:hint="eastAsia"/>
          <w:sz w:val="28"/>
          <w:szCs w:val="28"/>
        </w:rPr>
      </w:pPr>
      <w:r>
        <w:rPr>
          <w:rFonts w:ascii="方正仿宋_GB2312" w:eastAsia="方正仿宋_GB2312" w:hAnsi="方正仿宋_GB2312" w:cs="方正仿宋_GB2312" w:hint="eastAsia"/>
          <w:sz w:val="28"/>
          <w:szCs w:val="28"/>
        </w:rPr>
        <w:t>开户行：交行西安甜水井街支行</w:t>
      </w:r>
    </w:p>
    <w:p w14:paraId="7EB7B873" w14:textId="77777777" w:rsidR="007E0029" w:rsidRDefault="007E0029" w:rsidP="007E0029">
      <w:pPr>
        <w:numPr>
          <w:ilvl w:val="255"/>
          <w:numId w:val="0"/>
        </w:numPr>
        <w:spacing w:line="560" w:lineRule="exact"/>
        <w:ind w:firstLineChars="200" w:firstLine="560"/>
        <w:rPr>
          <w:rFonts w:ascii="仿宋_GB2312" w:eastAsia="仿宋_GB2312" w:hAnsi="仿宋_GB2312" w:cs="仿宋_GB2312"/>
          <w:sz w:val="28"/>
          <w:szCs w:val="28"/>
        </w:rPr>
      </w:pPr>
      <w:r>
        <w:rPr>
          <w:rFonts w:ascii="方正仿宋_GB2312" w:eastAsia="方正仿宋_GB2312" w:hAnsi="方正仿宋_GB2312" w:cs="方正仿宋_GB2312" w:hint="eastAsia"/>
          <w:sz w:val="28"/>
          <w:szCs w:val="28"/>
        </w:rPr>
        <w:t>账号：611301075018150042876</w:t>
      </w:r>
    </w:p>
    <w:p w14:paraId="692BFF5F"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乙方信息如下：</w:t>
      </w:r>
    </w:p>
    <w:p w14:paraId="57F0D96B"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开户行：[  ]</w:t>
      </w:r>
    </w:p>
    <w:p w14:paraId="4DD1CC04"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户名：[  ]</w:t>
      </w:r>
    </w:p>
    <w:p w14:paraId="048C8FBF"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账号：[ ]</w:t>
      </w:r>
    </w:p>
    <w:p w14:paraId="1F734125"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纳税人识别号：[  ]</w:t>
      </w:r>
    </w:p>
    <w:p w14:paraId="2396E91B"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地址：[  ]</w:t>
      </w:r>
    </w:p>
    <w:p w14:paraId="6F798147"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电话：[  ]</w:t>
      </w:r>
    </w:p>
    <w:p w14:paraId="23618425"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3.结算方式：验收合格后，乙方持成交通知书、服务合同、正式发票、项目验收单，与甲方结算。</w:t>
      </w:r>
    </w:p>
    <w:p w14:paraId="6F1742F3" w14:textId="77777777" w:rsidR="007E0029" w:rsidRDefault="007E0029" w:rsidP="007E0029">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五、双方的权利和义务</w:t>
      </w:r>
    </w:p>
    <w:p w14:paraId="6A70575D" w14:textId="77777777" w:rsidR="007E0029" w:rsidRDefault="007E0029" w:rsidP="007E0029">
      <w:pPr>
        <w:widowControl/>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1.甲方的权利和义务 </w:t>
      </w:r>
    </w:p>
    <w:p w14:paraId="72D48AFC" w14:textId="77777777" w:rsidR="007E0029" w:rsidRDefault="007E0029" w:rsidP="007E0029">
      <w:pPr>
        <w:numPr>
          <w:ilvl w:val="255"/>
          <w:numId w:val="0"/>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2.乙方的权利和义务</w:t>
      </w:r>
    </w:p>
    <w:p w14:paraId="5EE4DD95" w14:textId="77777777" w:rsidR="007E0029" w:rsidRDefault="007E0029" w:rsidP="007E0029">
      <w:pPr>
        <w:spacing w:line="276" w:lineRule="auto"/>
        <w:ind w:firstLineChars="200" w:firstLine="560"/>
        <w:rPr>
          <w:rFonts w:ascii="仿宋" w:eastAsia="仿宋" w:hAnsi="仿宋" w:cs="仿宋" w:hint="eastAsia"/>
          <w:sz w:val="28"/>
        </w:rPr>
      </w:pPr>
      <w:r>
        <w:rPr>
          <w:rFonts w:ascii="仿宋" w:eastAsia="仿宋" w:hAnsi="仿宋" w:cs="仿宋" w:hint="eastAsia"/>
          <w:sz w:val="28"/>
        </w:rPr>
        <w:t xml:space="preserve">      </w:t>
      </w:r>
    </w:p>
    <w:p w14:paraId="0D1576AC" w14:textId="77777777" w:rsidR="007E0029" w:rsidRDefault="007E0029" w:rsidP="007E0029">
      <w:pPr>
        <w:numPr>
          <w:ilvl w:val="0"/>
          <w:numId w:val="1"/>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质量保证</w:t>
      </w:r>
    </w:p>
    <w:p w14:paraId="0B765A49" w14:textId="77777777" w:rsidR="007E0029" w:rsidRDefault="007E0029" w:rsidP="007E0029">
      <w:pPr>
        <w:numPr>
          <w:ilvl w:val="255"/>
          <w:numId w:val="0"/>
        </w:num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1.乙方应保证所提供的服务符合合同规定的服务标准。若服务不符合上述标准时，乙方应承担全部责任并立即采取措施予以解决，由此给甲方造成的损失和相关费用由乙方负责，甲方保留终止合同及索赔的权利。</w:t>
      </w:r>
    </w:p>
    <w:p w14:paraId="56726607"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2.乙方应保证通过执行合同中全部方案后，能够实现本合同规定的结果并达到预期目标。若在方案执行过程中出现任何问题，乙方应尽快提出解决方案。</w:t>
      </w:r>
    </w:p>
    <w:p w14:paraId="7DC10DA1"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3.若乙方提供的服务和解决方案不符合本合同约定及甲方要求，或未在规定的时间内弥补缺陷，甲方有权采取一切必要的补救措施，由此产生的全部费用由乙方负责。</w:t>
      </w:r>
    </w:p>
    <w:p w14:paraId="7234D9B0"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4.乙方应保证所提供的服务不会引发第三方就其知识产权(包括但不限于专利权、商标权、版权等)提出的主张或诉讼。如因乙方侵害他人知识产权而产生的法律责任，全部由乙方承担。</w:t>
      </w:r>
    </w:p>
    <w:p w14:paraId="70902D0B" w14:textId="77777777" w:rsidR="007E0029" w:rsidRDefault="007E0029" w:rsidP="007E0029">
      <w:pPr>
        <w:numPr>
          <w:ilvl w:val="255"/>
          <w:numId w:val="0"/>
        </w:num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七、验收</w:t>
      </w:r>
    </w:p>
    <w:p w14:paraId="661D05CA" w14:textId="77777777" w:rsidR="007E0029" w:rsidRDefault="007E0029" w:rsidP="007E0029">
      <w:pPr>
        <w:widowControl/>
        <w:spacing w:line="56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1.乙方开通服务后，由乙方进行自检，自检合格后邀请甲方进行验收。甲方确认乙方的自检内容后，组织乙方（必要时请有关专家）进行验收，验收合格后，项目验收单作为对服务的最终认可。</w:t>
      </w:r>
    </w:p>
    <w:p w14:paraId="02740DE6"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2.验收依据：</w:t>
      </w:r>
    </w:p>
    <w:p w14:paraId="3945D92B"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2.1、本合同及附件文本；</w:t>
      </w:r>
    </w:p>
    <w:p w14:paraId="47A90B55"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2.2、合同签订时国家及行业现行的标准和技术规范。</w:t>
      </w:r>
    </w:p>
    <w:p w14:paraId="3B249C03"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3.乙方向甲方提交服务实施过程中的所有资料。以便甲方日后管理和维护。</w:t>
      </w:r>
    </w:p>
    <w:p w14:paraId="0681FAA8" w14:textId="77777777" w:rsidR="007E0029" w:rsidRDefault="007E0029" w:rsidP="007E0029">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八、违约责任</w:t>
      </w:r>
    </w:p>
    <w:p w14:paraId="4379B129"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1.按《中华人民共和国民法典》中的相关条款执行。</w:t>
      </w:r>
    </w:p>
    <w:p w14:paraId="2E8E393A"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2.乙方未按合同要求提供服务或服务质量不能满足合同及甲方要求，且未在甲方规定时间内完成整改，则甲方有权单方面解除合同，并有权拒付相应款项，且乙方应向甲方支付本合同总价款30%的违约金。</w:t>
      </w:r>
    </w:p>
    <w:p w14:paraId="21363CEA"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乙方未能按照本合同约定时间提供服务或完成约定的项目服务内容的，从逾期之日起每日按本合同总价款百分之一的数额向甲方支付违约金；逾期7日以上的，甲方有权单方解除本合同，合同自书面解除通知送达（即使拒收）乙方之日起解除，由此造成的甲方经济损失全部由乙方承担。</w:t>
      </w:r>
    </w:p>
    <w:p w14:paraId="38CBA47D"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4.未经甲方同意，乙方不得擅自将本合同服务转包或分包第三方承担，否则甲方有权解除本合同，乙方应向甲方支付本合同总价款30%的违约金。</w:t>
      </w:r>
    </w:p>
    <w:p w14:paraId="77723430"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5.在本合同履行过程中，若乙方因违约或造成甲方经济、社会效益等损失的应当全部赔偿。</w:t>
      </w:r>
    </w:p>
    <w:p w14:paraId="7348FB0A" w14:textId="77777777" w:rsidR="007E0029" w:rsidRDefault="007E0029" w:rsidP="007E0029">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九、保密条款</w:t>
      </w:r>
    </w:p>
    <w:p w14:paraId="51D39429"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乙方及其工作人员应遵守国家保密法律法规及规章制度，履行保密义务。工作人员自觉遵守保密审查，不违规记录、存储、复制工作秘密信息，不以任何方式泄露所接和知悉的工作秘密。未经对方书面许可，任何一方不得向第三方提供或者披露因本合同的签订和履行而得知的与对方业务有关的资料和信息，法律另有规定或本合同另有约定的除外。乙方向其关联公司提供或披露与甲方业务有关的资料和信息的，不受此限。</w:t>
      </w:r>
    </w:p>
    <w:p w14:paraId="3CE7C788"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2.本合同一方(“资料披露方”)对其向本合同另一方(“资料接受</w:t>
      </w:r>
      <w:r>
        <w:rPr>
          <w:rFonts w:ascii="仿宋_GB2312" w:eastAsia="仿宋_GB2312" w:hAnsi="仿宋_GB2312" w:cs="仿宋_GB2312" w:hint="eastAsia"/>
          <w:sz w:val="28"/>
          <w:szCs w:val="28"/>
        </w:rPr>
        <w:lastRenderedPageBreak/>
        <w:t>方”)按照本合同规定所提供的各类技术和商业资料、规格说明、图纸、文件及专有技术等 (以下简称“保密资料”)享有合法、完整的所有权。</w:t>
      </w:r>
    </w:p>
    <w:p w14:paraId="22DE6FB2"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除本合同授权实施的行为外，资料接受方应将保密资料作为商业秘密予以保护，且不得将该保密资料任何部分或全部进行复制或向第三方（乙方关联公司除外）披露。资料接受方可仅为本合同的目的向其确有知悉必要的雇员披露对方提供的保密资料，但同时须指示其雇员遵守本条规定的保密及不披露义务。资料接受方应对根据本合同接受的保密资料妥善保管，向其提供不低于向接受方自有商业秘密提供的保护之保护。</w:t>
      </w:r>
    </w:p>
    <w:p w14:paraId="4A6FB77C"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4.当出现下述情况时，本条对保密资料的限制不适用。当保密资料：</w:t>
      </w:r>
    </w:p>
    <w:p w14:paraId="3ADEF640"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4.1、 并非因资料接受方的过错而已经进入公有领域的；</w:t>
      </w:r>
    </w:p>
    <w:p w14:paraId="1699C5CD"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4.2、 已通过该方的有关记录证明是由资料接受方独立开发的；</w:t>
      </w:r>
    </w:p>
    <w:p w14:paraId="24460711"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4.3、由资料接受方从没有违反对资料披露方的保密义务的人处取得；</w:t>
      </w:r>
    </w:p>
    <w:p w14:paraId="2D89D67E"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4.4法律要求资料接受方披露的，但资料接受方应在合理的时间提前通知资料披露方，使其得以采取其认为必要的保护措施。</w:t>
      </w:r>
    </w:p>
    <w:p w14:paraId="1BF665E9"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5.本合同保密期限为自本合同生效之日起至本合同终止、解除后[5]年。</w:t>
      </w:r>
    </w:p>
    <w:p w14:paraId="56B04FB8" w14:textId="77777777" w:rsidR="007E0029" w:rsidRDefault="007E0029" w:rsidP="007E0029">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十、争议解决</w:t>
      </w:r>
    </w:p>
    <w:p w14:paraId="44EF28E6"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1.本合同在履行过程中发生的争议，由甲、乙双方当事人协商解决，协商不成的按下列第  2  种方式解决：</w:t>
      </w:r>
    </w:p>
    <w:p w14:paraId="2600DE57"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1.1、提交西安仲裁委员会仲裁；</w:t>
      </w:r>
    </w:p>
    <w:p w14:paraId="0A5E80D5"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1.2、依法向甲方所在地人民法院起诉。</w:t>
      </w:r>
    </w:p>
    <w:p w14:paraId="66811AF5"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2.本条款为独立条款，本合同的无效、变更、解除和终止均不影响本条款的效力。</w:t>
      </w:r>
    </w:p>
    <w:p w14:paraId="01F40FF6" w14:textId="77777777" w:rsidR="007E0029" w:rsidRDefault="007E0029" w:rsidP="007E0029">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十一、不可抗力及免责</w:t>
      </w:r>
    </w:p>
    <w:p w14:paraId="0B14F383"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如由于战争、骚乱、恐怖主义、自然灾害、国家法律法规或规章变动、网络安全、网络无法覆盖、停电、通信线路被人为破坏，导致甲乙双方或一方不能履行或不能完全履行本合同项下有关义务时，受影响方不承担违约责任，但应于该等情形发生后[十五]日内将情况告知对方，并提供有关部门的证明。在影响消除后的合理时间内，一方或双方应当继续履行合同。如因此导致合同不能或者没有必要继续履行的，本合同可协商解除。</w:t>
      </w:r>
    </w:p>
    <w:p w14:paraId="3DCEA356"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2.如政府管理部门提出要求的，乙方将暂停或终止提供相应服务，且不承担任何责任，未提供服务部分费用应予以退回。</w:t>
      </w:r>
    </w:p>
    <w:p w14:paraId="3B5CF44C"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3.由以下任一原因使得乙方对甲方指定防护目标所提供的服务的实施或服务效果受到影响，乙方不承担责任：</w:t>
      </w:r>
    </w:p>
    <w:p w14:paraId="7814DEE6"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3.1、甲方的设备故障；</w:t>
      </w:r>
    </w:p>
    <w:p w14:paraId="53B80ED8"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3.2、甲方的应用程序或安装活动；</w:t>
      </w:r>
    </w:p>
    <w:p w14:paraId="571E66E2"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3.3、甲方的疏忽或由甲方授权的操作；</w:t>
      </w:r>
    </w:p>
    <w:p w14:paraId="445DD3F4"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3.4、甲方接入电路自身故障；</w:t>
      </w:r>
    </w:p>
    <w:p w14:paraId="5E99080A"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4.乙方应当提前书面通知甲方，甲方接到乙方通知后应当做好数据备份并承担数据丢失、遗漏、毁损的风险，乙方对此无需承担责任。</w:t>
      </w:r>
    </w:p>
    <w:p w14:paraId="2FD63DA7" w14:textId="77777777" w:rsidR="007E0029" w:rsidRDefault="007E0029" w:rsidP="007E0029">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十二、合同生效</w:t>
      </w:r>
    </w:p>
    <w:p w14:paraId="4907F739"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1.本合同一式陆份，甲方持肆份，乙方持贰份，本合同甲、乙方签字盖章后生效。</w:t>
      </w:r>
    </w:p>
    <w:p w14:paraId="51A43174"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2.如果本合同的任何条款在任何时候变成不合法、无效或不可强</w:t>
      </w:r>
      <w:r>
        <w:rPr>
          <w:rFonts w:ascii="仿宋_GB2312" w:eastAsia="仿宋_GB2312" w:hAnsi="仿宋_GB2312" w:cs="仿宋_GB2312" w:hint="eastAsia"/>
          <w:sz w:val="28"/>
          <w:szCs w:val="28"/>
        </w:rPr>
        <w:lastRenderedPageBreak/>
        <w:t>制执行而不从根本上影响本合同的效力时，本合同的其他条款不受影响。</w:t>
      </w:r>
    </w:p>
    <w:p w14:paraId="230A10A0"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3.除本合同另有约定外，未经甲乙双方书面确认，任何一方不得自行变更或修改本合同。</w:t>
      </w:r>
    </w:p>
    <w:p w14:paraId="542C89AA"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p>
    <w:p w14:paraId="4BAA19CC"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5.双方同意，附件为本合同不可分割的部分。若附件与合同正文有任何冲突，以合同正文为准。</w:t>
      </w:r>
    </w:p>
    <w:p w14:paraId="57AC752F" w14:textId="77777777" w:rsidR="007E0029" w:rsidRDefault="007E0029" w:rsidP="007E0029">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十三、其他事项</w:t>
      </w:r>
    </w:p>
    <w:p w14:paraId="0E187042"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1.合同附件均成为合同不可分割的部分。</w:t>
      </w:r>
    </w:p>
    <w:p w14:paraId="5A9741D5" w14:textId="77777777" w:rsidR="007E0029" w:rsidRDefault="007E0029" w:rsidP="007E0029">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2.合同未尽事宜，由甲、乙双方协商补充合同，与原合同具有同等法律效力。</w:t>
      </w:r>
    </w:p>
    <w:p w14:paraId="77C56882" w14:textId="77777777" w:rsidR="007E0029" w:rsidRDefault="007E0029" w:rsidP="007E0029">
      <w:pPr>
        <w:tabs>
          <w:tab w:val="left" w:pos="480"/>
        </w:tabs>
        <w:spacing w:line="276" w:lineRule="auto"/>
        <w:rPr>
          <w:rFonts w:ascii="仿宋" w:eastAsia="仿宋" w:hAnsi="仿宋" w:cs="仿宋" w:hint="eastAsia"/>
          <w:color w:val="000000"/>
          <w:spacing w:val="-20"/>
          <w:kern w:val="0"/>
          <w:sz w:val="28"/>
          <w:szCs w:val="20"/>
        </w:rPr>
      </w:pPr>
    </w:p>
    <w:p w14:paraId="2834C1CF" w14:textId="5AAFAAAD" w:rsidR="007E0029" w:rsidRDefault="007E0029" w:rsidP="007E0029">
      <w:pPr>
        <w:tabs>
          <w:tab w:val="left" w:pos="480"/>
        </w:tabs>
        <w:spacing w:line="276" w:lineRule="auto"/>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------------------------------以下无正文-----------------------------------</w:t>
      </w:r>
    </w:p>
    <w:tbl>
      <w:tblPr>
        <w:tblW w:w="90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0"/>
        <w:gridCol w:w="4383"/>
      </w:tblGrid>
      <w:tr w:rsidR="007E0029" w14:paraId="63B60149" w14:textId="77777777" w:rsidTr="001A4B48">
        <w:trPr>
          <w:trHeight w:val="530"/>
        </w:trPr>
        <w:tc>
          <w:tcPr>
            <w:tcW w:w="4650" w:type="dxa"/>
            <w:tcBorders>
              <w:top w:val="single" w:sz="4" w:space="0" w:color="auto"/>
              <w:left w:val="single" w:sz="4" w:space="0" w:color="auto"/>
              <w:bottom w:val="single" w:sz="4" w:space="0" w:color="auto"/>
              <w:right w:val="single" w:sz="4" w:space="0" w:color="auto"/>
            </w:tcBorders>
            <w:noWrap/>
          </w:tcPr>
          <w:p w14:paraId="0AFBF78C" w14:textId="77777777" w:rsidR="007E0029" w:rsidRDefault="007E0029" w:rsidP="001A4B48">
            <w:pPr>
              <w:autoSpaceDE w:val="0"/>
              <w:autoSpaceDN w:val="0"/>
              <w:adjustRightInd w:val="0"/>
              <w:spacing w:line="276" w:lineRule="auto"/>
              <w:jc w:val="center"/>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甲  方</w:t>
            </w:r>
          </w:p>
        </w:tc>
        <w:tc>
          <w:tcPr>
            <w:tcW w:w="4383" w:type="dxa"/>
            <w:tcBorders>
              <w:top w:val="single" w:sz="4" w:space="0" w:color="auto"/>
              <w:left w:val="single" w:sz="4" w:space="0" w:color="auto"/>
              <w:bottom w:val="single" w:sz="4" w:space="0" w:color="auto"/>
              <w:right w:val="single" w:sz="4" w:space="0" w:color="auto"/>
            </w:tcBorders>
            <w:noWrap/>
          </w:tcPr>
          <w:p w14:paraId="7F546510" w14:textId="77777777" w:rsidR="007E0029" w:rsidRDefault="007E0029" w:rsidP="001A4B48">
            <w:pPr>
              <w:autoSpaceDE w:val="0"/>
              <w:autoSpaceDN w:val="0"/>
              <w:adjustRightInd w:val="0"/>
              <w:spacing w:line="276" w:lineRule="auto"/>
              <w:jc w:val="center"/>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乙  方</w:t>
            </w:r>
          </w:p>
        </w:tc>
      </w:tr>
      <w:tr w:rsidR="007E0029" w14:paraId="0ED80C29" w14:textId="77777777" w:rsidTr="001A4B48">
        <w:trPr>
          <w:trHeight w:val="2115"/>
        </w:trPr>
        <w:tc>
          <w:tcPr>
            <w:tcW w:w="4650" w:type="dxa"/>
            <w:tcBorders>
              <w:top w:val="single" w:sz="4" w:space="0" w:color="auto"/>
              <w:left w:val="single" w:sz="4" w:space="0" w:color="auto"/>
              <w:bottom w:val="single" w:sz="4" w:space="0" w:color="auto"/>
              <w:right w:val="single" w:sz="4" w:space="0" w:color="auto"/>
            </w:tcBorders>
            <w:noWrap/>
            <w:vAlign w:val="center"/>
          </w:tcPr>
          <w:p w14:paraId="585C2BB4" w14:textId="77777777" w:rsidR="007E0029" w:rsidRDefault="007E0029" w:rsidP="001A4B48">
            <w:pPr>
              <w:autoSpaceDE w:val="0"/>
              <w:autoSpaceDN w:val="0"/>
              <w:adjustRightInd w:val="0"/>
              <w:spacing w:line="276" w:lineRule="auto"/>
              <w:rPr>
                <w:rFonts w:ascii="仿宋" w:eastAsia="仿宋" w:hAnsi="仿宋" w:cs="仿宋" w:hint="eastAsia"/>
                <w:b/>
                <w:spacing w:val="-20"/>
                <w:kern w:val="0"/>
                <w:sz w:val="28"/>
                <w:szCs w:val="20"/>
              </w:rPr>
            </w:pPr>
            <w:r>
              <w:rPr>
                <w:rFonts w:ascii="仿宋" w:eastAsia="仿宋" w:hAnsi="仿宋" w:cs="仿宋" w:hint="eastAsia"/>
                <w:b/>
                <w:spacing w:val="-20"/>
                <w:kern w:val="0"/>
                <w:sz w:val="28"/>
                <w:szCs w:val="20"/>
              </w:rPr>
              <w:t>西安市儿童医院</w:t>
            </w:r>
          </w:p>
          <w:p w14:paraId="63057E97" w14:textId="77777777" w:rsidR="007E0029" w:rsidRDefault="007E0029" w:rsidP="001A4B48">
            <w:pPr>
              <w:autoSpaceDE w:val="0"/>
              <w:autoSpaceDN w:val="0"/>
              <w:adjustRightInd w:val="0"/>
              <w:spacing w:line="276" w:lineRule="auto"/>
              <w:rPr>
                <w:rFonts w:ascii="仿宋" w:eastAsia="仿宋" w:hAnsi="仿宋" w:cs="仿宋" w:hint="eastAsia"/>
                <w:spacing w:val="-20"/>
                <w:kern w:val="0"/>
                <w:sz w:val="28"/>
                <w:szCs w:val="20"/>
              </w:rPr>
            </w:pPr>
            <w:r>
              <w:rPr>
                <w:rFonts w:ascii="仿宋" w:eastAsia="仿宋" w:hAnsi="仿宋" w:cs="仿宋" w:hint="eastAsia"/>
                <w:spacing w:val="-20"/>
                <w:kern w:val="0"/>
                <w:sz w:val="28"/>
                <w:szCs w:val="20"/>
              </w:rPr>
              <w:t>（盖章）</w:t>
            </w:r>
          </w:p>
        </w:tc>
        <w:tc>
          <w:tcPr>
            <w:tcW w:w="4383" w:type="dxa"/>
            <w:tcBorders>
              <w:top w:val="single" w:sz="4" w:space="0" w:color="auto"/>
              <w:left w:val="single" w:sz="4" w:space="0" w:color="auto"/>
              <w:bottom w:val="single" w:sz="4" w:space="0" w:color="auto"/>
              <w:right w:val="single" w:sz="4" w:space="0" w:color="auto"/>
            </w:tcBorders>
            <w:noWrap/>
            <w:vAlign w:val="center"/>
          </w:tcPr>
          <w:p w14:paraId="64D65DC4" w14:textId="77777777" w:rsidR="007E0029" w:rsidRDefault="007E0029" w:rsidP="001A4B48">
            <w:pPr>
              <w:autoSpaceDE w:val="0"/>
              <w:autoSpaceDN w:val="0"/>
              <w:adjustRightInd w:val="0"/>
              <w:spacing w:line="276" w:lineRule="auto"/>
              <w:jc w:val="left"/>
              <w:rPr>
                <w:rFonts w:ascii="仿宋" w:eastAsia="仿宋" w:hAnsi="仿宋" w:cs="仿宋" w:hint="eastAsia"/>
                <w:spacing w:val="-20"/>
                <w:kern w:val="0"/>
                <w:sz w:val="28"/>
                <w:szCs w:val="20"/>
              </w:rPr>
            </w:pPr>
            <w:r>
              <w:rPr>
                <w:rFonts w:ascii="仿宋" w:eastAsia="仿宋" w:hAnsi="仿宋" w:cs="仿宋" w:hint="eastAsia"/>
                <w:spacing w:val="-20"/>
                <w:kern w:val="0"/>
                <w:sz w:val="28"/>
                <w:szCs w:val="20"/>
              </w:rPr>
              <w:t>（盖章）</w:t>
            </w:r>
          </w:p>
        </w:tc>
      </w:tr>
      <w:tr w:rsidR="007E0029" w14:paraId="193D358F" w14:textId="77777777" w:rsidTr="001A4B48">
        <w:trPr>
          <w:trHeight w:val="723"/>
        </w:trPr>
        <w:tc>
          <w:tcPr>
            <w:tcW w:w="4650" w:type="dxa"/>
            <w:tcBorders>
              <w:top w:val="single" w:sz="4" w:space="0" w:color="auto"/>
              <w:left w:val="single" w:sz="4" w:space="0" w:color="auto"/>
              <w:bottom w:val="single" w:sz="4" w:space="0" w:color="auto"/>
              <w:right w:val="single" w:sz="4" w:space="0" w:color="auto"/>
            </w:tcBorders>
            <w:noWrap/>
          </w:tcPr>
          <w:p w14:paraId="11574036"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地址： 西安市莲湖区西举院巷69号</w:t>
            </w:r>
          </w:p>
        </w:tc>
        <w:tc>
          <w:tcPr>
            <w:tcW w:w="4383" w:type="dxa"/>
            <w:tcBorders>
              <w:top w:val="single" w:sz="4" w:space="0" w:color="auto"/>
              <w:left w:val="single" w:sz="4" w:space="0" w:color="auto"/>
              <w:bottom w:val="single" w:sz="4" w:space="0" w:color="auto"/>
              <w:right w:val="single" w:sz="4" w:space="0" w:color="auto"/>
            </w:tcBorders>
            <w:noWrap/>
          </w:tcPr>
          <w:p w14:paraId="5B471DC0"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地址：</w:t>
            </w:r>
          </w:p>
          <w:p w14:paraId="524D2930"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p>
          <w:p w14:paraId="7531F97D"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p>
        </w:tc>
      </w:tr>
      <w:tr w:rsidR="007E0029" w14:paraId="57B3EDF0" w14:textId="77777777" w:rsidTr="001A4B48">
        <w:trPr>
          <w:trHeight w:val="722"/>
        </w:trPr>
        <w:tc>
          <w:tcPr>
            <w:tcW w:w="4650" w:type="dxa"/>
            <w:tcBorders>
              <w:top w:val="single" w:sz="4" w:space="0" w:color="auto"/>
              <w:left w:val="single" w:sz="4" w:space="0" w:color="auto"/>
              <w:bottom w:val="single" w:sz="4" w:space="0" w:color="auto"/>
              <w:right w:val="single" w:sz="4" w:space="0" w:color="auto"/>
            </w:tcBorders>
            <w:noWrap/>
          </w:tcPr>
          <w:p w14:paraId="5C3C803F"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lastRenderedPageBreak/>
              <w:t>邮编：710003</w:t>
            </w:r>
          </w:p>
        </w:tc>
        <w:tc>
          <w:tcPr>
            <w:tcW w:w="4383" w:type="dxa"/>
            <w:tcBorders>
              <w:top w:val="single" w:sz="4" w:space="0" w:color="auto"/>
              <w:left w:val="single" w:sz="4" w:space="0" w:color="auto"/>
              <w:bottom w:val="single" w:sz="4" w:space="0" w:color="auto"/>
              <w:right w:val="single" w:sz="4" w:space="0" w:color="auto"/>
            </w:tcBorders>
            <w:noWrap/>
          </w:tcPr>
          <w:p w14:paraId="1810CDCD"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邮编：</w:t>
            </w:r>
          </w:p>
        </w:tc>
      </w:tr>
      <w:tr w:rsidR="007E0029" w14:paraId="3B9D24AE" w14:textId="77777777" w:rsidTr="001A4B48">
        <w:tc>
          <w:tcPr>
            <w:tcW w:w="4650" w:type="dxa"/>
            <w:tcBorders>
              <w:top w:val="single" w:sz="4" w:space="0" w:color="auto"/>
              <w:left w:val="single" w:sz="4" w:space="0" w:color="auto"/>
              <w:bottom w:val="single" w:sz="4" w:space="0" w:color="auto"/>
              <w:right w:val="single" w:sz="4" w:space="0" w:color="auto"/>
            </w:tcBorders>
            <w:noWrap/>
          </w:tcPr>
          <w:p w14:paraId="2CBC006E"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法定代表人：</w:t>
            </w:r>
          </w:p>
        </w:tc>
        <w:tc>
          <w:tcPr>
            <w:tcW w:w="4383" w:type="dxa"/>
            <w:tcBorders>
              <w:top w:val="single" w:sz="4" w:space="0" w:color="auto"/>
              <w:left w:val="single" w:sz="4" w:space="0" w:color="auto"/>
              <w:bottom w:val="single" w:sz="4" w:space="0" w:color="auto"/>
              <w:right w:val="single" w:sz="4" w:space="0" w:color="auto"/>
            </w:tcBorders>
            <w:noWrap/>
          </w:tcPr>
          <w:p w14:paraId="4369598C"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法定代表人：</w:t>
            </w:r>
          </w:p>
        </w:tc>
      </w:tr>
      <w:tr w:rsidR="007E0029" w14:paraId="2E62E683" w14:textId="77777777" w:rsidTr="001A4B48">
        <w:tc>
          <w:tcPr>
            <w:tcW w:w="4650" w:type="dxa"/>
            <w:tcBorders>
              <w:top w:val="single" w:sz="4" w:space="0" w:color="auto"/>
              <w:left w:val="single" w:sz="4" w:space="0" w:color="auto"/>
              <w:bottom w:val="single" w:sz="4" w:space="0" w:color="auto"/>
              <w:right w:val="single" w:sz="4" w:space="0" w:color="auto"/>
            </w:tcBorders>
            <w:noWrap/>
          </w:tcPr>
          <w:p w14:paraId="1694F25E"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经办人：（签字）</w:t>
            </w:r>
          </w:p>
        </w:tc>
        <w:tc>
          <w:tcPr>
            <w:tcW w:w="4383" w:type="dxa"/>
            <w:tcBorders>
              <w:top w:val="single" w:sz="4" w:space="0" w:color="auto"/>
              <w:left w:val="single" w:sz="4" w:space="0" w:color="auto"/>
              <w:bottom w:val="single" w:sz="4" w:space="0" w:color="auto"/>
              <w:right w:val="single" w:sz="4" w:space="0" w:color="auto"/>
            </w:tcBorders>
            <w:noWrap/>
          </w:tcPr>
          <w:p w14:paraId="6B22BABD"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经办人：（签字）</w:t>
            </w:r>
          </w:p>
        </w:tc>
      </w:tr>
      <w:tr w:rsidR="007E0029" w14:paraId="35E4AA45" w14:textId="77777777" w:rsidTr="001A4B48">
        <w:tc>
          <w:tcPr>
            <w:tcW w:w="4650" w:type="dxa"/>
            <w:tcBorders>
              <w:top w:val="single" w:sz="4" w:space="0" w:color="auto"/>
              <w:left w:val="single" w:sz="4" w:space="0" w:color="auto"/>
              <w:bottom w:val="single" w:sz="4" w:space="0" w:color="auto"/>
              <w:right w:val="single" w:sz="4" w:space="0" w:color="auto"/>
            </w:tcBorders>
            <w:noWrap/>
          </w:tcPr>
          <w:p w14:paraId="23320130"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电话：029-87692121</w:t>
            </w:r>
          </w:p>
        </w:tc>
        <w:tc>
          <w:tcPr>
            <w:tcW w:w="4383" w:type="dxa"/>
            <w:tcBorders>
              <w:top w:val="single" w:sz="4" w:space="0" w:color="auto"/>
              <w:left w:val="single" w:sz="4" w:space="0" w:color="auto"/>
              <w:bottom w:val="single" w:sz="4" w:space="0" w:color="auto"/>
              <w:right w:val="single" w:sz="4" w:space="0" w:color="auto"/>
            </w:tcBorders>
            <w:noWrap/>
          </w:tcPr>
          <w:p w14:paraId="506460DC"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电话：</w:t>
            </w:r>
          </w:p>
        </w:tc>
      </w:tr>
      <w:tr w:rsidR="007E0029" w14:paraId="6C6EB821" w14:textId="77777777" w:rsidTr="001A4B48">
        <w:tc>
          <w:tcPr>
            <w:tcW w:w="4650" w:type="dxa"/>
            <w:tcBorders>
              <w:top w:val="single" w:sz="4" w:space="0" w:color="auto"/>
              <w:left w:val="single" w:sz="4" w:space="0" w:color="auto"/>
              <w:bottom w:val="single" w:sz="4" w:space="0" w:color="auto"/>
              <w:right w:val="single" w:sz="4" w:space="0" w:color="auto"/>
            </w:tcBorders>
            <w:noWrap/>
          </w:tcPr>
          <w:p w14:paraId="2064E472"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p>
        </w:tc>
        <w:tc>
          <w:tcPr>
            <w:tcW w:w="4383" w:type="dxa"/>
            <w:tcBorders>
              <w:top w:val="single" w:sz="4" w:space="0" w:color="auto"/>
              <w:left w:val="single" w:sz="4" w:space="0" w:color="auto"/>
              <w:bottom w:val="single" w:sz="4" w:space="0" w:color="auto"/>
              <w:right w:val="single" w:sz="4" w:space="0" w:color="auto"/>
            </w:tcBorders>
            <w:noWrap/>
          </w:tcPr>
          <w:p w14:paraId="599CB8E9"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开户银行：</w:t>
            </w:r>
          </w:p>
        </w:tc>
      </w:tr>
      <w:tr w:rsidR="007E0029" w14:paraId="69CDA4C9" w14:textId="77777777" w:rsidTr="001A4B48">
        <w:tc>
          <w:tcPr>
            <w:tcW w:w="4650" w:type="dxa"/>
            <w:tcBorders>
              <w:top w:val="single" w:sz="4" w:space="0" w:color="auto"/>
              <w:left w:val="single" w:sz="4" w:space="0" w:color="auto"/>
              <w:bottom w:val="single" w:sz="4" w:space="0" w:color="auto"/>
              <w:right w:val="single" w:sz="4" w:space="0" w:color="auto"/>
            </w:tcBorders>
            <w:noWrap/>
          </w:tcPr>
          <w:p w14:paraId="6E9AC2FF" w14:textId="77777777" w:rsidR="007E0029" w:rsidRDefault="007E0029" w:rsidP="001A4B48">
            <w:pPr>
              <w:autoSpaceDE w:val="0"/>
              <w:autoSpaceDN w:val="0"/>
              <w:adjustRightInd w:val="0"/>
              <w:spacing w:line="276" w:lineRule="auto"/>
              <w:jc w:val="left"/>
              <w:rPr>
                <w:rFonts w:ascii="仿宋" w:eastAsia="仿宋" w:hAnsi="仿宋" w:cs="仿宋" w:hint="eastAsia"/>
                <w:b/>
                <w:bCs/>
                <w:color w:val="000000"/>
                <w:spacing w:val="-20"/>
                <w:kern w:val="0"/>
                <w:sz w:val="28"/>
                <w:szCs w:val="20"/>
              </w:rPr>
            </w:pPr>
          </w:p>
        </w:tc>
        <w:tc>
          <w:tcPr>
            <w:tcW w:w="4383" w:type="dxa"/>
            <w:tcBorders>
              <w:top w:val="single" w:sz="4" w:space="0" w:color="auto"/>
              <w:left w:val="single" w:sz="4" w:space="0" w:color="auto"/>
              <w:bottom w:val="single" w:sz="4" w:space="0" w:color="auto"/>
              <w:right w:val="single" w:sz="4" w:space="0" w:color="auto"/>
            </w:tcBorders>
            <w:noWrap/>
          </w:tcPr>
          <w:p w14:paraId="423797F7"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帐号：</w:t>
            </w:r>
          </w:p>
        </w:tc>
      </w:tr>
      <w:tr w:rsidR="007E0029" w14:paraId="310730EC" w14:textId="77777777" w:rsidTr="001A4B48">
        <w:tc>
          <w:tcPr>
            <w:tcW w:w="4650" w:type="dxa"/>
            <w:tcBorders>
              <w:top w:val="single" w:sz="4" w:space="0" w:color="auto"/>
              <w:left w:val="single" w:sz="4" w:space="0" w:color="auto"/>
              <w:bottom w:val="single" w:sz="4" w:space="0" w:color="auto"/>
              <w:right w:val="single" w:sz="4" w:space="0" w:color="auto"/>
            </w:tcBorders>
            <w:noWrap/>
          </w:tcPr>
          <w:p w14:paraId="1137ACDB"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日期：      年   月   日</w:t>
            </w:r>
          </w:p>
        </w:tc>
        <w:tc>
          <w:tcPr>
            <w:tcW w:w="4383" w:type="dxa"/>
            <w:tcBorders>
              <w:top w:val="single" w:sz="4" w:space="0" w:color="auto"/>
              <w:left w:val="single" w:sz="4" w:space="0" w:color="auto"/>
              <w:bottom w:val="single" w:sz="4" w:space="0" w:color="auto"/>
              <w:right w:val="single" w:sz="4" w:space="0" w:color="auto"/>
            </w:tcBorders>
            <w:noWrap/>
          </w:tcPr>
          <w:p w14:paraId="1FEF0E60" w14:textId="77777777" w:rsidR="007E0029" w:rsidRDefault="007E0029" w:rsidP="001A4B48">
            <w:pPr>
              <w:autoSpaceDE w:val="0"/>
              <w:autoSpaceDN w:val="0"/>
              <w:adjustRightInd w:val="0"/>
              <w:spacing w:line="276" w:lineRule="auto"/>
              <w:jc w:val="left"/>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t>日期：     年   月   日</w:t>
            </w:r>
          </w:p>
        </w:tc>
      </w:tr>
    </w:tbl>
    <w:p w14:paraId="7BECA27A" w14:textId="77777777" w:rsidR="007E0029" w:rsidRDefault="007E0029" w:rsidP="007E0029">
      <w:pPr>
        <w:tabs>
          <w:tab w:val="left" w:pos="480"/>
        </w:tabs>
        <w:spacing w:line="276" w:lineRule="auto"/>
        <w:rPr>
          <w:rFonts w:ascii="仿宋" w:eastAsia="仿宋" w:hAnsi="仿宋" w:cs="仿宋" w:hint="eastAsia"/>
          <w:color w:val="000000"/>
          <w:spacing w:val="-20"/>
          <w:kern w:val="0"/>
          <w:sz w:val="28"/>
          <w:szCs w:val="20"/>
        </w:rPr>
      </w:pPr>
      <w:r>
        <w:rPr>
          <w:rFonts w:ascii="仿宋" w:eastAsia="仿宋" w:hAnsi="仿宋" w:cs="仿宋" w:hint="eastAsia"/>
          <w:color w:val="000000"/>
          <w:spacing w:val="-20"/>
          <w:kern w:val="0"/>
          <w:sz w:val="28"/>
          <w:szCs w:val="20"/>
        </w:rPr>
        <w:br w:type="page"/>
      </w:r>
    </w:p>
    <w:p w14:paraId="74A23303" w14:textId="77777777" w:rsidR="007E0029" w:rsidRDefault="007E0029" w:rsidP="007E0029">
      <w:pPr>
        <w:pStyle w:val="null3"/>
        <w:spacing w:line="360" w:lineRule="auto"/>
        <w:ind w:firstLine="480"/>
        <w:rPr>
          <w:rFonts w:asciiTheme="minorEastAsia" w:hAnsiTheme="minorEastAsia" w:cstheme="minorEastAsia" w:hint="eastAsia"/>
          <w:b/>
          <w:bCs/>
          <w:sz w:val="24"/>
          <w:lang w:eastAsia="zh-CN"/>
        </w:rPr>
      </w:pPr>
      <w:r>
        <w:rPr>
          <w:rFonts w:asciiTheme="minorEastAsia" w:hAnsiTheme="minorEastAsia" w:cstheme="minorEastAsia"/>
          <w:b/>
          <w:bCs/>
          <w:sz w:val="24"/>
        </w:rPr>
        <w:lastRenderedPageBreak/>
        <w:t>附件一：</w:t>
      </w:r>
    </w:p>
    <w:p w14:paraId="7C7EC71D" w14:textId="77777777" w:rsidR="007E0029" w:rsidRDefault="007E0029" w:rsidP="007E0029">
      <w:pPr>
        <w:pStyle w:val="11"/>
        <w:spacing w:line="276" w:lineRule="auto"/>
        <w:ind w:firstLineChars="0" w:firstLine="0"/>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附件二：</w:t>
      </w:r>
    </w:p>
    <w:p w14:paraId="26A9AADC" w14:textId="77777777" w:rsidR="007E0029" w:rsidRDefault="007E0029" w:rsidP="007E0029">
      <w:pPr>
        <w:pStyle w:val="11"/>
        <w:spacing w:line="276" w:lineRule="auto"/>
        <w:ind w:firstLineChars="0" w:firstLine="0"/>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附件三：</w:t>
      </w:r>
    </w:p>
    <w:p w14:paraId="560C6F32" w14:textId="77777777" w:rsidR="007E0029" w:rsidRDefault="007E0029">
      <w:pPr>
        <w:rPr>
          <w:rFonts w:hint="eastAsia"/>
        </w:rPr>
      </w:pPr>
    </w:p>
    <w:sectPr w:rsidR="007E00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C9F2" w14:textId="77777777" w:rsidR="007357C6" w:rsidRDefault="007357C6" w:rsidP="00375850">
      <w:pPr>
        <w:rPr>
          <w:rFonts w:hint="eastAsia"/>
        </w:rPr>
      </w:pPr>
      <w:r>
        <w:separator/>
      </w:r>
    </w:p>
  </w:endnote>
  <w:endnote w:type="continuationSeparator" w:id="0">
    <w:p w14:paraId="4B566A8E" w14:textId="77777777" w:rsidR="007357C6" w:rsidRDefault="007357C6" w:rsidP="0037585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仿宋_GB2312">
    <w:altName w:val="微软雅黑"/>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985F2" w14:textId="77777777" w:rsidR="007357C6" w:rsidRDefault="007357C6" w:rsidP="00375850">
      <w:pPr>
        <w:rPr>
          <w:rFonts w:hint="eastAsia"/>
        </w:rPr>
      </w:pPr>
      <w:r>
        <w:separator/>
      </w:r>
    </w:p>
  </w:footnote>
  <w:footnote w:type="continuationSeparator" w:id="0">
    <w:p w14:paraId="32627481" w14:textId="77777777" w:rsidR="007357C6" w:rsidRDefault="007357C6" w:rsidP="0037585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A6AF4B4"/>
    <w:multiLevelType w:val="singleLevel"/>
    <w:tmpl w:val="CA6AF4B4"/>
    <w:lvl w:ilvl="0">
      <w:start w:val="6"/>
      <w:numFmt w:val="chineseCounting"/>
      <w:suff w:val="nothing"/>
      <w:lvlText w:val="%1、"/>
      <w:lvlJc w:val="left"/>
      <w:rPr>
        <w:rFonts w:hint="eastAsia"/>
      </w:rPr>
    </w:lvl>
  </w:abstractNum>
  <w:num w:numId="1" w16cid:durableId="667055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029"/>
    <w:rsid w:val="00086E11"/>
    <w:rsid w:val="00375850"/>
    <w:rsid w:val="0044685D"/>
    <w:rsid w:val="007357C6"/>
    <w:rsid w:val="007E0029"/>
    <w:rsid w:val="00AC6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F7E709"/>
  <w15:chartTrackingRefBased/>
  <w15:docId w15:val="{C6E83BB0-7595-4F91-94C5-82526C7E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0029"/>
    <w:pPr>
      <w:widowControl w:val="0"/>
      <w:spacing w:after="0" w:line="240" w:lineRule="auto"/>
      <w:jc w:val="both"/>
    </w:pPr>
    <w:rPr>
      <w:sz w:val="21"/>
      <w14:ligatures w14:val="none"/>
    </w:rPr>
  </w:style>
  <w:style w:type="paragraph" w:styleId="1">
    <w:name w:val="heading 1"/>
    <w:basedOn w:val="a"/>
    <w:next w:val="a"/>
    <w:link w:val="10"/>
    <w:uiPriority w:val="9"/>
    <w:qFormat/>
    <w:rsid w:val="007E0029"/>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E0029"/>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E0029"/>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E0029"/>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E0029"/>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E0029"/>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E0029"/>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E0029"/>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E0029"/>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E0029"/>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E0029"/>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E0029"/>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E0029"/>
    <w:rPr>
      <w:rFonts w:cstheme="majorBidi"/>
      <w:color w:val="2F5496" w:themeColor="accent1" w:themeShade="BF"/>
      <w:sz w:val="28"/>
      <w:szCs w:val="28"/>
    </w:rPr>
  </w:style>
  <w:style w:type="character" w:customStyle="1" w:styleId="50">
    <w:name w:val="标题 5 字符"/>
    <w:basedOn w:val="a0"/>
    <w:link w:val="5"/>
    <w:uiPriority w:val="9"/>
    <w:semiHidden/>
    <w:rsid w:val="007E0029"/>
    <w:rPr>
      <w:rFonts w:cstheme="majorBidi"/>
      <w:color w:val="2F5496" w:themeColor="accent1" w:themeShade="BF"/>
      <w:sz w:val="24"/>
    </w:rPr>
  </w:style>
  <w:style w:type="character" w:customStyle="1" w:styleId="60">
    <w:name w:val="标题 6 字符"/>
    <w:basedOn w:val="a0"/>
    <w:link w:val="6"/>
    <w:uiPriority w:val="9"/>
    <w:semiHidden/>
    <w:rsid w:val="007E0029"/>
    <w:rPr>
      <w:rFonts w:cstheme="majorBidi"/>
      <w:b/>
      <w:bCs/>
      <w:color w:val="2F5496" w:themeColor="accent1" w:themeShade="BF"/>
    </w:rPr>
  </w:style>
  <w:style w:type="character" w:customStyle="1" w:styleId="70">
    <w:name w:val="标题 7 字符"/>
    <w:basedOn w:val="a0"/>
    <w:link w:val="7"/>
    <w:uiPriority w:val="9"/>
    <w:semiHidden/>
    <w:rsid w:val="007E0029"/>
    <w:rPr>
      <w:rFonts w:cstheme="majorBidi"/>
      <w:b/>
      <w:bCs/>
      <w:color w:val="595959" w:themeColor="text1" w:themeTint="A6"/>
    </w:rPr>
  </w:style>
  <w:style w:type="character" w:customStyle="1" w:styleId="80">
    <w:name w:val="标题 8 字符"/>
    <w:basedOn w:val="a0"/>
    <w:link w:val="8"/>
    <w:uiPriority w:val="9"/>
    <w:semiHidden/>
    <w:rsid w:val="007E0029"/>
    <w:rPr>
      <w:rFonts w:cstheme="majorBidi"/>
      <w:color w:val="595959" w:themeColor="text1" w:themeTint="A6"/>
    </w:rPr>
  </w:style>
  <w:style w:type="character" w:customStyle="1" w:styleId="90">
    <w:name w:val="标题 9 字符"/>
    <w:basedOn w:val="a0"/>
    <w:link w:val="9"/>
    <w:uiPriority w:val="9"/>
    <w:semiHidden/>
    <w:rsid w:val="007E0029"/>
    <w:rPr>
      <w:rFonts w:eastAsiaTheme="majorEastAsia" w:cstheme="majorBidi"/>
      <w:color w:val="595959" w:themeColor="text1" w:themeTint="A6"/>
    </w:rPr>
  </w:style>
  <w:style w:type="paragraph" w:styleId="a3">
    <w:name w:val="Title"/>
    <w:basedOn w:val="a"/>
    <w:next w:val="a"/>
    <w:link w:val="a4"/>
    <w:uiPriority w:val="10"/>
    <w:qFormat/>
    <w:rsid w:val="007E002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E002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002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E002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0029"/>
    <w:pPr>
      <w:spacing w:before="160"/>
      <w:jc w:val="center"/>
    </w:pPr>
    <w:rPr>
      <w:i/>
      <w:iCs/>
      <w:color w:val="404040" w:themeColor="text1" w:themeTint="BF"/>
    </w:rPr>
  </w:style>
  <w:style w:type="character" w:customStyle="1" w:styleId="a8">
    <w:name w:val="引用 字符"/>
    <w:basedOn w:val="a0"/>
    <w:link w:val="a7"/>
    <w:uiPriority w:val="29"/>
    <w:rsid w:val="007E0029"/>
    <w:rPr>
      <w:i/>
      <w:iCs/>
      <w:color w:val="404040" w:themeColor="text1" w:themeTint="BF"/>
    </w:rPr>
  </w:style>
  <w:style w:type="paragraph" w:styleId="a9">
    <w:name w:val="List Paragraph"/>
    <w:basedOn w:val="a"/>
    <w:uiPriority w:val="34"/>
    <w:qFormat/>
    <w:rsid w:val="007E0029"/>
    <w:pPr>
      <w:ind w:left="720"/>
      <w:contextualSpacing/>
    </w:pPr>
  </w:style>
  <w:style w:type="character" w:styleId="aa">
    <w:name w:val="Intense Emphasis"/>
    <w:basedOn w:val="a0"/>
    <w:uiPriority w:val="21"/>
    <w:qFormat/>
    <w:rsid w:val="007E0029"/>
    <w:rPr>
      <w:i/>
      <w:iCs/>
      <w:color w:val="2F5496" w:themeColor="accent1" w:themeShade="BF"/>
    </w:rPr>
  </w:style>
  <w:style w:type="paragraph" w:styleId="ab">
    <w:name w:val="Intense Quote"/>
    <w:basedOn w:val="a"/>
    <w:next w:val="a"/>
    <w:link w:val="ac"/>
    <w:uiPriority w:val="30"/>
    <w:qFormat/>
    <w:rsid w:val="007E00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E0029"/>
    <w:rPr>
      <w:i/>
      <w:iCs/>
      <w:color w:val="2F5496" w:themeColor="accent1" w:themeShade="BF"/>
    </w:rPr>
  </w:style>
  <w:style w:type="character" w:styleId="ad">
    <w:name w:val="Intense Reference"/>
    <w:basedOn w:val="a0"/>
    <w:uiPriority w:val="32"/>
    <w:qFormat/>
    <w:rsid w:val="007E0029"/>
    <w:rPr>
      <w:b/>
      <w:bCs/>
      <w:smallCaps/>
      <w:color w:val="2F5496" w:themeColor="accent1" w:themeShade="BF"/>
      <w:spacing w:val="5"/>
    </w:rPr>
  </w:style>
  <w:style w:type="paragraph" w:styleId="ae">
    <w:name w:val="footer"/>
    <w:basedOn w:val="a"/>
    <w:link w:val="af"/>
    <w:qFormat/>
    <w:rsid w:val="007E0029"/>
    <w:pPr>
      <w:tabs>
        <w:tab w:val="center" w:pos="4153"/>
        <w:tab w:val="right" w:pos="8306"/>
      </w:tabs>
      <w:snapToGrid w:val="0"/>
      <w:jc w:val="left"/>
    </w:pPr>
    <w:rPr>
      <w:sz w:val="18"/>
      <w:szCs w:val="18"/>
    </w:rPr>
  </w:style>
  <w:style w:type="character" w:customStyle="1" w:styleId="af">
    <w:name w:val="页脚 字符"/>
    <w:basedOn w:val="a0"/>
    <w:link w:val="ae"/>
    <w:qFormat/>
    <w:rsid w:val="007E0029"/>
    <w:rPr>
      <w:sz w:val="18"/>
      <w:szCs w:val="18"/>
      <w14:ligatures w14:val="none"/>
    </w:rPr>
  </w:style>
  <w:style w:type="table" w:styleId="af0">
    <w:name w:val="Table Grid"/>
    <w:basedOn w:val="a1"/>
    <w:qFormat/>
    <w:rsid w:val="007E0029"/>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link w:val="null30"/>
    <w:qFormat/>
    <w:rsid w:val="007E0029"/>
    <w:pPr>
      <w:spacing w:after="0" w:line="240" w:lineRule="auto"/>
    </w:pPr>
    <w:rPr>
      <w:kern w:val="0"/>
      <w:sz w:val="20"/>
      <w:szCs w:val="20"/>
      <w:lang w:eastAsia="zh-Hans"/>
      <w14:ligatures w14:val="none"/>
    </w:rPr>
  </w:style>
  <w:style w:type="character" w:customStyle="1" w:styleId="null30">
    <w:name w:val="null3 字符"/>
    <w:basedOn w:val="a0"/>
    <w:link w:val="null3"/>
    <w:qFormat/>
    <w:rsid w:val="007E0029"/>
    <w:rPr>
      <w:kern w:val="0"/>
      <w:sz w:val="20"/>
      <w:szCs w:val="20"/>
      <w:lang w:eastAsia="zh-Hans"/>
      <w14:ligatures w14:val="none"/>
    </w:rPr>
  </w:style>
  <w:style w:type="paragraph" w:customStyle="1" w:styleId="11">
    <w:name w:val="列出段落1"/>
    <w:basedOn w:val="a"/>
    <w:uiPriority w:val="34"/>
    <w:qFormat/>
    <w:rsid w:val="007E0029"/>
    <w:pPr>
      <w:ind w:firstLineChars="200" w:firstLine="420"/>
    </w:pPr>
    <w:rPr>
      <w:rFonts w:ascii="Times New Roman" w:eastAsia="宋体" w:hAnsi="Times New Roman" w:cs="Times New Roman"/>
    </w:rPr>
  </w:style>
  <w:style w:type="paragraph" w:styleId="af1">
    <w:name w:val="header"/>
    <w:basedOn w:val="a"/>
    <w:link w:val="af2"/>
    <w:uiPriority w:val="99"/>
    <w:unhideWhenUsed/>
    <w:rsid w:val="00375850"/>
    <w:pPr>
      <w:tabs>
        <w:tab w:val="center" w:pos="4153"/>
        <w:tab w:val="right" w:pos="8306"/>
      </w:tabs>
      <w:snapToGrid w:val="0"/>
      <w:jc w:val="center"/>
    </w:pPr>
    <w:rPr>
      <w:sz w:val="18"/>
      <w:szCs w:val="18"/>
    </w:rPr>
  </w:style>
  <w:style w:type="character" w:customStyle="1" w:styleId="af2">
    <w:name w:val="页眉 字符"/>
    <w:basedOn w:val="a0"/>
    <w:link w:val="af1"/>
    <w:uiPriority w:val="99"/>
    <w:rsid w:val="00375850"/>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1747</Words>
  <Characters>1905</Characters>
  <Application>Microsoft Office Word</Application>
  <DocSecurity>0</DocSecurity>
  <Lines>146</Lines>
  <Paragraphs>165</Paragraphs>
  <ScaleCrop>false</ScaleCrop>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3</cp:revision>
  <dcterms:created xsi:type="dcterms:W3CDTF">2026-06-25T07:28:00Z</dcterms:created>
  <dcterms:modified xsi:type="dcterms:W3CDTF">2026-06-25T10:10:00Z</dcterms:modified>
</cp:coreProperties>
</file>