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BA2BB" w14:textId="77777777" w:rsidR="00861C1A" w:rsidRPr="00861C1A" w:rsidRDefault="00861C1A" w:rsidP="00861C1A">
      <w:pPr>
        <w:spacing w:line="480" w:lineRule="exact"/>
        <w:ind w:firstLineChars="200" w:firstLine="640"/>
        <w:rPr>
          <w:rFonts w:ascii="宋体" w:eastAsia="宋体" w:hAnsi="宋体" w:cs="仿宋_GB2312"/>
          <w:sz w:val="32"/>
          <w:szCs w:val="32"/>
          <w14:ligatures w14:val="none"/>
        </w:rPr>
      </w:pPr>
      <w:r w:rsidRPr="00861C1A">
        <w:rPr>
          <w:rFonts w:ascii="宋体" w:eastAsia="宋体" w:hAnsi="宋体" w:cs="仿宋_GB2312"/>
          <w:sz w:val="32"/>
          <w:szCs w:val="32"/>
          <w14:ligatures w14:val="none"/>
        </w:rPr>
        <w:t>一、项目概况</w:t>
      </w:r>
    </w:p>
    <w:p w14:paraId="440EA099" w14:textId="77777777" w:rsidR="00861C1A" w:rsidRPr="00861C1A" w:rsidRDefault="00861C1A" w:rsidP="00861C1A">
      <w:pPr>
        <w:spacing w:before="116" w:line="326" w:lineRule="auto"/>
        <w:ind w:firstLineChars="200" w:firstLine="640"/>
        <w:rPr>
          <w:rFonts w:ascii="宋体" w:eastAsia="宋体" w:hAnsi="宋体" w:cs="Times New Roman"/>
          <w:sz w:val="32"/>
          <w:szCs w:val="32"/>
          <w14:ligatures w14:val="none"/>
        </w:rPr>
      </w:pPr>
      <w:r w:rsidRPr="00861C1A">
        <w:rPr>
          <w:rFonts w:ascii="宋体" w:eastAsia="宋体" w:hAnsi="宋体" w:cs="Times New Roman"/>
          <w:sz w:val="32"/>
          <w:szCs w:val="32"/>
          <w14:ligatures w14:val="none"/>
        </w:rPr>
        <w:t>本项目覆盖学校长安、雁塔两个校区，针对校内多栋楼 宇及室外管网存在的老化、破损、供热效果不佳等问题，开 展系统性修缮改造，具体范围如下：</w:t>
      </w:r>
    </w:p>
    <w:p w14:paraId="0033DE0F" w14:textId="77777777" w:rsidR="00861C1A" w:rsidRPr="00861C1A" w:rsidRDefault="00861C1A" w:rsidP="00861C1A">
      <w:pPr>
        <w:spacing w:before="53" w:line="337" w:lineRule="auto"/>
        <w:ind w:firstLineChars="200" w:firstLine="640"/>
        <w:rPr>
          <w:rFonts w:ascii="宋体" w:eastAsia="宋体" w:hAnsi="宋体" w:cs="Times New Roman"/>
          <w:sz w:val="32"/>
          <w:szCs w:val="32"/>
          <w14:ligatures w14:val="none"/>
        </w:rPr>
      </w:pPr>
      <w:r w:rsidRPr="00861C1A">
        <w:rPr>
          <w:rFonts w:ascii="宋体" w:eastAsia="宋体" w:hAnsi="宋体" w:cs="Times New Roman"/>
          <w:sz w:val="32"/>
          <w:szCs w:val="32"/>
          <w14:ligatures w14:val="none"/>
        </w:rPr>
        <w:t>长安校区：9#学生公寓、10#学生公寓、11#学生公寓、 图书馆、</w:t>
      </w:r>
      <w:proofErr w:type="gramStart"/>
      <w:r w:rsidRPr="00861C1A">
        <w:rPr>
          <w:rFonts w:ascii="宋体" w:eastAsia="宋体" w:hAnsi="宋体" w:cs="Times New Roman"/>
          <w:sz w:val="32"/>
          <w:szCs w:val="32"/>
          <w14:ligatures w14:val="none"/>
        </w:rPr>
        <w:t>校务楼暖气</w:t>
      </w:r>
      <w:proofErr w:type="gramEnd"/>
      <w:r w:rsidRPr="00861C1A">
        <w:rPr>
          <w:rFonts w:ascii="宋体" w:eastAsia="宋体" w:hAnsi="宋体" w:cs="Times New Roman"/>
          <w:sz w:val="32"/>
          <w:szCs w:val="32"/>
          <w14:ligatures w14:val="none"/>
        </w:rPr>
        <w:t>下盘管更换；西锅炉房北侧室外暖气主 管网更换；体育馆和满天星报告厅暖气片更换；图书馆北侧 室外暖气主管网支架更换。</w:t>
      </w:r>
    </w:p>
    <w:p w14:paraId="60DA9C12" w14:textId="77777777" w:rsidR="00861C1A" w:rsidRPr="00861C1A" w:rsidRDefault="00861C1A" w:rsidP="00861C1A">
      <w:pPr>
        <w:spacing w:before="33" w:line="342" w:lineRule="auto"/>
        <w:ind w:firstLineChars="200" w:firstLine="640"/>
        <w:rPr>
          <w:rFonts w:ascii="宋体" w:eastAsia="宋体" w:hAnsi="宋体" w:cs="Times New Roman"/>
          <w:sz w:val="32"/>
          <w:szCs w:val="32"/>
          <w14:ligatures w14:val="none"/>
        </w:rPr>
      </w:pPr>
      <w:r w:rsidRPr="00861C1A">
        <w:rPr>
          <w:rFonts w:ascii="宋体" w:eastAsia="宋体" w:hAnsi="宋体" w:cs="Times New Roman"/>
          <w:sz w:val="32"/>
          <w:szCs w:val="32"/>
          <w14:ligatures w14:val="none"/>
        </w:rPr>
        <w:t>雁塔校区：2#学生公寓、4#学生公寓、7#学生公寓、9# 学生公寓、2#教学楼暖气下盘管更换；3#教学楼暖气系统维 修；研究生院整栋楼暖气管道更换；图书馆暖气片更换。</w:t>
      </w:r>
    </w:p>
    <w:p w14:paraId="3DA24857" w14:textId="77777777" w:rsidR="00861C1A" w:rsidRPr="00861C1A" w:rsidRDefault="00861C1A" w:rsidP="00861C1A">
      <w:pPr>
        <w:spacing w:before="24" w:line="342" w:lineRule="auto"/>
        <w:ind w:firstLineChars="200" w:firstLine="640"/>
        <w:rPr>
          <w:rFonts w:ascii="宋体" w:eastAsia="宋体" w:hAnsi="宋体" w:cs="Times New Roman"/>
          <w:sz w:val="32"/>
          <w:szCs w:val="32"/>
          <w14:ligatures w14:val="none"/>
        </w:rPr>
      </w:pPr>
      <w:r w:rsidRPr="00861C1A">
        <w:rPr>
          <w:rFonts w:ascii="宋体" w:eastAsia="宋体" w:hAnsi="宋体" w:cs="Times New Roman"/>
          <w:sz w:val="32"/>
          <w:szCs w:val="32"/>
          <w14:ligatures w14:val="none"/>
        </w:rPr>
        <w:t>本次改造涉及教学、办公、学生住宿等核心区域，覆盖 师生群体广泛，是保障学校正常供暖、提升师生幸福感的重 点民生工程。</w:t>
      </w:r>
    </w:p>
    <w:p w14:paraId="15BE05C1" w14:textId="77777777" w:rsidR="00861C1A" w:rsidRPr="00861C1A" w:rsidRDefault="00861C1A" w:rsidP="00861C1A">
      <w:pPr>
        <w:spacing w:line="480" w:lineRule="exact"/>
        <w:ind w:firstLineChars="200" w:firstLine="640"/>
        <w:rPr>
          <w:rFonts w:ascii="宋体" w:eastAsia="宋体" w:hAnsi="宋体" w:cs="仿宋_GB2312"/>
          <w:sz w:val="32"/>
          <w:szCs w:val="32"/>
          <w14:ligatures w14:val="none"/>
        </w:rPr>
      </w:pPr>
      <w:r w:rsidRPr="00861C1A">
        <w:rPr>
          <w:rFonts w:ascii="宋体" w:eastAsia="宋体" w:hAnsi="宋体" w:cs="仿宋_GB2312"/>
          <w:sz w:val="32"/>
          <w:szCs w:val="32"/>
          <w14:ligatures w14:val="none"/>
        </w:rPr>
        <w:t>二、采购要求</w:t>
      </w:r>
    </w:p>
    <w:p w14:paraId="35EF6FEA" w14:textId="77777777" w:rsidR="00861C1A" w:rsidRPr="00861C1A" w:rsidRDefault="00861C1A" w:rsidP="00861C1A">
      <w:pPr>
        <w:spacing w:before="33" w:line="342" w:lineRule="auto"/>
        <w:ind w:firstLineChars="200" w:firstLine="640"/>
        <w:rPr>
          <w:rFonts w:ascii="宋体" w:eastAsia="宋体" w:hAnsi="宋体" w:cs="Times New Roman"/>
          <w:sz w:val="32"/>
          <w:szCs w:val="32"/>
          <w14:ligatures w14:val="none"/>
        </w:rPr>
      </w:pPr>
      <w:r w:rsidRPr="00861C1A">
        <w:rPr>
          <w:rFonts w:ascii="宋体" w:eastAsia="宋体" w:hAnsi="宋体" w:cs="Times New Roman"/>
          <w:sz w:val="32"/>
          <w:szCs w:val="32"/>
          <w14:ligatures w14:val="none"/>
        </w:rPr>
        <w:t>本次立项核心目的是解决两校区暖气管网长期运行产生的老化、锈蚀、破损等问题，彻底消除供热安全隐患，提 升供热稳定性和效率，保障师生冬季采暖需求，同时优化校 园供热系统，降低能耗，</w:t>
      </w:r>
      <w:proofErr w:type="gramStart"/>
      <w:r w:rsidRPr="00861C1A">
        <w:rPr>
          <w:rFonts w:ascii="宋体" w:eastAsia="宋体" w:hAnsi="宋体" w:cs="Times New Roman"/>
          <w:sz w:val="32"/>
          <w:szCs w:val="32"/>
          <w14:ligatures w14:val="none"/>
        </w:rPr>
        <w:t>践行</w:t>
      </w:r>
      <w:proofErr w:type="gramEnd"/>
      <w:r w:rsidRPr="00861C1A">
        <w:rPr>
          <w:rFonts w:ascii="宋体" w:eastAsia="宋体" w:hAnsi="宋体" w:cs="Times New Roman"/>
          <w:sz w:val="32"/>
          <w:szCs w:val="32"/>
          <w14:ligatures w14:val="none"/>
        </w:rPr>
        <w:t>绿色校园建设理念。</w:t>
      </w:r>
    </w:p>
    <w:p w14:paraId="3DA543B1" w14:textId="77777777" w:rsidR="00861C1A" w:rsidRPr="00861C1A" w:rsidRDefault="00861C1A" w:rsidP="00861C1A">
      <w:pPr>
        <w:spacing w:before="33" w:line="342" w:lineRule="auto"/>
        <w:ind w:firstLineChars="200" w:firstLine="640"/>
        <w:rPr>
          <w:rFonts w:ascii="宋体" w:eastAsia="宋体" w:hAnsi="宋体" w:cs="Times New Roman"/>
          <w:sz w:val="32"/>
          <w:szCs w:val="32"/>
          <w14:ligatures w14:val="none"/>
        </w:rPr>
      </w:pPr>
      <w:r w:rsidRPr="00861C1A">
        <w:rPr>
          <w:rFonts w:ascii="宋体" w:eastAsia="宋体" w:hAnsi="宋体" w:cs="Times New Roman"/>
          <w:sz w:val="32"/>
          <w:szCs w:val="32"/>
          <w14:ligatures w14:val="none"/>
        </w:rPr>
        <w:t xml:space="preserve">(1)供热保障功能：通过更换老化破损的暖气管道、下盘管、暖气片及管网支架，修复室外破损管网，确保冬季 </w:t>
      </w:r>
      <w:r w:rsidRPr="00861C1A">
        <w:rPr>
          <w:rFonts w:ascii="宋体" w:eastAsia="宋体" w:hAnsi="宋体" w:cs="Times New Roman"/>
          <w:sz w:val="32"/>
          <w:szCs w:val="32"/>
          <w14:ligatures w14:val="none"/>
        </w:rPr>
        <w:lastRenderedPageBreak/>
        <w:t>采暖期间供热系统稳定运行。</w:t>
      </w:r>
    </w:p>
    <w:p w14:paraId="0822B56C" w14:textId="77777777" w:rsidR="00861C1A" w:rsidRPr="00861C1A" w:rsidRDefault="00861C1A" w:rsidP="00861C1A">
      <w:pPr>
        <w:spacing w:before="33" w:line="342" w:lineRule="auto"/>
        <w:ind w:firstLineChars="200" w:firstLine="640"/>
        <w:rPr>
          <w:rFonts w:ascii="宋体" w:eastAsia="宋体" w:hAnsi="宋体" w:cs="Times New Roman"/>
          <w:sz w:val="32"/>
          <w:szCs w:val="32"/>
          <w14:ligatures w14:val="none"/>
        </w:rPr>
      </w:pPr>
      <w:r w:rsidRPr="00861C1A">
        <w:rPr>
          <w:rFonts w:ascii="宋体" w:eastAsia="宋体" w:hAnsi="宋体" w:cs="Times New Roman"/>
          <w:sz w:val="32"/>
          <w:szCs w:val="32"/>
          <w14:ligatures w14:val="none"/>
        </w:rPr>
        <w:t>(2)安全防护功能：更换锈蚀、老化严重的管道及配   件，加固室外主管网支架，杜绝管道泄漏、爆裂等安全隐患。</w:t>
      </w:r>
    </w:p>
    <w:p w14:paraId="369694BA" w14:textId="77777777" w:rsidR="00861C1A" w:rsidRPr="00861C1A" w:rsidRDefault="00861C1A" w:rsidP="00861C1A">
      <w:pPr>
        <w:spacing w:before="33" w:line="342" w:lineRule="auto"/>
        <w:ind w:firstLineChars="200" w:firstLine="640"/>
        <w:rPr>
          <w:rFonts w:ascii="宋体" w:eastAsia="宋体" w:hAnsi="宋体" w:cs="Times New Roman"/>
          <w:sz w:val="32"/>
          <w:szCs w:val="32"/>
          <w14:ligatures w14:val="none"/>
        </w:rPr>
      </w:pPr>
      <w:r w:rsidRPr="00861C1A">
        <w:rPr>
          <w:rFonts w:ascii="宋体" w:eastAsia="宋体" w:hAnsi="宋体" w:cs="Times New Roman"/>
          <w:sz w:val="32"/>
          <w:szCs w:val="32"/>
          <w14:ligatures w14:val="none"/>
        </w:rPr>
        <w:t>(3)运维便捷功能：管网改造后可大幅简化后期日常 巡检、维护与维修工作，有效降低运维难度与成本。</w:t>
      </w:r>
    </w:p>
    <w:p w14:paraId="49D468A7" w14:textId="77777777" w:rsidR="00861C1A" w:rsidRPr="00861C1A" w:rsidRDefault="00861C1A" w:rsidP="00861C1A">
      <w:pPr>
        <w:spacing w:line="480" w:lineRule="exact"/>
        <w:ind w:firstLineChars="200" w:firstLine="640"/>
        <w:rPr>
          <w:rFonts w:ascii="宋体" w:eastAsia="宋体" w:hAnsi="宋体" w:cs="仿宋_GB2312"/>
          <w:sz w:val="32"/>
          <w:szCs w:val="32"/>
          <w14:ligatures w14:val="none"/>
        </w:rPr>
      </w:pPr>
      <w:r w:rsidRPr="00861C1A">
        <w:rPr>
          <w:rFonts w:ascii="宋体" w:eastAsia="宋体" w:hAnsi="宋体" w:cs="仿宋_GB2312"/>
          <w:sz w:val="32"/>
          <w:szCs w:val="32"/>
          <w14:ligatures w14:val="none"/>
        </w:rPr>
        <w:t>三、施工标准及验收要求</w:t>
      </w:r>
    </w:p>
    <w:p w14:paraId="74BFBAA3" w14:textId="77777777" w:rsidR="00861C1A" w:rsidRPr="00861C1A" w:rsidRDefault="00861C1A" w:rsidP="00861C1A">
      <w:pPr>
        <w:spacing w:before="33" w:line="342" w:lineRule="auto"/>
        <w:ind w:firstLineChars="200" w:firstLine="640"/>
        <w:rPr>
          <w:rFonts w:ascii="宋体" w:eastAsia="宋体" w:hAnsi="宋体" w:cs="Times New Roman"/>
          <w:sz w:val="32"/>
          <w:szCs w:val="32"/>
          <w14:ligatures w14:val="none"/>
        </w:rPr>
      </w:pPr>
      <w:r w:rsidRPr="00861C1A">
        <w:rPr>
          <w:rFonts w:ascii="宋体" w:eastAsia="宋体" w:hAnsi="宋体" w:cs="Times New Roman"/>
          <w:sz w:val="32"/>
          <w:szCs w:val="32"/>
          <w14:ligatures w14:val="none"/>
        </w:rPr>
        <w:t>(1)技术规格要求：符合《建筑给水排水及采暖工程  施工质量验收规范》《城镇供热管网工程施工及验收规范》 等国家及行业标准。</w:t>
      </w:r>
    </w:p>
    <w:p w14:paraId="7A67F599" w14:textId="77777777" w:rsidR="00861C1A" w:rsidRPr="00861C1A" w:rsidRDefault="00861C1A" w:rsidP="00861C1A">
      <w:pPr>
        <w:spacing w:before="33" w:line="342" w:lineRule="auto"/>
        <w:ind w:firstLineChars="200" w:firstLine="640"/>
        <w:rPr>
          <w:rFonts w:ascii="宋体" w:eastAsia="宋体" w:hAnsi="宋体" w:cs="Times New Roman"/>
          <w:sz w:val="32"/>
          <w:szCs w:val="32"/>
          <w14:ligatures w14:val="none"/>
        </w:rPr>
      </w:pPr>
      <w:r w:rsidRPr="00861C1A">
        <w:rPr>
          <w:rFonts w:ascii="宋体" w:eastAsia="宋体" w:hAnsi="宋体" w:cs="Times New Roman"/>
          <w:sz w:val="32"/>
          <w:szCs w:val="32"/>
          <w14:ligatures w14:val="none"/>
        </w:rPr>
        <w:t>(2)验收要求：管网无泄漏、运行稳定，供热效果达  到规定标准，施工资料完整规范，符合环保、节能及安全要 求，各项技术指标达标。</w:t>
      </w:r>
    </w:p>
    <w:p w14:paraId="791ECA06" w14:textId="77777777" w:rsidR="00385C34" w:rsidRPr="00861C1A" w:rsidRDefault="00385C34">
      <w:pPr>
        <w:rPr>
          <w:rFonts w:hint="eastAsia"/>
        </w:rPr>
      </w:pPr>
    </w:p>
    <w:sectPr w:rsidR="00385C34" w:rsidRPr="00861C1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A1C524" w14:textId="77777777" w:rsidR="00CE79C3" w:rsidRDefault="00CE79C3" w:rsidP="00861C1A">
      <w:pPr>
        <w:rPr>
          <w:rFonts w:hint="eastAsia"/>
        </w:rPr>
      </w:pPr>
      <w:r>
        <w:separator/>
      </w:r>
    </w:p>
  </w:endnote>
  <w:endnote w:type="continuationSeparator" w:id="0">
    <w:p w14:paraId="2AEC8DE4" w14:textId="77777777" w:rsidR="00CE79C3" w:rsidRDefault="00CE79C3" w:rsidP="00861C1A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8DC7FD" w14:textId="77777777" w:rsidR="00CE79C3" w:rsidRDefault="00CE79C3" w:rsidP="00861C1A">
      <w:pPr>
        <w:rPr>
          <w:rFonts w:hint="eastAsia"/>
        </w:rPr>
      </w:pPr>
      <w:r>
        <w:separator/>
      </w:r>
    </w:p>
  </w:footnote>
  <w:footnote w:type="continuationSeparator" w:id="0">
    <w:p w14:paraId="41FF1F88" w14:textId="77777777" w:rsidR="00CE79C3" w:rsidRDefault="00CE79C3" w:rsidP="00861C1A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80753"/>
    <w:rsid w:val="00380753"/>
    <w:rsid w:val="00385C34"/>
    <w:rsid w:val="004F6BBC"/>
    <w:rsid w:val="00860841"/>
    <w:rsid w:val="00861C1A"/>
    <w:rsid w:val="00CE7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473537FF-BD24-406E-9E7E-CED7B7B29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380753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8075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80753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80753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80753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80753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80753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80753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80753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380753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38075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38075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380753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380753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380753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380753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380753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380753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380753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3807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80753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380753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38075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380753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380753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380753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38075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380753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380753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861C1A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861C1A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861C1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861C1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360</Words>
  <Characters>372</Characters>
  <Application>Microsoft Office Word</Application>
  <DocSecurity>0</DocSecurity>
  <Lines>19</Lines>
  <Paragraphs>15</Paragraphs>
  <ScaleCrop>false</ScaleCrop>
  <Company/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星星 何</dc:creator>
  <cp:keywords/>
  <dc:description/>
  <cp:lastModifiedBy>星星 何</cp:lastModifiedBy>
  <cp:revision>2</cp:revision>
  <dcterms:created xsi:type="dcterms:W3CDTF">2026-05-25T08:43:00Z</dcterms:created>
  <dcterms:modified xsi:type="dcterms:W3CDTF">2026-05-25T08:43:00Z</dcterms:modified>
</cp:coreProperties>
</file>