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版本号：SXWZ2026ZB-YADX-041.2.3B120260604001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新能源科学与工程专业实验室建设项目(二次)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SXWZ2026ZB-YADX-041.2.3B1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新能源科学与工程专业实验室建设项目(二次)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SXWZ2026ZB-YADX-041.2.3B1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新能源科学与工程专业实验室建设项目(二次)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延安大学新能源科学与工程专业实验室建设项目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延安大学 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招标二部 崔方明 陈晓航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采购包1：1,263,000.00元</w:t>
            </w:r>
          </w:p>
          <w:p>
            <w:pPr>
              <w:pStyle w:val="null3"/>
            </w:pPr>
            <w:r>
              <w:rPr>
                <w:rFonts w:ascii="仿宋_GB2312" w:hAnsi="仿宋_GB2312" w:cs="仿宋_GB2312" w:eastAsia="仿宋_GB2312"/>
              </w:rPr>
              <w:t>采购包2：1,269,300.00元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数据处理模块、制冷装置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说明：1、交纳履约保证金时须注明项目编号+用途(履约保证金)。2、合同签订前，投标人须向采购人提交合同总价的5%作为履约保证金；3、自验收合格之日起，如无质量等问题，30日内退还。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说明：1、交纳履约保证金时须注明项目编号+用途(履约保证金)。2、合同签订前，投标人须向采购人提交合同总价的5%作为履约保证金；3、自验收合格之日起，如无质量等问题，30日内退还。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代理服务费收费标准：采购代理费用按委托代理采购项目中标（成交）金额的百分之一(1%）收取，由中标（成交）供应商向采购代理机构支付。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联系人：招标二部 崔方明 陈晓航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延安大学新能源科学与工程专业实验室建设项目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1,263,000.00</w:t>
      </w:r>
    </w:p>
    <w:p>
      <w:pPr>
        <w:pStyle w:val="null3"/>
      </w:pPr>
      <w:r>
        <w:rPr>
          <w:rFonts w:ascii="仿宋_GB2312" w:hAnsi="仿宋_GB2312" w:cs="仿宋_GB2312" w:eastAsia="仿宋_GB2312"/>
        </w:rPr>
        <w:t>采购包最高限价（元）: 1,263,000.00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光反应系统</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紫外可见近红外光漫反射仪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数据处理工作站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稳态表面光电压谱仪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数据处理模块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可视化光催化反应器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氙灯光源</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133,000.00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1,269,300.00</w:t>
      </w:r>
    </w:p>
    <w:p>
      <w:pPr>
        <w:pStyle w:val="null3"/>
      </w:pPr>
      <w:r>
        <w:rPr>
          <w:rFonts w:ascii="仿宋_GB2312" w:hAnsi="仿宋_GB2312" w:cs="仿宋_GB2312" w:eastAsia="仿宋_GB2312"/>
        </w:rPr>
        <w:t>采购包最高限价（元）: 1,269,300.00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双工位真空手套箱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单通道电化学工作站</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405,000.00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数据处理模块</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高精度电池性能测试系统</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49,500.00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数据处理工作站</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数字式四探针测试仪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数字源表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数据处理模块</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手动冲环冲孔机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液压可拆卸封装机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匀胶旋涂机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太阳能标准电池</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烤胶机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真空蒸镀镀膜机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制冷装置1</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制冷装置2</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自动涂膜烘干机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标的名称：光反应系统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灯泡功率：</w:t>
            </w:r>
            <w:r>
              <w:rPr>
                <w:rFonts w:ascii="仿宋_GB2312" w:hAnsi="仿宋_GB2312" w:cs="仿宋_GB2312" w:eastAsia="仿宋_GB2312"/>
                <w:sz w:val="21"/>
              </w:rPr>
              <w:t>150W-300W</w:t>
            </w:r>
            <w:r>
              <w:rPr>
                <w:rFonts w:ascii="仿宋_GB2312" w:hAnsi="仿宋_GB2312" w:cs="仿宋_GB2312" w:eastAsia="仿宋_GB2312"/>
                <w:sz w:val="21"/>
              </w:rPr>
              <w:t>，连续可调；光源光斑直径：</w:t>
            </w:r>
            <w:r>
              <w:rPr>
                <w:rFonts w:ascii="仿宋_GB2312" w:hAnsi="仿宋_GB2312" w:cs="仿宋_GB2312" w:eastAsia="仿宋_GB2312"/>
                <w:sz w:val="21"/>
              </w:rPr>
              <w:t>30mm-60mm</w:t>
            </w:r>
            <w:r>
              <w:rPr>
                <w:rFonts w:ascii="仿宋_GB2312" w:hAnsi="仿宋_GB2312" w:cs="仿宋_GB2312" w:eastAsia="仿宋_GB2312"/>
                <w:sz w:val="21"/>
              </w:rPr>
              <w:t>，可调；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触发方式：一体式高压触发。灯箱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波谱范围：至少覆盖</w:t>
            </w:r>
            <w:r>
              <w:rPr>
                <w:rFonts w:ascii="仿宋_GB2312" w:hAnsi="仿宋_GB2312" w:cs="仿宋_GB2312" w:eastAsia="仿宋_GB2312"/>
                <w:sz w:val="21"/>
              </w:rPr>
              <w:t>400-700nm</w:t>
            </w:r>
            <w:r>
              <w:rPr>
                <w:rFonts w:ascii="仿宋_GB2312" w:hAnsi="仿宋_GB2312" w:cs="仿宋_GB2312" w:eastAsia="仿宋_GB2312"/>
                <w:sz w:val="21"/>
              </w:rPr>
              <w:t>；卡圈外径≥φ</w:t>
            </w:r>
            <w:r>
              <w:rPr>
                <w:rFonts w:ascii="仿宋_GB2312" w:hAnsi="仿宋_GB2312" w:cs="仿宋_GB2312" w:eastAsia="仿宋_GB2312"/>
                <w:sz w:val="21"/>
              </w:rPr>
              <w:t>60mm</w:t>
            </w:r>
            <w:r>
              <w:rPr>
                <w:rFonts w:ascii="仿宋_GB2312" w:hAnsi="仿宋_GB2312" w:cs="仿宋_GB2312" w:eastAsia="仿宋_GB2312"/>
                <w:sz w:val="21"/>
              </w:rPr>
              <w:t>； 衰减强度：</w:t>
            </w:r>
            <w:r>
              <w:rPr>
                <w:rFonts w:ascii="仿宋_GB2312" w:hAnsi="仿宋_GB2312" w:cs="仿宋_GB2312" w:eastAsia="仿宋_GB2312"/>
                <w:sz w:val="21"/>
              </w:rPr>
              <w:t>0%-50%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反应器光窗采用超白钢化玻璃；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液层厚度：流道层厚度（</w:t>
            </w:r>
            <w:r>
              <w:rPr>
                <w:rFonts w:ascii="仿宋_GB2312" w:hAnsi="仿宋_GB2312" w:cs="仿宋_GB2312" w:eastAsia="仿宋_GB2312"/>
                <w:sz w:val="21"/>
              </w:rPr>
              <w:t>0-3mm</w:t>
            </w:r>
            <w:r>
              <w:rPr>
                <w:rFonts w:ascii="仿宋_GB2312" w:hAnsi="仿宋_GB2312" w:cs="仿宋_GB2312" w:eastAsia="仿宋_GB2312"/>
                <w:sz w:val="21"/>
              </w:rPr>
              <w:t>）；反应流量：≤</w:t>
            </w:r>
            <w:r>
              <w:rPr>
                <w:rFonts w:ascii="仿宋_GB2312" w:hAnsi="仿宋_GB2312" w:cs="仿宋_GB2312" w:eastAsia="仿宋_GB2312"/>
                <w:sz w:val="21"/>
              </w:rPr>
              <w:t>200 mL/min</w:t>
            </w:r>
            <w:r>
              <w:rPr>
                <w:rFonts w:ascii="仿宋_GB2312" w:hAnsi="仿宋_GB2312" w:cs="仿宋_GB2312" w:eastAsia="仿宋_GB2312"/>
                <w:sz w:val="21"/>
              </w:rPr>
              <w:t>；反应面积：≥</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25 cm</w:t>
            </w:r>
            <w:r>
              <w:rPr>
                <w:rFonts w:ascii="仿宋_GB2312" w:hAnsi="仿宋_GB2312" w:cs="仿宋_GB2312" w:eastAsia="仿宋_GB2312"/>
                <w:sz w:val="21"/>
                <w:vertAlign w:val="superscript"/>
              </w:rPr>
              <w:t>2</w:t>
            </w:r>
            <w:r>
              <w:rPr>
                <w:rFonts w:ascii="仿宋_GB2312" w:hAnsi="仿宋_GB2312" w:cs="仿宋_GB2312" w:eastAsia="仿宋_GB2312"/>
                <w:sz w:val="21"/>
              </w:rPr>
              <w:t>；支架角度</w:t>
            </w:r>
            <w:r>
              <w:rPr>
                <w:rFonts w:ascii="仿宋_GB2312" w:hAnsi="仿宋_GB2312" w:cs="仿宋_GB2312" w:eastAsia="仿宋_GB2312"/>
                <w:sz w:val="21"/>
              </w:rPr>
              <w:t>0~90</w:t>
            </w:r>
            <w:r>
              <w:rPr>
                <w:rFonts w:ascii="仿宋_GB2312" w:hAnsi="仿宋_GB2312" w:cs="仿宋_GB2312" w:eastAsia="仿宋_GB2312"/>
                <w:sz w:val="21"/>
              </w:rPr>
              <w:t>°连续可调；</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储液瓶：连续模式</w:t>
            </w:r>
            <w:r>
              <w:rPr>
                <w:rFonts w:ascii="仿宋_GB2312" w:hAnsi="仿宋_GB2312" w:cs="仿宋_GB2312" w:eastAsia="仿宋_GB2312"/>
                <w:sz w:val="21"/>
              </w:rPr>
              <w:t>≤</w:t>
            </w:r>
            <w:r>
              <w:rPr>
                <w:rFonts w:ascii="仿宋_GB2312" w:hAnsi="仿宋_GB2312" w:cs="仿宋_GB2312" w:eastAsia="仿宋_GB2312"/>
                <w:sz w:val="21"/>
              </w:rPr>
              <w:t>100mL</w:t>
            </w:r>
            <w:r>
              <w:rPr>
                <w:rFonts w:ascii="仿宋_GB2312" w:hAnsi="仿宋_GB2312" w:cs="仿宋_GB2312" w:eastAsia="仿宋_GB2312"/>
                <w:sz w:val="21"/>
              </w:rPr>
              <w:t>；密闭模式≤</w:t>
            </w:r>
            <w:r>
              <w:rPr>
                <w:rFonts w:ascii="仿宋_GB2312" w:hAnsi="仿宋_GB2312" w:cs="仿宋_GB2312" w:eastAsia="仿宋_GB2312"/>
                <w:sz w:val="21"/>
              </w:rPr>
              <w:t>400 mL</w:t>
            </w:r>
            <w:r>
              <w:rPr>
                <w:rFonts w:ascii="仿宋_GB2312" w:hAnsi="仿宋_GB2312" w:cs="仿宋_GB2312" w:eastAsia="仿宋_GB2312"/>
                <w:sz w:val="21"/>
              </w:rPr>
              <w:t>；定量环：≤</w:t>
            </w:r>
            <w:r>
              <w:rPr>
                <w:rFonts w:ascii="仿宋_GB2312" w:hAnsi="仿宋_GB2312" w:cs="仿宋_GB2312" w:eastAsia="仿宋_GB2312"/>
                <w:sz w:val="21"/>
              </w:rPr>
              <w:t xml:space="preserve"> 1 mL</w:t>
            </w:r>
            <w:r>
              <w:rPr>
                <w:rFonts w:ascii="仿宋_GB2312" w:hAnsi="仿宋_GB2312" w:cs="仿宋_GB2312" w:eastAsia="仿宋_GB2312"/>
                <w:sz w:val="21"/>
              </w:rPr>
              <w:t>；载气流量：≤</w:t>
            </w:r>
            <w:r>
              <w:rPr>
                <w:rFonts w:ascii="仿宋_GB2312" w:hAnsi="仿宋_GB2312" w:cs="仿宋_GB2312" w:eastAsia="仿宋_GB2312"/>
                <w:sz w:val="21"/>
              </w:rPr>
              <w:t xml:space="preserve"> 100 mL/min</w:t>
            </w:r>
            <w:r>
              <w:rPr>
                <w:rFonts w:ascii="仿宋_GB2312" w:hAnsi="仿宋_GB2312" w:cs="仿宋_GB2312" w:eastAsia="仿宋_GB2312"/>
                <w:sz w:val="21"/>
              </w:rPr>
              <w:t>；气体循环泵流量：</w:t>
            </w:r>
            <w:r>
              <w:rPr>
                <w:rFonts w:ascii="仿宋_GB2312" w:hAnsi="仿宋_GB2312" w:cs="仿宋_GB2312" w:eastAsia="仿宋_GB2312"/>
                <w:sz w:val="21"/>
              </w:rPr>
              <w:t>1~1.5 L/min</w:t>
            </w:r>
            <w:r>
              <w:rPr>
                <w:rFonts w:ascii="仿宋_GB2312" w:hAnsi="仿宋_GB2312" w:cs="仿宋_GB2312" w:eastAsia="仿宋_GB2312"/>
                <w:sz w:val="21"/>
              </w:rPr>
              <w:t>（可调）；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反应温度：常温</w:t>
            </w:r>
            <w:r>
              <w:rPr>
                <w:rFonts w:ascii="仿宋_GB2312" w:hAnsi="仿宋_GB2312" w:cs="仿宋_GB2312" w:eastAsia="仿宋_GB2312"/>
                <w:sz w:val="21"/>
              </w:rPr>
              <w:t>~80</w:t>
            </w:r>
            <w:r>
              <w:rPr>
                <w:rFonts w:ascii="仿宋_GB2312" w:hAnsi="仿宋_GB2312" w:cs="仿宋_GB2312" w:eastAsia="仿宋_GB2312"/>
                <w:sz w:val="21"/>
              </w:rPr>
              <w:t>℃；使用压力：≤</w:t>
            </w:r>
            <w:r>
              <w:rPr>
                <w:rFonts w:ascii="仿宋_GB2312" w:hAnsi="仿宋_GB2312" w:cs="仿宋_GB2312" w:eastAsia="仿宋_GB2312"/>
                <w:sz w:val="21"/>
              </w:rPr>
              <w:t>25Pa</w:t>
            </w:r>
            <w:r>
              <w:rPr>
                <w:rFonts w:ascii="仿宋_GB2312" w:hAnsi="仿宋_GB2312" w:cs="仿宋_GB2312" w:eastAsia="仿宋_GB2312"/>
                <w:sz w:val="21"/>
              </w:rPr>
              <w:t>；使用温度：至少覆盖</w:t>
            </w:r>
            <w:r>
              <w:rPr>
                <w:rFonts w:ascii="仿宋_GB2312" w:hAnsi="仿宋_GB2312" w:cs="仿宋_GB2312" w:eastAsia="仿宋_GB2312"/>
                <w:sz w:val="21"/>
              </w:rPr>
              <w:t>5-60</w:t>
            </w:r>
            <w:r>
              <w:rPr>
                <w:rFonts w:ascii="仿宋_GB2312" w:hAnsi="仿宋_GB2312" w:cs="仿宋_GB2312" w:eastAsia="仿宋_GB2312"/>
                <w:sz w:val="21"/>
              </w:rPr>
              <w:t>℃（溶液不结冰，电气不冷凝）；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辐照传感器测量范围：至少覆盖</w:t>
            </w:r>
            <w:r>
              <w:rPr>
                <w:rFonts w:ascii="仿宋_GB2312" w:hAnsi="仿宋_GB2312" w:cs="仿宋_GB2312" w:eastAsia="仿宋_GB2312"/>
                <w:sz w:val="21"/>
              </w:rPr>
              <w:t>0-1000W/m</w:t>
            </w:r>
            <w:r>
              <w:rPr>
                <w:rFonts w:ascii="仿宋_GB2312" w:hAnsi="仿宋_GB2312" w:cs="仿宋_GB2312" w:eastAsia="仿宋_GB2312"/>
                <w:sz w:val="21"/>
                <w:vertAlign w:val="superscript"/>
              </w:rPr>
              <w:t>2</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1W</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标的名称：紫外可见近红外光漫反射仪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光学系统：双光束；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分光器：双光栅分光双单色器。预置单色器：凹面衍射光栅分光器；主单色器：象差校正型切尼尔一特纳分光器；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测定波长范围：至少覆盖</w:t>
            </w:r>
            <w:r>
              <w:rPr>
                <w:rFonts w:ascii="仿宋_GB2312" w:hAnsi="仿宋_GB2312" w:cs="仿宋_GB2312" w:eastAsia="仿宋_GB2312"/>
                <w:sz w:val="21"/>
              </w:rPr>
              <w:t>185~3300nm</w:t>
            </w:r>
            <w:r>
              <w:rPr>
                <w:rFonts w:ascii="仿宋_GB2312" w:hAnsi="仿宋_GB2312" w:cs="仿宋_GB2312" w:eastAsia="仿宋_GB2312"/>
                <w:sz w:val="21"/>
              </w:rPr>
              <w:t>；波长准确性：紫外、可见区：≤±</w:t>
            </w:r>
            <w:r>
              <w:rPr>
                <w:rFonts w:ascii="仿宋_GB2312" w:hAnsi="仿宋_GB2312" w:cs="仿宋_GB2312" w:eastAsia="仿宋_GB2312"/>
                <w:sz w:val="21"/>
              </w:rPr>
              <w:t>0.2nm</w:t>
            </w:r>
            <w:r>
              <w:rPr>
                <w:rFonts w:ascii="仿宋_GB2312" w:hAnsi="仿宋_GB2312" w:cs="仿宋_GB2312" w:eastAsia="仿宋_GB2312"/>
                <w:sz w:val="21"/>
              </w:rPr>
              <w:t>，近红外区：≤±</w:t>
            </w:r>
            <w:r>
              <w:rPr>
                <w:rFonts w:ascii="仿宋_GB2312" w:hAnsi="仿宋_GB2312" w:cs="仿宋_GB2312" w:eastAsia="仿宋_GB2312"/>
                <w:sz w:val="21"/>
              </w:rPr>
              <w:t>0.8nm</w:t>
            </w:r>
            <w:r>
              <w:rPr>
                <w:rFonts w:ascii="仿宋_GB2312" w:hAnsi="仿宋_GB2312" w:cs="仿宋_GB2312" w:eastAsia="仿宋_GB2312"/>
                <w:sz w:val="21"/>
              </w:rPr>
              <w:t>；波长重复精度：紫外、可见区：≤±</w:t>
            </w:r>
            <w:r>
              <w:rPr>
                <w:rFonts w:ascii="仿宋_GB2312" w:hAnsi="仿宋_GB2312" w:cs="仿宋_GB2312" w:eastAsia="仿宋_GB2312"/>
                <w:sz w:val="21"/>
              </w:rPr>
              <w:t>0.08nm</w:t>
            </w:r>
            <w:r>
              <w:rPr>
                <w:rFonts w:ascii="仿宋_GB2312" w:hAnsi="仿宋_GB2312" w:cs="仿宋_GB2312" w:eastAsia="仿宋_GB2312"/>
                <w:sz w:val="21"/>
              </w:rPr>
              <w:t>，近红外区：≤±</w:t>
            </w:r>
            <w:r>
              <w:rPr>
                <w:rFonts w:ascii="仿宋_GB2312" w:hAnsi="仿宋_GB2312" w:cs="仿宋_GB2312" w:eastAsia="仿宋_GB2312"/>
                <w:sz w:val="21"/>
              </w:rPr>
              <w:t>0.32nm</w:t>
            </w:r>
            <w:r>
              <w:rPr>
                <w:rFonts w:ascii="仿宋_GB2312" w:hAnsi="仿宋_GB2312" w:cs="仿宋_GB2312" w:eastAsia="仿宋_GB2312"/>
                <w:sz w:val="21"/>
              </w:rPr>
              <w:t>；波长扫描速度：紫外、可见区≥</w:t>
            </w:r>
            <w:r>
              <w:rPr>
                <w:rFonts w:ascii="仿宋_GB2312" w:hAnsi="仿宋_GB2312" w:cs="仿宋_GB2312" w:eastAsia="仿宋_GB2312"/>
                <w:sz w:val="21"/>
              </w:rPr>
              <w:t>4000nm/min</w:t>
            </w:r>
            <w:r>
              <w:rPr>
                <w:rFonts w:ascii="仿宋_GB2312" w:hAnsi="仿宋_GB2312" w:cs="仿宋_GB2312" w:eastAsia="仿宋_GB2312"/>
                <w:sz w:val="21"/>
              </w:rPr>
              <w:t>，近红外区≥</w:t>
            </w:r>
            <w:r>
              <w:rPr>
                <w:rFonts w:ascii="仿宋_GB2312" w:hAnsi="仿宋_GB2312" w:cs="仿宋_GB2312" w:eastAsia="仿宋_GB2312"/>
                <w:sz w:val="21"/>
              </w:rPr>
              <w:t>8500nm/min</w:t>
            </w:r>
            <w:r>
              <w:rPr>
                <w:rFonts w:ascii="仿宋_GB2312" w:hAnsi="仿宋_GB2312" w:cs="仿宋_GB2312" w:eastAsia="仿宋_GB2312"/>
                <w:sz w:val="21"/>
              </w:rPr>
              <w:t>；波长采样间隔：≤</w:t>
            </w:r>
            <w:r>
              <w:rPr>
                <w:rFonts w:ascii="仿宋_GB2312" w:hAnsi="仿宋_GB2312" w:cs="仿宋_GB2312" w:eastAsia="仿宋_GB2312"/>
                <w:sz w:val="21"/>
              </w:rPr>
              <w:t>0.01nm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光源切换波长：至少覆盖</w:t>
            </w:r>
            <w:r>
              <w:rPr>
                <w:rFonts w:ascii="仿宋_GB2312" w:hAnsi="仿宋_GB2312" w:cs="仿宋_GB2312" w:eastAsia="仿宋_GB2312"/>
                <w:sz w:val="21"/>
              </w:rPr>
              <w:t>282.0 nm~393.0 nm</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步进），和波长同步自动切换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谱带宽度：紫外可见区：</w:t>
            </w:r>
            <w:r>
              <w:rPr>
                <w:rFonts w:ascii="仿宋_GB2312" w:hAnsi="仿宋_GB2312" w:cs="仿宋_GB2312" w:eastAsia="仿宋_GB2312"/>
                <w:sz w:val="21"/>
              </w:rPr>
              <w:t>0.1 - 8 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档转换</w:t>
            </w:r>
            <w:r>
              <w:rPr>
                <w:rFonts w:ascii="仿宋_GB2312" w:hAnsi="仿宋_GB2312" w:cs="仿宋_GB2312" w:eastAsia="仿宋_GB2312"/>
                <w:sz w:val="21"/>
              </w:rPr>
              <w:t>；近红外区：</w:t>
            </w:r>
            <w:r>
              <w:rPr>
                <w:rFonts w:ascii="仿宋_GB2312" w:hAnsi="仿宋_GB2312" w:cs="仿宋_GB2312" w:eastAsia="仿宋_GB2312"/>
                <w:sz w:val="21"/>
              </w:rPr>
              <w:t>0.2 - 32 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档转换</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杂散光：</w:t>
            </w:r>
            <w:r>
              <w:rPr>
                <w:rFonts w:ascii="仿宋_GB2312" w:hAnsi="仿宋_GB2312" w:cs="仿宋_GB2312" w:eastAsia="仿宋_GB2312"/>
                <w:sz w:val="21"/>
              </w:rPr>
              <w:t>≤</w:t>
            </w:r>
            <w:r>
              <w:rPr>
                <w:rFonts w:ascii="仿宋_GB2312" w:hAnsi="仿宋_GB2312" w:cs="仿宋_GB2312" w:eastAsia="仿宋_GB2312"/>
                <w:sz w:val="21"/>
              </w:rPr>
              <w:t>0.00008% (220nm</w:t>
            </w:r>
            <w:r>
              <w:rPr>
                <w:rFonts w:ascii="仿宋_GB2312" w:hAnsi="仿宋_GB2312" w:cs="仿宋_GB2312" w:eastAsia="仿宋_GB2312"/>
                <w:sz w:val="21"/>
              </w:rPr>
              <w:t>，</w:t>
            </w:r>
            <w:r>
              <w:rPr>
                <w:rFonts w:ascii="仿宋_GB2312" w:hAnsi="仿宋_GB2312" w:cs="仿宋_GB2312" w:eastAsia="仿宋_GB2312"/>
                <w:sz w:val="21"/>
              </w:rPr>
              <w:t>Nal )</w:t>
            </w:r>
            <w:r>
              <w:rPr>
                <w:rFonts w:ascii="仿宋_GB2312" w:hAnsi="仿宋_GB2312" w:cs="仿宋_GB2312" w:eastAsia="仿宋_GB2312"/>
                <w:sz w:val="21"/>
              </w:rPr>
              <w:t>；≤</w:t>
            </w:r>
            <w:r>
              <w:rPr>
                <w:rFonts w:ascii="仿宋_GB2312" w:hAnsi="仿宋_GB2312" w:cs="仿宋_GB2312" w:eastAsia="仿宋_GB2312"/>
                <w:sz w:val="21"/>
              </w:rPr>
              <w:t>0.00006%  (340nm</w:t>
            </w:r>
            <w:r>
              <w:rPr>
                <w:rFonts w:ascii="仿宋_GB2312" w:hAnsi="仿宋_GB2312" w:cs="仿宋_GB2312" w:eastAsia="仿宋_GB2312"/>
                <w:sz w:val="21"/>
              </w:rPr>
              <w:t>，</w:t>
            </w:r>
            <w:r>
              <w:rPr>
                <w:rFonts w:ascii="仿宋_GB2312" w:hAnsi="仿宋_GB2312" w:cs="仿宋_GB2312" w:eastAsia="仿宋_GB2312"/>
                <w:sz w:val="21"/>
              </w:rPr>
              <w:t>NaNO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0.0005%</w:t>
            </w:r>
            <w:r>
              <w:rPr>
                <w:rFonts w:ascii="仿宋_GB2312" w:hAnsi="仿宋_GB2312" w:cs="仿宋_GB2312" w:eastAsia="仿宋_GB2312"/>
                <w:sz w:val="21"/>
              </w:rPr>
              <w:t xml:space="preserve"> </w:t>
            </w:r>
            <w:r>
              <w:rPr>
                <w:rFonts w:ascii="仿宋_GB2312" w:hAnsi="仿宋_GB2312" w:cs="仿宋_GB2312" w:eastAsia="仿宋_GB2312"/>
                <w:sz w:val="21"/>
              </w:rPr>
              <w:t>(1420nm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 xml:space="preserve">O) </w:t>
            </w:r>
            <w:r>
              <w:rPr>
                <w:rFonts w:ascii="仿宋_GB2312" w:hAnsi="仿宋_GB2312" w:cs="仿宋_GB2312" w:eastAsia="仿宋_GB2312"/>
                <w:sz w:val="21"/>
              </w:rPr>
              <w:t>；≤</w:t>
            </w:r>
            <w:r>
              <w:rPr>
                <w:rFonts w:ascii="仿宋_GB2312" w:hAnsi="仿宋_GB2312" w:cs="仿宋_GB2312" w:eastAsia="仿宋_GB2312"/>
                <w:sz w:val="21"/>
              </w:rPr>
              <w:t>0.005% (2365nm</w:t>
            </w:r>
            <w:r>
              <w:rPr>
                <w:rFonts w:ascii="仿宋_GB2312" w:hAnsi="仿宋_GB2312" w:cs="仿宋_GB2312" w:eastAsia="仿宋_GB2312"/>
                <w:sz w:val="21"/>
              </w:rPr>
              <w:t>，</w:t>
            </w:r>
            <w:r>
              <w:rPr>
                <w:rFonts w:ascii="仿宋_GB2312" w:hAnsi="仿宋_GB2312" w:cs="仿宋_GB2312" w:eastAsia="仿宋_GB2312"/>
                <w:sz w:val="21"/>
              </w:rPr>
              <w:t>CHCl</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测光方式：双光束测光方式；</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测光类型：吸光度（</w:t>
            </w:r>
            <w:r>
              <w:rPr>
                <w:rFonts w:ascii="仿宋_GB2312" w:hAnsi="仿宋_GB2312" w:cs="仿宋_GB2312" w:eastAsia="仿宋_GB2312"/>
                <w:sz w:val="21"/>
              </w:rPr>
              <w:t>Abs</w:t>
            </w:r>
            <w:r>
              <w:rPr>
                <w:rFonts w:ascii="仿宋_GB2312" w:hAnsi="仿宋_GB2312" w:cs="仿宋_GB2312" w:eastAsia="仿宋_GB2312"/>
                <w:sz w:val="21"/>
              </w:rPr>
              <w:t>），透射率（％），反射率（</w:t>
            </w:r>
            <w:r>
              <w:rPr>
                <w:rFonts w:ascii="仿宋_GB2312" w:hAnsi="仿宋_GB2312" w:cs="仿宋_GB2312" w:eastAsia="仿宋_GB2312"/>
                <w:sz w:val="21"/>
              </w:rPr>
              <w:t>%</w:t>
            </w:r>
            <w:r>
              <w:rPr>
                <w:rFonts w:ascii="仿宋_GB2312" w:hAnsi="仿宋_GB2312" w:cs="仿宋_GB2312" w:eastAsia="仿宋_GB2312"/>
                <w:sz w:val="21"/>
              </w:rPr>
              <w:t>），能量（</w:t>
            </w:r>
            <w:r>
              <w:rPr>
                <w:rFonts w:ascii="仿宋_GB2312" w:hAnsi="仿宋_GB2312" w:cs="仿宋_GB2312" w:eastAsia="仿宋_GB2312"/>
                <w:sz w:val="21"/>
              </w:rPr>
              <w:t>E</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测光范围：吸光度</w:t>
            </w:r>
            <w:r>
              <w:rPr>
                <w:rFonts w:ascii="仿宋_GB2312" w:hAnsi="仿宋_GB2312" w:cs="仿宋_GB2312" w:eastAsia="仿宋_GB2312"/>
                <w:sz w:val="21"/>
              </w:rPr>
              <w:t>-6~6 Abs</w:t>
            </w:r>
            <w:r>
              <w:rPr>
                <w:rFonts w:ascii="仿宋_GB2312" w:hAnsi="仿宋_GB2312" w:cs="仿宋_GB2312" w:eastAsia="仿宋_GB2312"/>
                <w:sz w:val="21"/>
              </w:rPr>
              <w:t>；光度准确性：≤±</w:t>
            </w:r>
            <w:r>
              <w:rPr>
                <w:rFonts w:ascii="仿宋_GB2312" w:hAnsi="仿宋_GB2312" w:cs="仿宋_GB2312" w:eastAsia="仿宋_GB2312"/>
                <w:sz w:val="21"/>
              </w:rPr>
              <w:t>0.003Abs(1Abs)</w:t>
            </w:r>
            <w:r>
              <w:rPr>
                <w:rFonts w:ascii="仿宋_GB2312" w:hAnsi="仿宋_GB2312" w:cs="仿宋_GB2312" w:eastAsia="仿宋_GB2312"/>
                <w:sz w:val="21"/>
              </w:rPr>
              <w:t>；≤±</w:t>
            </w:r>
            <w:r>
              <w:rPr>
                <w:rFonts w:ascii="仿宋_GB2312" w:hAnsi="仿宋_GB2312" w:cs="仿宋_GB2312" w:eastAsia="仿宋_GB2312"/>
                <w:sz w:val="21"/>
              </w:rPr>
              <w:t>0.002Abs(0.5Abs)</w:t>
            </w:r>
            <w:r>
              <w:rPr>
                <w:rFonts w:ascii="仿宋_GB2312" w:hAnsi="仿宋_GB2312" w:cs="仿宋_GB2312" w:eastAsia="仿宋_GB2312"/>
                <w:sz w:val="21"/>
              </w:rPr>
              <w:t>，由</w:t>
            </w:r>
            <w:r>
              <w:rPr>
                <w:rFonts w:ascii="仿宋_GB2312" w:hAnsi="仿宋_GB2312" w:cs="仿宋_GB2312" w:eastAsia="仿宋_GB2312"/>
                <w:sz w:val="21"/>
              </w:rPr>
              <w:t>NIST930D</w:t>
            </w:r>
            <w:r>
              <w:rPr>
                <w:rFonts w:ascii="仿宋_GB2312" w:hAnsi="仿宋_GB2312" w:cs="仿宋_GB2312" w:eastAsia="仿宋_GB2312"/>
                <w:sz w:val="21"/>
              </w:rPr>
              <w:t>标准滤光镜测试；光度重复精度：≤±</w:t>
            </w:r>
            <w:r>
              <w:rPr>
                <w:rFonts w:ascii="仿宋_GB2312" w:hAnsi="仿宋_GB2312" w:cs="仿宋_GB2312" w:eastAsia="仿宋_GB2312"/>
                <w:sz w:val="21"/>
              </w:rPr>
              <w:t>0.0008Abs(0.5Abs)</w:t>
            </w:r>
            <w:r>
              <w:rPr>
                <w:rFonts w:ascii="仿宋_GB2312" w:hAnsi="仿宋_GB2312" w:cs="仿宋_GB2312" w:eastAsia="仿宋_GB2312"/>
                <w:sz w:val="21"/>
              </w:rPr>
              <w:t>，≤±</w:t>
            </w:r>
            <w:r>
              <w:rPr>
                <w:rFonts w:ascii="仿宋_GB2312" w:hAnsi="仿宋_GB2312" w:cs="仿宋_GB2312" w:eastAsia="仿宋_GB2312"/>
                <w:sz w:val="21"/>
              </w:rPr>
              <w:t>0.0016Abs(1.0Abs)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0.00005Abs (500nm)</w:t>
            </w:r>
            <w:r>
              <w:rPr>
                <w:rFonts w:ascii="仿宋_GB2312" w:hAnsi="仿宋_GB2312" w:cs="仿宋_GB2312" w:eastAsia="仿宋_GB2312"/>
                <w:sz w:val="21"/>
              </w:rPr>
              <w:t>；≤</w:t>
            </w:r>
            <w:r>
              <w:rPr>
                <w:rFonts w:ascii="仿宋_GB2312" w:hAnsi="仿宋_GB2312" w:cs="仿宋_GB2312" w:eastAsia="仿宋_GB2312"/>
                <w:sz w:val="21"/>
              </w:rPr>
              <w:t>0.00008Abs  (900nm)</w:t>
            </w:r>
            <w:r>
              <w:rPr>
                <w:rFonts w:ascii="仿宋_GB2312" w:hAnsi="仿宋_GB2312" w:cs="仿宋_GB2312" w:eastAsia="仿宋_GB2312"/>
                <w:sz w:val="21"/>
              </w:rPr>
              <w:t>；≤</w:t>
            </w:r>
            <w:r>
              <w:rPr>
                <w:rFonts w:ascii="仿宋_GB2312" w:hAnsi="仿宋_GB2312" w:cs="仿宋_GB2312" w:eastAsia="仿宋_GB2312"/>
                <w:sz w:val="21"/>
              </w:rPr>
              <w:t>0.00003Abs  (1500nm)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基线平直度：</w:t>
            </w:r>
            <w:r>
              <w:rPr>
                <w:rFonts w:ascii="仿宋_GB2312" w:hAnsi="仿宋_GB2312" w:cs="仿宋_GB2312" w:eastAsia="仿宋_GB2312"/>
                <w:sz w:val="21"/>
              </w:rPr>
              <w:t>≤±</w:t>
            </w:r>
            <w:r>
              <w:rPr>
                <w:rFonts w:ascii="仿宋_GB2312" w:hAnsi="仿宋_GB2312" w:cs="仿宋_GB2312" w:eastAsia="仿宋_GB2312"/>
                <w:sz w:val="21"/>
              </w:rPr>
              <w:t>0.004Abs</w:t>
            </w:r>
            <w:r>
              <w:rPr>
                <w:rFonts w:ascii="仿宋_GB2312" w:hAnsi="仿宋_GB2312" w:cs="仿宋_GB2312" w:eastAsia="仿宋_GB2312"/>
                <w:sz w:val="21"/>
              </w:rPr>
              <w:t>（</w:t>
            </w:r>
            <w:r>
              <w:rPr>
                <w:rFonts w:ascii="仿宋_GB2312" w:hAnsi="仿宋_GB2312" w:cs="仿宋_GB2312" w:eastAsia="仿宋_GB2312"/>
                <w:sz w:val="21"/>
              </w:rPr>
              <w:t>185-200nm</w:t>
            </w:r>
            <w:r>
              <w:rPr>
                <w:rFonts w:ascii="仿宋_GB2312" w:hAnsi="仿宋_GB2312" w:cs="仿宋_GB2312" w:eastAsia="仿宋_GB2312"/>
                <w:sz w:val="21"/>
              </w:rPr>
              <w:t>）；≤±</w:t>
            </w:r>
            <w:r>
              <w:rPr>
                <w:rFonts w:ascii="仿宋_GB2312" w:hAnsi="仿宋_GB2312" w:cs="仿宋_GB2312" w:eastAsia="仿宋_GB2312"/>
                <w:sz w:val="21"/>
              </w:rPr>
              <w:t>0.001Abs</w:t>
            </w:r>
            <w:r>
              <w:rPr>
                <w:rFonts w:ascii="仿宋_GB2312" w:hAnsi="仿宋_GB2312" w:cs="仿宋_GB2312" w:eastAsia="仿宋_GB2312"/>
                <w:sz w:val="21"/>
              </w:rPr>
              <w:t>（</w:t>
            </w:r>
            <w:r>
              <w:rPr>
                <w:rFonts w:ascii="仿宋_GB2312" w:hAnsi="仿宋_GB2312" w:cs="仿宋_GB2312" w:eastAsia="仿宋_GB2312"/>
                <w:sz w:val="21"/>
              </w:rPr>
              <w:t>200-3000nm</w:t>
            </w:r>
            <w:r>
              <w:rPr>
                <w:rFonts w:ascii="仿宋_GB2312" w:hAnsi="仿宋_GB2312" w:cs="仿宋_GB2312" w:eastAsia="仿宋_GB2312"/>
                <w:sz w:val="21"/>
              </w:rPr>
              <w:t>）；≤±</w:t>
            </w:r>
            <w:r>
              <w:rPr>
                <w:rFonts w:ascii="仿宋_GB2312" w:hAnsi="仿宋_GB2312" w:cs="仿宋_GB2312" w:eastAsia="仿宋_GB2312"/>
                <w:sz w:val="21"/>
              </w:rPr>
              <w:t>0.005Abs</w:t>
            </w:r>
            <w:r>
              <w:rPr>
                <w:rFonts w:ascii="仿宋_GB2312" w:hAnsi="仿宋_GB2312" w:cs="仿宋_GB2312" w:eastAsia="仿宋_GB2312"/>
                <w:sz w:val="21"/>
              </w:rPr>
              <w:t>（</w:t>
            </w:r>
            <w:r>
              <w:rPr>
                <w:rFonts w:ascii="仿宋_GB2312" w:hAnsi="仿宋_GB2312" w:cs="仿宋_GB2312" w:eastAsia="仿宋_GB2312"/>
                <w:sz w:val="21"/>
              </w:rPr>
              <w:t>3000-3300nm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漂移：</w:t>
            </w:r>
            <w:r>
              <w:rPr>
                <w:rFonts w:ascii="仿宋_GB2312" w:hAnsi="仿宋_GB2312" w:cs="仿宋_GB2312" w:eastAsia="仿宋_GB2312"/>
                <w:sz w:val="21"/>
              </w:rPr>
              <w:t>≤</w:t>
            </w:r>
            <w:r>
              <w:rPr>
                <w:rFonts w:ascii="仿宋_GB2312" w:hAnsi="仿宋_GB2312" w:cs="仿宋_GB2312" w:eastAsia="仿宋_GB2312"/>
                <w:sz w:val="21"/>
              </w:rPr>
              <w:t>0.0002Abs/h (</w:t>
            </w:r>
            <w:r>
              <w:rPr>
                <w:rFonts w:ascii="仿宋_GB2312" w:hAnsi="仿宋_GB2312" w:cs="仿宋_GB2312" w:eastAsia="仿宋_GB2312"/>
                <w:sz w:val="21"/>
              </w:rPr>
              <w:t>电源启动</w:t>
            </w:r>
            <w:r>
              <w:rPr>
                <w:rFonts w:ascii="仿宋_GB2312" w:hAnsi="仿宋_GB2312" w:cs="仿宋_GB2312" w:eastAsia="仿宋_GB2312"/>
                <w:sz w:val="21"/>
              </w:rPr>
              <w:t>2</w:t>
            </w:r>
            <w:r>
              <w:rPr>
                <w:rFonts w:ascii="仿宋_GB2312" w:hAnsi="仿宋_GB2312" w:cs="仿宋_GB2312" w:eastAsia="仿宋_GB2312"/>
                <w:sz w:val="21"/>
              </w:rPr>
              <w:t>小时后，</w:t>
            </w:r>
            <w:r>
              <w:rPr>
                <w:rFonts w:ascii="仿宋_GB2312" w:hAnsi="仿宋_GB2312" w:cs="仿宋_GB2312" w:eastAsia="仿宋_GB2312"/>
                <w:sz w:val="21"/>
              </w:rPr>
              <w:t>500nm)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基线校正：计算机自动校正（电源启动时，自动存储备份的基线，可以再校正）；</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50W</w:t>
            </w:r>
            <w:r>
              <w:rPr>
                <w:rFonts w:ascii="仿宋_GB2312" w:hAnsi="仿宋_GB2312" w:cs="仿宋_GB2312" w:eastAsia="仿宋_GB2312"/>
                <w:sz w:val="21"/>
              </w:rPr>
              <w:t>卤素灯和氘灯各</w:t>
            </w:r>
            <w:r>
              <w:rPr>
                <w:rFonts w:ascii="仿宋_GB2312" w:hAnsi="仿宋_GB2312" w:cs="仿宋_GB2312" w:eastAsia="仿宋_GB2312"/>
                <w:sz w:val="21"/>
              </w:rPr>
              <w:t>1</w:t>
            </w:r>
            <w:r>
              <w:rPr>
                <w:rFonts w:ascii="仿宋_GB2312" w:hAnsi="仿宋_GB2312" w:cs="仿宋_GB2312" w:eastAsia="仿宋_GB2312"/>
                <w:sz w:val="21"/>
              </w:rPr>
              <w:t>个（插座型）</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检测器：标配三个检测器；紫外、可见区：光电倍增管</w:t>
            </w:r>
            <w:r>
              <w:rPr>
                <w:rFonts w:ascii="仿宋_GB2312" w:hAnsi="仿宋_GB2312" w:cs="仿宋_GB2312" w:eastAsia="仿宋_GB2312"/>
                <w:sz w:val="21"/>
              </w:rPr>
              <w:t>R928</w:t>
            </w:r>
            <w:r>
              <w:rPr>
                <w:rFonts w:ascii="仿宋_GB2312" w:hAnsi="仿宋_GB2312" w:cs="仿宋_GB2312" w:eastAsia="仿宋_GB2312"/>
                <w:sz w:val="21"/>
              </w:rPr>
              <w:t>；近红外区：</w:t>
            </w:r>
            <w:r>
              <w:rPr>
                <w:rFonts w:ascii="仿宋_GB2312" w:hAnsi="仿宋_GB2312" w:cs="仿宋_GB2312" w:eastAsia="仿宋_GB2312"/>
                <w:sz w:val="21"/>
              </w:rPr>
              <w:t>InGaAs</w:t>
            </w:r>
            <w:r>
              <w:rPr>
                <w:rFonts w:ascii="仿宋_GB2312" w:hAnsi="仿宋_GB2312" w:cs="仿宋_GB2312" w:eastAsia="仿宋_GB2312"/>
                <w:sz w:val="21"/>
              </w:rPr>
              <w:t>光电二极管和冷却型</w:t>
            </w:r>
            <w:r>
              <w:rPr>
                <w:rFonts w:ascii="仿宋_GB2312" w:hAnsi="仿宋_GB2312" w:cs="仿宋_GB2312" w:eastAsia="仿宋_GB2312"/>
                <w:sz w:val="21"/>
              </w:rPr>
              <w:t>PbS</w:t>
            </w:r>
            <w:r>
              <w:rPr>
                <w:rFonts w:ascii="仿宋_GB2312" w:hAnsi="仿宋_GB2312" w:cs="仿宋_GB2312" w:eastAsia="仿宋_GB2312"/>
                <w:sz w:val="21"/>
              </w:rPr>
              <w:t>检测器；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操作软件</w:t>
            </w:r>
            <w:r>
              <w:rPr>
                <w:rFonts w:ascii="仿宋_GB2312" w:hAnsi="仿宋_GB2312" w:cs="仿宋_GB2312" w:eastAsia="仿宋_GB2312"/>
                <w:sz w:val="21"/>
              </w:rPr>
              <w:t>1</w:t>
            </w:r>
            <w:r>
              <w:rPr>
                <w:rFonts w:ascii="仿宋_GB2312" w:hAnsi="仿宋_GB2312" w:cs="仿宋_GB2312" w:eastAsia="仿宋_GB2312"/>
                <w:sz w:val="21"/>
              </w:rPr>
              <w:t>套，可执行自动光谱评价，导出数据；</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最低配置：</w:t>
            </w:r>
            <w:r>
              <w:rPr>
                <w:rFonts w:ascii="仿宋_GB2312" w:hAnsi="仿宋_GB2312" w:cs="仿宋_GB2312" w:eastAsia="仿宋_GB2312"/>
                <w:sz w:val="21"/>
              </w:rPr>
              <w:t>PMT/InGaAs/PbS</w:t>
            </w:r>
            <w:r>
              <w:rPr>
                <w:rFonts w:ascii="仿宋_GB2312" w:hAnsi="仿宋_GB2312" w:cs="仿宋_GB2312" w:eastAsia="仿宋_GB2312"/>
                <w:sz w:val="21"/>
              </w:rPr>
              <w:t>三检测器积分球</w:t>
            </w:r>
            <w:r>
              <w:rPr>
                <w:rFonts w:ascii="仿宋_GB2312" w:hAnsi="仿宋_GB2312" w:cs="仿宋_GB2312" w:eastAsia="仿宋_GB2312"/>
                <w:sz w:val="21"/>
              </w:rPr>
              <w:t>1</w:t>
            </w:r>
            <w:r>
              <w:rPr>
                <w:rFonts w:ascii="仿宋_GB2312" w:hAnsi="仿宋_GB2312" w:cs="仿宋_GB2312" w:eastAsia="仿宋_GB2312"/>
                <w:sz w:val="21"/>
              </w:rPr>
              <w:t>套，内径</w:t>
            </w:r>
            <w:r>
              <w:rPr>
                <w:rFonts w:ascii="仿宋_GB2312" w:hAnsi="仿宋_GB2312" w:cs="仿宋_GB2312" w:eastAsia="仿宋_GB2312"/>
                <w:sz w:val="21"/>
              </w:rPr>
              <w:t>50-60mm</w:t>
            </w:r>
            <w:r>
              <w:rPr>
                <w:rFonts w:ascii="仿宋_GB2312" w:hAnsi="仿宋_GB2312" w:cs="仿宋_GB2312" w:eastAsia="仿宋_GB2312"/>
                <w:sz w:val="21"/>
              </w:rPr>
              <w:t>，可测波段</w:t>
            </w:r>
            <w:r>
              <w:rPr>
                <w:rFonts w:ascii="仿宋_GB2312" w:hAnsi="仿宋_GB2312" w:cs="仿宋_GB2312" w:eastAsia="仿宋_GB2312"/>
                <w:sz w:val="21"/>
              </w:rPr>
              <w:t>220-2600nm</w:t>
            </w:r>
            <w:r>
              <w:rPr>
                <w:rFonts w:ascii="仿宋_GB2312" w:hAnsi="仿宋_GB2312" w:cs="仿宋_GB2312" w:eastAsia="仿宋_GB2312"/>
                <w:sz w:val="21"/>
              </w:rPr>
              <w:t>，粉末样品测试模具≥</w:t>
            </w:r>
            <w:r>
              <w:rPr>
                <w:rFonts w:ascii="仿宋_GB2312" w:hAnsi="仿宋_GB2312" w:cs="仿宋_GB2312" w:eastAsia="仿宋_GB2312"/>
                <w:sz w:val="21"/>
              </w:rPr>
              <w:t>3</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1"/>
              </w:rPr>
              <w:t>配备方形</w:t>
            </w:r>
            <w:r>
              <w:rPr>
                <w:rFonts w:ascii="仿宋_GB2312" w:hAnsi="仿宋_GB2312" w:cs="仿宋_GB2312" w:eastAsia="仿宋_GB2312"/>
                <w:sz w:val="21"/>
              </w:rPr>
              <w:t>NIR</w:t>
            </w:r>
            <w:r>
              <w:rPr>
                <w:rFonts w:ascii="仿宋_GB2312" w:hAnsi="仿宋_GB2312" w:cs="仿宋_GB2312" w:eastAsia="仿宋_GB2312"/>
                <w:sz w:val="21"/>
              </w:rPr>
              <w:t>石英比色皿≥</w:t>
            </w:r>
            <w:r>
              <w:rPr>
                <w:rFonts w:ascii="仿宋_GB2312" w:hAnsi="仿宋_GB2312" w:cs="仿宋_GB2312" w:eastAsia="仿宋_GB2312"/>
                <w:sz w:val="21"/>
              </w:rPr>
              <w:t>2</w:t>
            </w:r>
            <w:r>
              <w:rPr>
                <w:rFonts w:ascii="仿宋_GB2312" w:hAnsi="仿宋_GB2312" w:cs="仿宋_GB2312" w:eastAsia="仿宋_GB2312"/>
                <w:sz w:val="21"/>
              </w:rPr>
              <w:t>个，参数：边长</w:t>
            </w:r>
            <w:r>
              <w:rPr>
                <w:rFonts w:ascii="仿宋_GB2312" w:hAnsi="仿宋_GB2312" w:cs="仿宋_GB2312" w:eastAsia="仿宋_GB2312"/>
                <w:sz w:val="21"/>
              </w:rPr>
              <w:t>10 mm</w:t>
            </w:r>
            <w:r>
              <w:rPr>
                <w:rFonts w:ascii="仿宋_GB2312" w:hAnsi="仿宋_GB2312" w:cs="仿宋_GB2312" w:eastAsia="仿宋_GB2312"/>
                <w:sz w:val="21"/>
              </w:rPr>
              <w:t>，无干扰波段：</w:t>
            </w:r>
            <w:r>
              <w:rPr>
                <w:rFonts w:ascii="仿宋_GB2312" w:hAnsi="仿宋_GB2312" w:cs="仿宋_GB2312" w:eastAsia="仿宋_GB2312"/>
                <w:sz w:val="21"/>
              </w:rPr>
              <w:t>200nm-3500nm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备用消耗品：</w:t>
            </w:r>
            <w:r>
              <w:rPr>
                <w:rFonts w:ascii="仿宋_GB2312" w:hAnsi="仿宋_GB2312" w:cs="仿宋_GB2312" w:eastAsia="仿宋_GB2312"/>
                <w:sz w:val="21"/>
              </w:rPr>
              <w:t>≥</w:t>
            </w:r>
            <w:r>
              <w:rPr>
                <w:rFonts w:ascii="仿宋_GB2312" w:hAnsi="仿宋_GB2312" w:cs="仿宋_GB2312" w:eastAsia="仿宋_GB2312"/>
                <w:sz w:val="21"/>
              </w:rPr>
              <w:t>50W</w:t>
            </w:r>
            <w:r>
              <w:rPr>
                <w:rFonts w:ascii="仿宋_GB2312" w:hAnsi="仿宋_GB2312" w:cs="仿宋_GB2312" w:eastAsia="仿宋_GB2312"/>
                <w:sz w:val="21"/>
              </w:rPr>
              <w:t>卤素灯、氘灯至少各</w:t>
            </w:r>
            <w:r>
              <w:rPr>
                <w:rFonts w:ascii="仿宋_GB2312" w:hAnsi="仿宋_GB2312" w:cs="仿宋_GB2312" w:eastAsia="仿宋_GB2312"/>
                <w:sz w:val="21"/>
              </w:rPr>
              <w:t>1</w:t>
            </w:r>
            <w:r>
              <w:rPr>
                <w:rFonts w:ascii="仿宋_GB2312" w:hAnsi="仿宋_GB2312" w:cs="仿宋_GB2312" w:eastAsia="仿宋_GB2312"/>
                <w:sz w:val="21"/>
              </w:rPr>
              <w:t>个。</w:t>
            </w:r>
          </w:p>
        </w:tc>
      </w:tr>
    </w:tbl>
    <w:p>
      <w:pPr>
        <w:pStyle w:val="null3"/>
      </w:pPr>
      <w:r>
        <w:rPr>
          <w:rFonts w:ascii="仿宋_GB2312" w:hAnsi="仿宋_GB2312" w:cs="仿宋_GB2312" w:eastAsia="仿宋_GB2312"/>
        </w:rPr>
        <w:t>标的名称：数据处理工作站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紫外</w:t>
            </w:r>
            <w:r>
              <w:rPr>
                <w:rFonts w:ascii="仿宋_GB2312" w:hAnsi="仿宋_GB2312" w:cs="仿宋_GB2312" w:eastAsia="仿宋_GB2312"/>
                <w:sz w:val="21"/>
              </w:rPr>
              <w:t>-</w:t>
            </w:r>
            <w:r>
              <w:rPr>
                <w:rFonts w:ascii="仿宋_GB2312" w:hAnsi="仿宋_GB2312" w:cs="仿宋_GB2312" w:eastAsia="仿宋_GB2312"/>
                <w:sz w:val="21"/>
              </w:rPr>
              <w:t>可见</w:t>
            </w:r>
            <w:r>
              <w:rPr>
                <w:rFonts w:ascii="仿宋_GB2312" w:hAnsi="仿宋_GB2312" w:cs="仿宋_GB2312" w:eastAsia="仿宋_GB2312"/>
                <w:sz w:val="21"/>
              </w:rPr>
              <w:t>-</w:t>
            </w:r>
            <w:r>
              <w:rPr>
                <w:rFonts w:ascii="仿宋_GB2312" w:hAnsi="仿宋_GB2312" w:cs="仿宋_GB2312" w:eastAsia="仿宋_GB2312"/>
                <w:sz w:val="21"/>
              </w:rPr>
              <w:t>近红外光漫反射仪</w:t>
            </w:r>
            <w:r>
              <w:rPr>
                <w:rFonts w:ascii="仿宋_GB2312" w:hAnsi="仿宋_GB2312" w:cs="仿宋_GB2312" w:eastAsia="仿宋_GB2312"/>
                <w:sz w:val="21"/>
              </w:rPr>
              <w:t>数据采集和分析软件的安装和运行要求。</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线程</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 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英寸，配键盘、鼠标</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标的名称：稳态表面光电压谱仪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光电压测量：可检测光伏</w:t>
            </w:r>
            <w:r>
              <w:rPr>
                <w:rFonts w:ascii="仿宋_GB2312" w:hAnsi="仿宋_GB2312" w:cs="仿宋_GB2312" w:eastAsia="仿宋_GB2312"/>
                <w:sz w:val="21"/>
              </w:rPr>
              <w:t>≤</w:t>
            </w:r>
            <w:r>
              <w:rPr>
                <w:rFonts w:ascii="仿宋_GB2312" w:hAnsi="仿宋_GB2312" w:cs="仿宋_GB2312" w:eastAsia="仿宋_GB2312"/>
                <w:sz w:val="21"/>
              </w:rPr>
              <w:t>100 nV</w:t>
            </w:r>
            <w:r>
              <w:rPr>
                <w:rFonts w:ascii="仿宋_GB2312" w:hAnsi="仿宋_GB2312" w:cs="仿宋_GB2312" w:eastAsia="仿宋_GB2312"/>
                <w:sz w:val="21"/>
              </w:rPr>
              <w:t>；光谱波长范围：</w:t>
            </w:r>
            <w:r>
              <w:rPr>
                <w:rFonts w:ascii="仿宋_GB2312" w:hAnsi="仿宋_GB2312" w:cs="仿宋_GB2312" w:eastAsia="仿宋_GB2312"/>
                <w:sz w:val="21"/>
              </w:rPr>
              <w:t>300~1000 nm</w:t>
            </w:r>
            <w:r>
              <w:rPr>
                <w:rFonts w:ascii="仿宋_GB2312" w:hAnsi="仿宋_GB2312" w:cs="仿宋_GB2312" w:eastAsia="仿宋_GB2312"/>
                <w:sz w:val="21"/>
              </w:rPr>
              <w:t>，光谱分辨率≤</w:t>
            </w:r>
            <w:r>
              <w:rPr>
                <w:rFonts w:ascii="仿宋_GB2312" w:hAnsi="仿宋_GB2312" w:cs="仿宋_GB2312" w:eastAsia="仿宋_GB2312"/>
                <w:sz w:val="21"/>
              </w:rPr>
              <w:t>2 nm</w:t>
            </w:r>
            <w:r>
              <w:rPr>
                <w:rFonts w:ascii="仿宋_GB2312" w:hAnsi="仿宋_GB2312" w:cs="仿宋_GB2312" w:eastAsia="仿宋_GB2312"/>
                <w:sz w:val="21"/>
              </w:rPr>
              <w:t>；光电流测量：可检测光电流≤</w:t>
            </w:r>
            <w:r>
              <w:rPr>
                <w:rFonts w:ascii="仿宋_GB2312" w:hAnsi="仿宋_GB2312" w:cs="仿宋_GB2312" w:eastAsia="仿宋_GB2312"/>
                <w:sz w:val="21"/>
              </w:rPr>
              <w:t>100 pA</w:t>
            </w:r>
            <w:r>
              <w:rPr>
                <w:rFonts w:ascii="仿宋_GB2312" w:hAnsi="仿宋_GB2312" w:cs="仿宋_GB2312" w:eastAsia="仿宋_GB2312"/>
                <w:sz w:val="21"/>
              </w:rPr>
              <w:t>；光谱波长范围：至少覆盖</w:t>
            </w:r>
            <w:r>
              <w:rPr>
                <w:rFonts w:ascii="仿宋_GB2312" w:hAnsi="仿宋_GB2312" w:cs="仿宋_GB2312" w:eastAsia="仿宋_GB2312"/>
                <w:sz w:val="21"/>
              </w:rPr>
              <w:t>300~1000 nm</w:t>
            </w:r>
            <w:r>
              <w:rPr>
                <w:rFonts w:ascii="仿宋_GB2312" w:hAnsi="仿宋_GB2312" w:cs="仿宋_GB2312" w:eastAsia="仿宋_GB2312"/>
                <w:sz w:val="21"/>
              </w:rPr>
              <w:t>，光谱分辨率≤</w:t>
            </w:r>
            <w:r>
              <w:rPr>
                <w:rFonts w:ascii="仿宋_GB2312" w:hAnsi="仿宋_GB2312" w:cs="仿宋_GB2312" w:eastAsia="仿宋_GB2312"/>
                <w:sz w:val="21"/>
              </w:rPr>
              <w:t>2 nm</w:t>
            </w:r>
            <w:r>
              <w:rPr>
                <w:rFonts w:ascii="仿宋_GB2312" w:hAnsi="仿宋_GB2312" w:cs="仿宋_GB2312" w:eastAsia="仿宋_GB2312"/>
                <w:sz w:val="21"/>
              </w:rPr>
              <w:t>；可进行光伏相位谱检测，相检测范围：至少覆盖</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 +180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可绘制外电场调制光电压谱；可绘制固定波长光伏（光电流）</w:t>
            </w:r>
            <w:r>
              <w:rPr>
                <w:rFonts w:ascii="仿宋_GB2312" w:hAnsi="仿宋_GB2312" w:cs="仿宋_GB2312" w:eastAsia="仿宋_GB2312"/>
                <w:sz w:val="21"/>
              </w:rPr>
              <w:t>/</w:t>
            </w:r>
            <w:r>
              <w:rPr>
                <w:rFonts w:ascii="仿宋_GB2312" w:hAnsi="仿宋_GB2312" w:cs="仿宋_GB2312" w:eastAsia="仿宋_GB2312"/>
                <w:sz w:val="21"/>
              </w:rPr>
              <w:t>时间关系曲线；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标定辐照度：</w:t>
            </w:r>
            <w:r>
              <w:rPr>
                <w:rFonts w:ascii="仿宋_GB2312" w:hAnsi="仿宋_GB2312" w:cs="仿宋_GB2312" w:eastAsia="仿宋_GB2312"/>
                <w:sz w:val="21"/>
              </w:rPr>
              <w:t>≥</w:t>
            </w:r>
            <w:r>
              <w:rPr>
                <w:rFonts w:ascii="仿宋_GB2312" w:hAnsi="仿宋_GB2312" w:cs="仿宋_GB2312" w:eastAsia="仿宋_GB2312"/>
                <w:sz w:val="21"/>
              </w:rPr>
              <w:t>1000 W/m</w:t>
            </w:r>
            <w:r>
              <w:rPr>
                <w:rFonts w:ascii="仿宋_GB2312" w:hAnsi="仿宋_GB2312" w:cs="仿宋_GB2312" w:eastAsia="仿宋_GB2312"/>
                <w:sz w:val="21"/>
                <w:vertAlign w:val="superscript"/>
              </w:rPr>
              <w:t>2</w:t>
            </w:r>
            <w:r>
              <w:rPr>
                <w:rFonts w:ascii="仿宋_GB2312" w:hAnsi="仿宋_GB2312" w:cs="仿宋_GB2312" w:eastAsia="仿宋_GB2312"/>
                <w:sz w:val="21"/>
              </w:rPr>
              <w:t>；焦距：约</w:t>
            </w:r>
            <w:r>
              <w:rPr>
                <w:rFonts w:ascii="仿宋_GB2312" w:hAnsi="仿宋_GB2312" w:cs="仿宋_GB2312" w:eastAsia="仿宋_GB2312"/>
                <w:sz w:val="21"/>
              </w:rPr>
              <w:t>300mm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相对孔径：</w:t>
            </w:r>
            <w:r>
              <w:rPr>
                <w:rFonts w:ascii="仿宋_GB2312" w:hAnsi="仿宋_GB2312" w:cs="仿宋_GB2312" w:eastAsia="仿宋_GB2312"/>
                <w:sz w:val="21"/>
              </w:rPr>
              <w:t>f/3.9</w:t>
            </w:r>
            <w:r>
              <w:rPr>
                <w:rFonts w:ascii="仿宋_GB2312" w:hAnsi="仿宋_GB2312" w:cs="仿宋_GB2312" w:eastAsia="仿宋_GB2312"/>
                <w:sz w:val="21"/>
              </w:rPr>
              <w:t>；光学结构：</w:t>
            </w:r>
            <w:r>
              <w:rPr>
                <w:rFonts w:ascii="仿宋_GB2312" w:hAnsi="仿宋_GB2312" w:cs="仿宋_GB2312" w:eastAsia="仿宋_GB2312"/>
                <w:sz w:val="21"/>
              </w:rPr>
              <w:t>C-T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；倒线色散：约</w:t>
            </w:r>
            <w:r>
              <w:rPr>
                <w:rFonts w:ascii="仿宋_GB2312" w:hAnsi="仿宋_GB2312" w:cs="仿宋_GB2312" w:eastAsia="仿宋_GB2312"/>
                <w:sz w:val="21"/>
              </w:rPr>
              <w:t>2.7nm/mm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斩波频率至少覆盖</w:t>
            </w:r>
            <w:r>
              <w:rPr>
                <w:rFonts w:ascii="仿宋_GB2312" w:hAnsi="仿宋_GB2312" w:cs="仿宋_GB2312" w:eastAsia="仿宋_GB2312"/>
                <w:sz w:val="21"/>
              </w:rPr>
              <w:t>4Hz~3.7</w:t>
            </w:r>
            <w:r>
              <w:rPr>
                <w:rFonts w:ascii="仿宋_GB2312" w:hAnsi="仿宋_GB2312" w:cs="仿宋_GB2312" w:eastAsia="仿宋_GB2312"/>
                <w:sz w:val="21"/>
              </w:rPr>
              <w:t xml:space="preserve"> </w:t>
            </w:r>
            <w:r>
              <w:rPr>
                <w:rFonts w:ascii="仿宋_GB2312" w:hAnsi="仿宋_GB2312" w:cs="仿宋_GB2312" w:eastAsia="仿宋_GB2312"/>
                <w:sz w:val="21"/>
              </w:rPr>
              <w:t>kHz</w:t>
            </w:r>
            <w:r>
              <w:rPr>
                <w:rFonts w:ascii="仿宋_GB2312" w:hAnsi="仿宋_GB2312" w:cs="仿宋_GB2312" w:eastAsia="仿宋_GB2312"/>
                <w:sz w:val="21"/>
              </w:rPr>
              <w:t>；支持变焦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单光束和双光束调制；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低相位抖动频和差频参考信号输出；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工作频率范围</w:t>
            </w:r>
            <w:r>
              <w:rPr>
                <w:rFonts w:ascii="仿宋_GB2312" w:hAnsi="仿宋_GB2312" w:cs="仿宋_GB2312" w:eastAsia="仿宋_GB2312"/>
                <w:sz w:val="21"/>
              </w:rPr>
              <w:t>1m</w:t>
            </w:r>
            <w:r>
              <w:rPr>
                <w:rFonts w:ascii="仿宋_GB2312" w:hAnsi="仿宋_GB2312" w:cs="仿宋_GB2312" w:eastAsia="仿宋_GB2312"/>
                <w:sz w:val="21"/>
              </w:rPr>
              <w:t>Hz-100kHz</w:t>
            </w:r>
            <w:r>
              <w:rPr>
                <w:rFonts w:ascii="仿宋_GB2312" w:hAnsi="仿宋_GB2312" w:cs="仿宋_GB2312" w:eastAsia="仿宋_GB2312"/>
                <w:sz w:val="21"/>
              </w:rPr>
              <w:t>，稳定性：≤</w:t>
            </w:r>
            <w:r>
              <w:rPr>
                <w:rFonts w:ascii="仿宋_GB2312" w:hAnsi="仿宋_GB2312" w:cs="仿宋_GB2312" w:eastAsia="仿宋_GB2312"/>
                <w:sz w:val="21"/>
              </w:rPr>
              <w:t>5 ppm/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电池转换效率：</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，填充因子：≥</w:t>
            </w:r>
            <w:r>
              <w:rPr>
                <w:rFonts w:ascii="仿宋_GB2312" w:hAnsi="仿宋_GB2312" w:cs="仿宋_GB2312" w:eastAsia="仿宋_GB2312"/>
                <w:sz w:val="21"/>
              </w:rPr>
              <w:t>0.7</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rPr>
              <w:t>光伏材料：单晶硅</w:t>
            </w:r>
            <w:r>
              <w:rPr>
                <w:rFonts w:ascii="仿宋_GB2312" w:hAnsi="仿宋_GB2312" w:cs="仿宋_GB2312" w:eastAsia="仿宋_GB2312"/>
                <w:sz w:val="21"/>
              </w:rPr>
              <w:t>/</w:t>
            </w:r>
            <w:r>
              <w:rPr>
                <w:rFonts w:ascii="仿宋_GB2312" w:hAnsi="仿宋_GB2312" w:cs="仿宋_GB2312" w:eastAsia="仿宋_GB2312"/>
                <w:sz w:val="21"/>
              </w:rPr>
              <w:t>多晶硅；光伏器件尺寸：≥</w:t>
            </w:r>
            <w:r>
              <w:rPr>
                <w:rFonts w:ascii="仿宋_GB2312" w:hAnsi="仿宋_GB2312" w:cs="仿宋_GB2312" w:eastAsia="仿宋_GB2312"/>
                <w:sz w:val="21"/>
              </w:rPr>
              <w:t>20 mm</w:t>
            </w:r>
            <w:r>
              <w:rPr>
                <w:rFonts w:ascii="仿宋_GB2312" w:hAnsi="仿宋_GB2312" w:cs="仿宋_GB2312" w:eastAsia="仿宋_GB2312"/>
                <w:sz w:val="21"/>
              </w:rPr>
              <w:t>×</w:t>
            </w:r>
            <w:r>
              <w:rPr>
                <w:rFonts w:ascii="仿宋_GB2312" w:hAnsi="仿宋_GB2312" w:cs="仿宋_GB2312" w:eastAsia="仿宋_GB2312"/>
                <w:sz w:val="21"/>
              </w:rPr>
              <w:t>20 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标准电池含中国计量院标准计量证书；表面光电压谱软件、太阳能</w:t>
            </w:r>
            <w:r>
              <w:rPr>
                <w:rFonts w:ascii="仿宋_GB2312" w:hAnsi="仿宋_GB2312" w:cs="仿宋_GB2312" w:eastAsia="仿宋_GB2312"/>
                <w:sz w:val="21"/>
              </w:rPr>
              <w:t>IPCE</w:t>
            </w:r>
            <w:r>
              <w:rPr>
                <w:rFonts w:ascii="仿宋_GB2312" w:hAnsi="仿宋_GB2312" w:cs="仿宋_GB2312" w:eastAsia="仿宋_GB2312"/>
                <w:sz w:val="21"/>
              </w:rPr>
              <w:t>测试软件标准软件各</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rPr>
              <w:t>灯泡功率：</w:t>
            </w:r>
            <w:r>
              <w:rPr>
                <w:rFonts w:ascii="仿宋_GB2312" w:hAnsi="仿宋_GB2312" w:cs="仿宋_GB2312" w:eastAsia="仿宋_GB2312"/>
                <w:sz w:val="21"/>
              </w:rPr>
              <w:t>≥</w:t>
            </w:r>
            <w:r>
              <w:rPr>
                <w:rFonts w:ascii="仿宋_GB2312" w:hAnsi="仿宋_GB2312" w:cs="仿宋_GB2312" w:eastAsia="仿宋_GB2312"/>
                <w:sz w:val="21"/>
              </w:rPr>
              <w:t>400 W</w:t>
            </w:r>
            <w:r>
              <w:rPr>
                <w:rFonts w:ascii="仿宋_GB2312" w:hAnsi="仿宋_GB2312" w:cs="仿宋_GB2312" w:eastAsia="仿宋_GB2312"/>
                <w:sz w:val="21"/>
              </w:rPr>
              <w:t>；数字电流显示，实时显示相对辐照值；</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rPr>
              <w:t>电源瞬间稳定性：</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1"/>
              </w:rPr>
              <w:t>提供仪器使用、谱图解析与数据分析等技术服务；</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谱图采集完毕，使用配套软件</w:t>
            </w:r>
            <w:r>
              <w:rPr>
                <w:rFonts w:ascii="仿宋_GB2312" w:hAnsi="仿宋_GB2312" w:cs="仿宋_GB2312" w:eastAsia="仿宋_GB2312"/>
                <w:sz w:val="21"/>
              </w:rPr>
              <w:t>可在线分析预览；</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采用石英导光柱光学结构，总光功率：</w:t>
            </w:r>
            <w:r>
              <w:rPr>
                <w:rFonts w:ascii="仿宋_GB2312" w:hAnsi="仿宋_GB2312" w:cs="仿宋_GB2312" w:eastAsia="仿宋_GB2312"/>
                <w:sz w:val="21"/>
              </w:rPr>
              <w:t>≥</w:t>
            </w:r>
            <w:r>
              <w:rPr>
                <w:rFonts w:ascii="仿宋_GB2312" w:hAnsi="仿宋_GB2312" w:cs="仿宋_GB2312" w:eastAsia="仿宋_GB2312"/>
                <w:sz w:val="21"/>
              </w:rPr>
              <w:t>100W</w:t>
            </w:r>
            <w:r>
              <w:rPr>
                <w:rFonts w:ascii="仿宋_GB2312" w:hAnsi="仿宋_GB2312" w:cs="仿宋_GB2312" w:eastAsia="仿宋_GB2312"/>
                <w:sz w:val="21"/>
              </w:rPr>
              <w:t>；最大光强输出：≥</w:t>
            </w:r>
            <w:r>
              <w:rPr>
                <w:rFonts w:ascii="仿宋_GB2312" w:hAnsi="仿宋_GB2312" w:cs="仿宋_GB2312" w:eastAsia="仿宋_GB2312"/>
                <w:sz w:val="21"/>
              </w:rPr>
              <w:t>4000 mW/cm</w:t>
            </w:r>
            <w:r>
              <w:rPr>
                <w:rFonts w:ascii="仿宋_GB2312" w:hAnsi="仿宋_GB2312" w:cs="仿宋_GB2312" w:eastAsia="仿宋_GB2312"/>
                <w:sz w:val="21"/>
                <w:vertAlign w:val="superscript"/>
              </w:rPr>
              <w:t>2</w:t>
            </w:r>
            <w:r>
              <w:rPr>
                <w:rFonts w:ascii="仿宋_GB2312" w:hAnsi="仿宋_GB2312" w:cs="仿宋_GB2312" w:eastAsia="仿宋_GB2312"/>
                <w:sz w:val="21"/>
              </w:rPr>
              <w:t>，需提供图文资料详细说明并加盖厂家鲜章。</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稳态表面光电压谱仪</w:t>
            </w:r>
            <w:r>
              <w:rPr>
                <w:rFonts w:ascii="仿宋_GB2312" w:hAnsi="仿宋_GB2312" w:cs="仿宋_GB2312" w:eastAsia="仿宋_GB2312"/>
                <w:sz w:val="21"/>
              </w:rPr>
              <w:t>数据采集、分析和处理软件的运行要求。</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线程</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 SSD</w:t>
            </w:r>
            <w:r>
              <w:rPr>
                <w:rFonts w:ascii="仿宋_GB2312" w:hAnsi="仿宋_GB2312" w:cs="仿宋_GB2312" w:eastAsia="仿宋_GB2312"/>
                <w:sz w:val="21"/>
              </w:rPr>
              <w:t xml:space="preserve"> </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 xml:space="preserve"> </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标的名称：可视化光催化反应器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釜体部分：</w:t>
            </w:r>
          </w:p>
          <w:p>
            <w:pPr>
              <w:pStyle w:val="null3"/>
              <w:jc w:val="left"/>
            </w:pPr>
            <w:r>
              <w:rPr>
                <w:rFonts w:ascii="仿宋_GB2312" w:hAnsi="仿宋_GB2312" w:cs="仿宋_GB2312" w:eastAsia="仿宋_GB2312"/>
                <w:sz w:val="21"/>
              </w:rPr>
              <w:t>有效容积：</w:t>
            </w:r>
            <w:r>
              <w:rPr>
                <w:rFonts w:ascii="仿宋_GB2312" w:hAnsi="仿宋_GB2312" w:cs="仿宋_GB2312" w:eastAsia="仿宋_GB2312"/>
                <w:sz w:val="21"/>
              </w:rPr>
              <w:t>≤</w:t>
            </w:r>
            <w:r>
              <w:rPr>
                <w:rFonts w:ascii="仿宋_GB2312" w:hAnsi="仿宋_GB2312" w:cs="仿宋_GB2312" w:eastAsia="仿宋_GB2312"/>
                <w:sz w:val="21"/>
              </w:rPr>
              <w:t>50ml(</w:t>
            </w:r>
            <w:r>
              <w:rPr>
                <w:rFonts w:ascii="仿宋_GB2312" w:hAnsi="仿宋_GB2312" w:cs="仿宋_GB2312" w:eastAsia="仿宋_GB2312"/>
                <w:sz w:val="21"/>
              </w:rPr>
              <w:t>内置有</w:t>
            </w:r>
            <w:r>
              <w:rPr>
                <w:rFonts w:ascii="仿宋_GB2312" w:hAnsi="仿宋_GB2312" w:cs="仿宋_GB2312" w:eastAsia="仿宋_GB2312"/>
                <w:sz w:val="21"/>
              </w:rPr>
              <w:t>PTFE</w:t>
            </w:r>
            <w:r>
              <w:rPr>
                <w:rFonts w:ascii="仿宋_GB2312" w:hAnsi="仿宋_GB2312" w:cs="仿宋_GB2312" w:eastAsia="仿宋_GB2312"/>
                <w:sz w:val="21"/>
              </w:rPr>
              <w:t>内衬或石英内衬</w:t>
            </w:r>
            <w:r>
              <w:rPr>
                <w:rFonts w:ascii="仿宋_GB2312" w:hAnsi="仿宋_GB2312" w:cs="仿宋_GB2312" w:eastAsia="仿宋_GB2312"/>
                <w:sz w:val="21"/>
              </w:rPr>
              <w:t>)</w:t>
            </w:r>
            <w:r>
              <w:rPr>
                <w:rFonts w:ascii="仿宋_GB2312" w:hAnsi="仿宋_GB2312" w:cs="仿宋_GB2312" w:eastAsia="仿宋_GB2312"/>
                <w:sz w:val="21"/>
              </w:rPr>
              <w:t>；材质：不锈钢；设计压力：≥</w:t>
            </w:r>
            <w:r>
              <w:rPr>
                <w:rFonts w:ascii="仿宋_GB2312" w:hAnsi="仿宋_GB2312" w:cs="仿宋_GB2312" w:eastAsia="仿宋_GB2312"/>
                <w:sz w:val="21"/>
              </w:rPr>
              <w:t>16Mpa</w:t>
            </w:r>
            <w:r>
              <w:rPr>
                <w:rFonts w:ascii="仿宋_GB2312" w:hAnsi="仿宋_GB2312" w:cs="仿宋_GB2312" w:eastAsia="仿宋_GB2312"/>
                <w:sz w:val="21"/>
              </w:rPr>
              <w:t>；工作压力正负压显示：</w:t>
            </w:r>
            <w:r>
              <w:rPr>
                <w:rFonts w:ascii="仿宋_GB2312" w:hAnsi="仿宋_GB2312" w:cs="仿宋_GB2312" w:eastAsia="仿宋_GB2312"/>
                <w:sz w:val="21"/>
              </w:rPr>
              <w:t>-0.1Mpa ~ 2.4 Mpa</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0.1Mpa</w:t>
            </w:r>
            <w:r>
              <w:rPr>
                <w:rFonts w:ascii="仿宋_GB2312" w:hAnsi="仿宋_GB2312" w:cs="仿宋_GB2312" w:eastAsia="仿宋_GB2312"/>
                <w:sz w:val="21"/>
              </w:rPr>
              <w:t>；设计温度：≥</w:t>
            </w:r>
            <w:r>
              <w:rPr>
                <w:rFonts w:ascii="仿宋_GB2312" w:hAnsi="仿宋_GB2312" w:cs="仿宋_GB2312" w:eastAsia="仿宋_GB2312"/>
                <w:sz w:val="21"/>
              </w:rPr>
              <w:t>400</w:t>
            </w:r>
            <w:r>
              <w:rPr>
                <w:rFonts w:ascii="仿宋_GB2312" w:hAnsi="仿宋_GB2312" w:cs="仿宋_GB2312" w:eastAsia="仿宋_GB2312"/>
                <w:sz w:val="21"/>
              </w:rPr>
              <w:t>℃；工作温度：≥</w:t>
            </w:r>
            <w:r>
              <w:rPr>
                <w:rFonts w:ascii="仿宋_GB2312" w:hAnsi="仿宋_GB2312" w:cs="仿宋_GB2312" w:eastAsia="仿宋_GB2312"/>
                <w:sz w:val="21"/>
              </w:rPr>
              <w:t>350</w:t>
            </w:r>
            <w:r>
              <w:rPr>
                <w:rFonts w:ascii="仿宋_GB2312" w:hAnsi="仿宋_GB2312" w:cs="仿宋_GB2312" w:eastAsia="仿宋_GB2312"/>
                <w:sz w:val="21"/>
              </w:rPr>
              <w:t>℃；透光口径φ≥</w:t>
            </w:r>
            <w:r>
              <w:rPr>
                <w:rFonts w:ascii="仿宋_GB2312" w:hAnsi="仿宋_GB2312" w:cs="仿宋_GB2312" w:eastAsia="仿宋_GB2312"/>
                <w:sz w:val="21"/>
              </w:rPr>
              <w:t>40mm</w:t>
            </w:r>
            <w:r>
              <w:rPr>
                <w:rFonts w:ascii="仿宋_GB2312" w:hAnsi="仿宋_GB2312" w:cs="仿宋_GB2312" w:eastAsia="仿宋_GB2312"/>
                <w:sz w:val="21"/>
              </w:rPr>
              <w:t>，材质采用石英玻璃抛光片，保证紫外光和可见光的透过率≥</w:t>
            </w:r>
            <w:r>
              <w:rPr>
                <w:rFonts w:ascii="仿宋_GB2312" w:hAnsi="仿宋_GB2312" w:cs="仿宋_GB2312" w:eastAsia="仿宋_GB2312"/>
                <w:sz w:val="21"/>
              </w:rPr>
              <w:t>98%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设计恒温冷却装置，三路进气和一路出气，炉体带有夹套快速冷却降温装置，釜盖端口设有进气、出气、进料、测温、测速、穿针取样等功能、带有在线取样功能；</w:t>
            </w:r>
            <w:r>
              <w:rPr>
                <w:rFonts w:ascii="仿宋_GB2312" w:hAnsi="仿宋_GB2312" w:cs="仿宋_GB2312" w:eastAsia="仿宋_GB2312"/>
                <w:sz w:val="21"/>
              </w:rPr>
              <w:t>TKA</w:t>
            </w:r>
            <w:r>
              <w:rPr>
                <w:rFonts w:ascii="仿宋_GB2312" w:hAnsi="仿宋_GB2312" w:cs="仿宋_GB2312" w:eastAsia="仿宋_GB2312"/>
                <w:sz w:val="21"/>
              </w:rPr>
              <w:t>可调节式智能安全泄压阀（安全泄压精度≤±</w:t>
            </w:r>
            <w:r>
              <w:rPr>
                <w:rFonts w:ascii="仿宋_GB2312" w:hAnsi="仿宋_GB2312" w:cs="仿宋_GB2312" w:eastAsia="仿宋_GB2312"/>
                <w:sz w:val="21"/>
              </w:rPr>
              <w:t>0.1Mpa</w:t>
            </w:r>
            <w:r>
              <w:rPr>
                <w:rFonts w:ascii="仿宋_GB2312" w:hAnsi="仿宋_GB2312" w:cs="仿宋_GB2312" w:eastAsia="仿宋_GB2312"/>
                <w:sz w:val="21"/>
              </w:rPr>
              <w:t>，釜内压力≥</w:t>
            </w:r>
            <w:r>
              <w:rPr>
                <w:rFonts w:ascii="仿宋_GB2312" w:hAnsi="仿宋_GB2312" w:cs="仿宋_GB2312" w:eastAsia="仿宋_GB2312"/>
                <w:sz w:val="21"/>
              </w:rPr>
              <w:t>12Mpa</w:t>
            </w:r>
            <w:r>
              <w:rPr>
                <w:rFonts w:ascii="仿宋_GB2312" w:hAnsi="仿宋_GB2312" w:cs="仿宋_GB2312" w:eastAsia="仿宋_GB2312"/>
                <w:sz w:val="21"/>
              </w:rPr>
              <w:t>时智能打开排气），提供第三方出具的产品压力测试报告证书；</w:t>
            </w:r>
          </w:p>
          <w:p>
            <w:pPr>
              <w:pStyle w:val="null3"/>
              <w:jc w:val="left"/>
            </w:pPr>
            <w:r>
              <w:rPr>
                <w:rFonts w:ascii="仿宋_GB2312" w:hAnsi="仿宋_GB2312" w:cs="仿宋_GB2312" w:eastAsia="仿宋_GB2312"/>
                <w:sz w:val="21"/>
              </w:rPr>
              <w:t>带有内置气体均匀分散过滤装置，带有实时在线取样器装置，每套带有</w:t>
            </w:r>
            <w:r>
              <w:rPr>
                <w:rFonts w:ascii="仿宋_GB2312" w:hAnsi="仿宋_GB2312" w:cs="仿宋_GB2312" w:eastAsia="仿宋_GB2312"/>
                <w:sz w:val="21"/>
              </w:rPr>
              <w:t>PTFE</w:t>
            </w:r>
            <w:r>
              <w:rPr>
                <w:rFonts w:ascii="仿宋_GB2312" w:hAnsi="仿宋_GB2312" w:cs="仿宋_GB2312" w:eastAsia="仿宋_GB2312"/>
                <w:sz w:val="21"/>
              </w:rPr>
              <w:t>内衬和石英内衬各</w:t>
            </w:r>
            <w:r>
              <w:rPr>
                <w:rFonts w:ascii="仿宋_GB2312" w:hAnsi="仿宋_GB2312" w:cs="仿宋_GB2312" w:eastAsia="仿宋_GB2312"/>
                <w:sz w:val="21"/>
              </w:rPr>
              <w:t>1</w:t>
            </w:r>
            <w:r>
              <w:rPr>
                <w:rFonts w:ascii="仿宋_GB2312" w:hAnsi="仿宋_GB2312" w:cs="仿宋_GB2312" w:eastAsia="仿宋_GB2312"/>
                <w:sz w:val="21"/>
              </w:rPr>
              <w:t>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搅拌部分：</w:t>
            </w:r>
          </w:p>
          <w:p>
            <w:pPr>
              <w:pStyle w:val="null3"/>
              <w:jc w:val="left"/>
            </w:pPr>
            <w:r>
              <w:rPr>
                <w:rFonts w:ascii="仿宋_GB2312" w:hAnsi="仿宋_GB2312" w:cs="仿宋_GB2312" w:eastAsia="仿宋_GB2312"/>
                <w:sz w:val="21"/>
              </w:rPr>
              <w:t>采用磁力悬浮涡旋式磁力搅拌，转速</w:t>
            </w:r>
            <w:r>
              <w:rPr>
                <w:rFonts w:ascii="仿宋_GB2312" w:hAnsi="仿宋_GB2312" w:cs="仿宋_GB2312" w:eastAsia="仿宋_GB2312"/>
                <w:sz w:val="21"/>
              </w:rPr>
              <w:t>0-2000r/min</w:t>
            </w:r>
            <w:r>
              <w:rPr>
                <w:rFonts w:ascii="仿宋_GB2312" w:hAnsi="仿宋_GB2312" w:cs="仿宋_GB2312" w:eastAsia="仿宋_GB2312"/>
                <w:sz w:val="21"/>
              </w:rPr>
              <w:t>（</w:t>
            </w:r>
            <w:r>
              <w:rPr>
                <w:rFonts w:ascii="仿宋_GB2312" w:hAnsi="仿宋_GB2312" w:cs="仿宋_GB2312" w:eastAsia="仿宋_GB2312"/>
                <w:sz w:val="21"/>
              </w:rPr>
              <w:t>LED</w:t>
            </w:r>
            <w:r>
              <w:rPr>
                <w:rFonts w:ascii="仿宋_GB2312" w:hAnsi="仿宋_GB2312" w:cs="仿宋_GB2312" w:eastAsia="仿宋_GB2312"/>
                <w:sz w:val="21"/>
              </w:rPr>
              <w:t>，数显，可调，精度≤±</w:t>
            </w:r>
            <w:r>
              <w:rPr>
                <w:rFonts w:ascii="仿宋_GB2312" w:hAnsi="仿宋_GB2312" w:cs="仿宋_GB2312" w:eastAsia="仿宋_GB2312"/>
                <w:sz w:val="21"/>
              </w:rPr>
              <w:t>1</w:t>
            </w:r>
            <w:r>
              <w:rPr>
                <w:rFonts w:ascii="仿宋_GB2312" w:hAnsi="仿宋_GB2312" w:cs="仿宋_GB2312" w:eastAsia="仿宋_GB2312"/>
                <w:sz w:val="21"/>
              </w:rPr>
              <w:t>转），驱动电极与耦合器为一体式设计；</w:t>
            </w:r>
          </w:p>
          <w:p>
            <w:pPr>
              <w:pStyle w:val="null3"/>
              <w:jc w:val="left"/>
            </w:pPr>
            <w:r>
              <w:rPr>
                <w:rFonts w:ascii="仿宋_GB2312" w:hAnsi="仿宋_GB2312" w:cs="仿宋_GB2312" w:eastAsia="仿宋_GB2312"/>
                <w:sz w:val="21"/>
              </w:rPr>
              <w:t>密封方式：磁力密封加金属硬密封；</w:t>
            </w:r>
          </w:p>
          <w:p>
            <w:pPr>
              <w:pStyle w:val="null3"/>
              <w:jc w:val="left"/>
            </w:pPr>
            <w:r>
              <w:rPr>
                <w:rFonts w:ascii="仿宋_GB2312" w:hAnsi="仿宋_GB2312" w:cs="仿宋_GB2312" w:eastAsia="仿宋_GB2312"/>
                <w:sz w:val="21"/>
              </w:rPr>
              <w:t>加热方式：</w:t>
            </w:r>
            <w:r>
              <w:rPr>
                <w:rFonts w:ascii="仿宋_GB2312" w:hAnsi="仿宋_GB2312" w:cs="仿宋_GB2312" w:eastAsia="仿宋_GB2312"/>
                <w:sz w:val="21"/>
              </w:rPr>
              <w:t>≥</w:t>
            </w:r>
            <w:r>
              <w:rPr>
                <w:rFonts w:ascii="仿宋_GB2312" w:hAnsi="仿宋_GB2312" w:cs="仿宋_GB2312" w:eastAsia="仿宋_GB2312"/>
                <w:sz w:val="21"/>
              </w:rPr>
              <w:t>800W</w:t>
            </w:r>
            <w:r>
              <w:rPr>
                <w:rFonts w:ascii="仿宋_GB2312" w:hAnsi="仿宋_GB2312" w:cs="仿宋_GB2312" w:eastAsia="仿宋_GB2312"/>
                <w:sz w:val="21"/>
              </w:rPr>
              <w:t>模块电加热；</w:t>
            </w:r>
          </w:p>
          <w:p>
            <w:pPr>
              <w:pStyle w:val="null3"/>
              <w:jc w:val="left"/>
            </w:pPr>
            <w:r>
              <w:rPr>
                <w:rFonts w:ascii="仿宋_GB2312" w:hAnsi="仿宋_GB2312" w:cs="仿宋_GB2312" w:eastAsia="仿宋_GB2312"/>
                <w:sz w:val="21"/>
              </w:rPr>
              <w:t>搅拌形式：涡旋式超强磁力搅拌、驱动功率</w:t>
            </w:r>
            <w:r>
              <w:rPr>
                <w:rFonts w:ascii="仿宋_GB2312" w:hAnsi="仿宋_GB2312" w:cs="仿宋_GB2312" w:eastAsia="仿宋_GB2312"/>
                <w:sz w:val="21"/>
              </w:rPr>
              <w:t>≥</w:t>
            </w:r>
            <w:r>
              <w:rPr>
                <w:rFonts w:ascii="仿宋_GB2312" w:hAnsi="仿宋_GB2312" w:cs="仿宋_GB2312" w:eastAsia="仿宋_GB2312"/>
                <w:sz w:val="21"/>
              </w:rPr>
              <w:t>60W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温控部分：</w:t>
            </w:r>
          </w:p>
          <w:p>
            <w:pPr>
              <w:pStyle w:val="null3"/>
              <w:jc w:val="left"/>
            </w:pPr>
            <w:r>
              <w:rPr>
                <w:rFonts w:ascii="仿宋_GB2312" w:hAnsi="仿宋_GB2312" w:cs="仿宋_GB2312" w:eastAsia="仿宋_GB2312"/>
                <w:sz w:val="21"/>
              </w:rPr>
              <w:t>温度控制：</w:t>
            </w:r>
            <w:r>
              <w:rPr>
                <w:rFonts w:ascii="仿宋_GB2312" w:hAnsi="仿宋_GB2312" w:cs="仿宋_GB2312" w:eastAsia="仿宋_GB2312"/>
                <w:sz w:val="21"/>
              </w:rPr>
              <w:t>PID</w:t>
            </w:r>
            <w:r>
              <w:rPr>
                <w:rFonts w:ascii="仿宋_GB2312" w:hAnsi="仿宋_GB2312" w:cs="仿宋_GB2312" w:eastAsia="仿宋_GB2312"/>
                <w:sz w:val="21"/>
              </w:rPr>
              <w:t>控制升温控制（数字显示），温控精度≤±</w:t>
            </w:r>
            <w:r>
              <w:rPr>
                <w:rFonts w:ascii="仿宋_GB2312" w:hAnsi="仿宋_GB2312" w:cs="仿宋_GB2312" w:eastAsia="仿宋_GB2312"/>
                <w:sz w:val="21"/>
              </w:rPr>
              <w:t>1</w:t>
            </w:r>
            <w:r>
              <w:rPr>
                <w:rFonts w:ascii="仿宋_GB2312" w:hAnsi="仿宋_GB2312" w:cs="仿宋_GB2312" w:eastAsia="仿宋_GB2312"/>
                <w:sz w:val="21"/>
              </w:rPr>
              <w:t>℃，带定时功能，时间可设；时间控制：</w:t>
            </w:r>
            <w:r>
              <w:rPr>
                <w:rFonts w:ascii="仿宋_GB2312" w:hAnsi="仿宋_GB2312" w:cs="仿宋_GB2312" w:eastAsia="仿宋_GB2312"/>
                <w:sz w:val="21"/>
              </w:rPr>
              <w:t>0-9999</w:t>
            </w:r>
            <w:r>
              <w:rPr>
                <w:rFonts w:ascii="仿宋_GB2312" w:hAnsi="仿宋_GB2312" w:cs="仿宋_GB2312" w:eastAsia="仿宋_GB2312"/>
                <w:sz w:val="21"/>
              </w:rPr>
              <w:t>分钟（可工作定时设定）；安全控制：整机带有断电启停保护功能、漏电保护功能、超温报警功能、超压泄气功能；适用电源：单相</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配置标准：</w:t>
            </w:r>
          </w:p>
          <w:p>
            <w:pPr>
              <w:pStyle w:val="null3"/>
              <w:jc w:val="left"/>
            </w:pPr>
            <w:r>
              <w:rPr>
                <w:rFonts w:ascii="仿宋_GB2312" w:hAnsi="仿宋_GB2312" w:cs="仿宋_GB2312" w:eastAsia="仿宋_GB2312"/>
                <w:sz w:val="21"/>
              </w:rPr>
              <w:t>阀门：取样针阀、进气球阀、出气球阀各</w:t>
            </w:r>
            <w:r>
              <w:rPr>
                <w:rFonts w:ascii="仿宋_GB2312" w:hAnsi="仿宋_GB2312" w:cs="仿宋_GB2312" w:eastAsia="仿宋_GB2312"/>
                <w:sz w:val="21"/>
              </w:rPr>
              <w:t>1</w:t>
            </w:r>
            <w:r>
              <w:rPr>
                <w:rFonts w:ascii="仿宋_GB2312" w:hAnsi="仿宋_GB2312" w:cs="仿宋_GB2312" w:eastAsia="仿宋_GB2312"/>
                <w:sz w:val="21"/>
              </w:rPr>
              <w:t>只，安全控制阀</w:t>
            </w:r>
            <w:r>
              <w:rPr>
                <w:rFonts w:ascii="仿宋_GB2312" w:hAnsi="仿宋_GB2312" w:cs="仿宋_GB2312" w:eastAsia="仿宋_GB2312"/>
                <w:sz w:val="21"/>
              </w:rPr>
              <w:t>1</w:t>
            </w:r>
            <w:r>
              <w:rPr>
                <w:rFonts w:ascii="仿宋_GB2312" w:hAnsi="仿宋_GB2312" w:cs="仿宋_GB2312" w:eastAsia="仿宋_GB2312"/>
                <w:sz w:val="21"/>
              </w:rPr>
              <w:t>只。安全泄压阀采用</w:t>
            </w:r>
            <w:r>
              <w:rPr>
                <w:rFonts w:ascii="仿宋_GB2312" w:hAnsi="仿宋_GB2312" w:cs="仿宋_GB2312" w:eastAsia="仿宋_GB2312"/>
                <w:sz w:val="21"/>
              </w:rPr>
              <w:t>TKA</w:t>
            </w:r>
            <w:r>
              <w:rPr>
                <w:rFonts w:ascii="仿宋_GB2312" w:hAnsi="仿宋_GB2312" w:cs="仿宋_GB2312" w:eastAsia="仿宋_GB2312"/>
                <w:sz w:val="21"/>
              </w:rPr>
              <w:t>智能监控安全泄压；</w:t>
            </w:r>
          </w:p>
          <w:p>
            <w:pPr>
              <w:pStyle w:val="null3"/>
              <w:jc w:val="left"/>
            </w:pPr>
            <w:r>
              <w:rPr>
                <w:rFonts w:ascii="仿宋_GB2312" w:hAnsi="仿宋_GB2312" w:cs="仿宋_GB2312" w:eastAsia="仿宋_GB2312"/>
                <w:sz w:val="21"/>
              </w:rPr>
              <w:t>温度传感器</w:t>
            </w:r>
            <w:r>
              <w:rPr>
                <w:rFonts w:ascii="仿宋_GB2312" w:hAnsi="仿宋_GB2312" w:cs="仿宋_GB2312" w:eastAsia="仿宋_GB2312"/>
                <w:sz w:val="21"/>
              </w:rPr>
              <w:t>1</w:t>
            </w:r>
            <w:r>
              <w:rPr>
                <w:rFonts w:ascii="仿宋_GB2312" w:hAnsi="仿宋_GB2312" w:cs="仿宋_GB2312" w:eastAsia="仿宋_GB2312"/>
                <w:sz w:val="21"/>
              </w:rPr>
              <w:t>只</w:t>
            </w:r>
            <w:r>
              <w:rPr>
                <w:rFonts w:ascii="仿宋_GB2312" w:hAnsi="仿宋_GB2312" w:cs="仿宋_GB2312" w:eastAsia="仿宋_GB2312"/>
                <w:sz w:val="21"/>
              </w:rPr>
              <w:t>，量程：</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+600℃</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(0.30 + 0.005|t|)</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阻值：</w:t>
            </w:r>
            <w:r>
              <w:rPr>
                <w:rFonts w:ascii="仿宋_GB2312" w:hAnsi="仿宋_GB2312" w:cs="仿宋_GB2312" w:eastAsia="仿宋_GB2312"/>
                <w:sz w:val="21"/>
              </w:rPr>
              <w:t>≥</w:t>
            </w:r>
            <w:r>
              <w:rPr>
                <w:rFonts w:ascii="仿宋_GB2312" w:hAnsi="仿宋_GB2312" w:cs="仿宋_GB2312" w:eastAsia="仿宋_GB2312"/>
                <w:sz w:val="21"/>
              </w:rPr>
              <w:t xml:space="preserve"> 1400 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反应釜快速分离降温托架</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设备附件：不锈钢专用拆卸扳手</w:t>
            </w:r>
            <w:r>
              <w:rPr>
                <w:rFonts w:ascii="仿宋_GB2312" w:hAnsi="仿宋_GB2312" w:cs="仿宋_GB2312" w:eastAsia="仿宋_GB2312"/>
                <w:sz w:val="21"/>
              </w:rPr>
              <w:t>1</w:t>
            </w:r>
            <w:r>
              <w:rPr>
                <w:rFonts w:ascii="仿宋_GB2312" w:hAnsi="仿宋_GB2312" w:cs="仿宋_GB2312" w:eastAsia="仿宋_GB2312"/>
                <w:sz w:val="21"/>
              </w:rPr>
              <w:t>套、移动手柄</w:t>
            </w:r>
            <w:r>
              <w:rPr>
                <w:rFonts w:ascii="仿宋_GB2312" w:hAnsi="仿宋_GB2312" w:cs="仿宋_GB2312" w:eastAsia="仿宋_GB2312"/>
                <w:sz w:val="21"/>
              </w:rPr>
              <w:t>1</w:t>
            </w:r>
            <w:r>
              <w:rPr>
                <w:rFonts w:ascii="仿宋_GB2312" w:hAnsi="仿宋_GB2312" w:cs="仿宋_GB2312" w:eastAsia="仿宋_GB2312"/>
                <w:sz w:val="21"/>
              </w:rPr>
              <w:t>套、气体钢瓶专用链接高压软管</w:t>
            </w:r>
            <w:r>
              <w:rPr>
                <w:rFonts w:ascii="仿宋_GB2312" w:hAnsi="仿宋_GB2312" w:cs="仿宋_GB2312" w:eastAsia="仿宋_GB2312"/>
                <w:sz w:val="21"/>
              </w:rPr>
              <w:t>1</w:t>
            </w:r>
            <w:r>
              <w:rPr>
                <w:rFonts w:ascii="仿宋_GB2312" w:hAnsi="仿宋_GB2312" w:cs="仿宋_GB2312" w:eastAsia="仿宋_GB2312"/>
                <w:sz w:val="21"/>
              </w:rPr>
              <w:t>套、聚四氟乙烯反应池内衬</w:t>
            </w:r>
            <w:r>
              <w:rPr>
                <w:rFonts w:ascii="仿宋_GB2312" w:hAnsi="仿宋_GB2312" w:cs="仿宋_GB2312" w:eastAsia="仿宋_GB2312"/>
                <w:sz w:val="21"/>
              </w:rPr>
              <w:t>1</w:t>
            </w:r>
            <w:r>
              <w:rPr>
                <w:rFonts w:ascii="仿宋_GB2312" w:hAnsi="仿宋_GB2312" w:cs="仿宋_GB2312" w:eastAsia="仿宋_GB2312"/>
                <w:sz w:val="21"/>
              </w:rPr>
              <w:t>套、备用石墨密封圈</w:t>
            </w: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pPr>
      <w:r>
        <w:rPr>
          <w:rFonts w:ascii="仿宋_GB2312" w:hAnsi="仿宋_GB2312" w:cs="仿宋_GB2312" w:eastAsia="仿宋_GB2312"/>
        </w:rPr>
        <w:t>标的名称：氙灯光源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灯泡功率调整范围：</w:t>
            </w:r>
            <w:r>
              <w:rPr>
                <w:rFonts w:ascii="仿宋_GB2312" w:hAnsi="仿宋_GB2312" w:cs="仿宋_GB2312" w:eastAsia="仿宋_GB2312"/>
                <w:sz w:val="21"/>
              </w:rPr>
              <w:t>150W-300W</w:t>
            </w:r>
            <w:r>
              <w:rPr>
                <w:rFonts w:ascii="仿宋_GB2312" w:hAnsi="仿宋_GB2312" w:cs="仿宋_GB2312" w:eastAsia="仿宋_GB2312"/>
                <w:sz w:val="21"/>
              </w:rPr>
              <w:t>连续可调</w:t>
            </w:r>
            <w:r>
              <w:rPr>
                <w:rFonts w:ascii="仿宋_GB2312" w:hAnsi="仿宋_GB2312" w:cs="仿宋_GB2312" w:eastAsia="仿宋_GB2312"/>
                <w:sz w:val="21"/>
              </w:rPr>
              <w:t>，步距</w:t>
            </w:r>
            <w:r>
              <w:rPr>
                <w:rFonts w:ascii="仿宋_GB2312" w:hAnsi="仿宋_GB2312" w:cs="仿宋_GB2312" w:eastAsia="仿宋_GB2312"/>
                <w:sz w:val="21"/>
              </w:rPr>
              <w:t>≤</w:t>
            </w:r>
            <w:r>
              <w:rPr>
                <w:rFonts w:ascii="仿宋_GB2312" w:hAnsi="仿宋_GB2312" w:cs="仿宋_GB2312" w:eastAsia="仿宋_GB2312"/>
                <w:sz w:val="21"/>
              </w:rPr>
              <w:t>3W</w:t>
            </w:r>
            <w:r>
              <w:rPr>
                <w:rFonts w:ascii="仿宋_GB2312" w:hAnsi="仿宋_GB2312" w:cs="仿宋_GB2312" w:eastAsia="仿宋_GB2312"/>
                <w:sz w:val="21"/>
              </w:rPr>
              <w:t>，</w:t>
            </w:r>
            <w:r>
              <w:rPr>
                <w:rFonts w:ascii="仿宋_GB2312" w:hAnsi="仿宋_GB2312" w:cs="仿宋_GB2312" w:eastAsia="仿宋_GB2312"/>
                <w:sz w:val="21"/>
              </w:rPr>
              <w:t>总光功率：</w:t>
            </w:r>
            <w:r>
              <w:rPr>
                <w:rFonts w:ascii="仿宋_GB2312" w:hAnsi="仿宋_GB2312" w:cs="仿宋_GB2312" w:eastAsia="仿宋_GB2312"/>
                <w:sz w:val="21"/>
              </w:rPr>
              <w:t>≥</w:t>
            </w:r>
            <w:r>
              <w:rPr>
                <w:rFonts w:ascii="仿宋_GB2312" w:hAnsi="仿宋_GB2312" w:cs="仿宋_GB2312" w:eastAsia="仿宋_GB2312"/>
                <w:sz w:val="21"/>
              </w:rPr>
              <w:t>50W</w:t>
            </w:r>
            <w:r>
              <w:rPr>
                <w:rFonts w:ascii="仿宋_GB2312" w:hAnsi="仿宋_GB2312" w:cs="仿宋_GB2312" w:eastAsia="仿宋_GB2312"/>
                <w:sz w:val="21"/>
              </w:rPr>
              <w:t>，可见区</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，紫外区</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光谱范围：</w:t>
            </w:r>
            <w:r>
              <w:rPr>
                <w:rFonts w:ascii="仿宋_GB2312" w:hAnsi="仿宋_GB2312" w:cs="仿宋_GB2312" w:eastAsia="仿宋_GB2312"/>
                <w:sz w:val="21"/>
              </w:rPr>
              <w:t>至少覆盖</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780nm</w:t>
            </w:r>
            <w:r>
              <w:rPr>
                <w:rFonts w:ascii="仿宋_GB2312" w:hAnsi="仿宋_GB2312" w:cs="仿宋_GB2312" w:eastAsia="仿宋_GB2312"/>
                <w:sz w:val="21"/>
              </w:rPr>
              <w:t>，配备全反射片，</w:t>
            </w:r>
            <w:r>
              <w:rPr>
                <w:rFonts w:ascii="仿宋_GB2312" w:hAnsi="仿宋_GB2312" w:cs="仿宋_GB2312" w:eastAsia="仿宋_GB2312"/>
                <w:sz w:val="21"/>
              </w:rPr>
              <w:t>至少覆</w:t>
            </w:r>
            <w:r>
              <w:rPr>
                <w:rFonts w:ascii="仿宋_GB2312" w:hAnsi="仿宋_GB2312" w:cs="仿宋_GB2312" w:eastAsia="仿宋_GB2312"/>
                <w:sz w:val="21"/>
              </w:rPr>
              <w:t>300-2500nm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配备滤光片：紫外光区，可见光区，近红外光区及单色光</w:t>
            </w:r>
            <w:r>
              <w:rPr>
                <w:rFonts w:ascii="仿宋_GB2312" w:hAnsi="仿宋_GB2312" w:cs="仿宋_GB2312" w:eastAsia="仿宋_GB2312"/>
                <w:sz w:val="21"/>
              </w:rPr>
              <w:t>滤光片</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光源发散角：平均</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、光源光斑直径：</w:t>
            </w:r>
            <w:r>
              <w:rPr>
                <w:rFonts w:ascii="仿宋_GB2312" w:hAnsi="仿宋_GB2312" w:cs="仿宋_GB2312" w:eastAsia="仿宋_GB2312"/>
                <w:sz w:val="21"/>
              </w:rPr>
              <w:t>30mm-60mm</w:t>
            </w:r>
            <w:r>
              <w:rPr>
                <w:rFonts w:ascii="仿宋_GB2312" w:hAnsi="仿宋_GB2312" w:cs="仿宋_GB2312" w:eastAsia="仿宋_GB2312"/>
                <w:sz w:val="21"/>
              </w:rPr>
              <w:t>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触发方式：一体式高压触发。灯箱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电源连接线缆无高压传输特性、灯泡（耗材）使用寿命：</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波谱范围：</w:t>
            </w:r>
            <w:r>
              <w:rPr>
                <w:rFonts w:ascii="仿宋_GB2312" w:hAnsi="仿宋_GB2312" w:cs="仿宋_GB2312" w:eastAsia="仿宋_GB2312"/>
                <w:sz w:val="21"/>
              </w:rPr>
              <w:t>至少覆盖</w:t>
            </w:r>
            <w:r>
              <w:rPr>
                <w:rFonts w:ascii="仿宋_GB2312" w:hAnsi="仿宋_GB2312" w:cs="仿宋_GB2312" w:eastAsia="仿宋_GB2312"/>
                <w:sz w:val="21"/>
              </w:rPr>
              <w:t>400-700nm</w:t>
            </w:r>
            <w:r>
              <w:rPr>
                <w:rFonts w:ascii="仿宋_GB2312" w:hAnsi="仿宋_GB2312" w:cs="仿宋_GB2312" w:eastAsia="仿宋_GB2312"/>
                <w:sz w:val="21"/>
              </w:rPr>
              <w:t>；衰减强度：</w:t>
            </w:r>
            <w:r>
              <w:rPr>
                <w:rFonts w:ascii="仿宋_GB2312" w:hAnsi="仿宋_GB2312" w:cs="仿宋_GB2312" w:eastAsia="仿宋_GB2312"/>
                <w:sz w:val="21"/>
              </w:rPr>
              <w:t>0%-</w:t>
            </w:r>
            <w:r>
              <w:rPr>
                <w:rFonts w:ascii="仿宋_GB2312" w:hAnsi="仿宋_GB2312" w:cs="仿宋_GB2312" w:eastAsia="仿宋_GB2312"/>
                <w:sz w:val="21"/>
              </w:rPr>
              <w:t>50%</w:t>
            </w:r>
            <w:r>
              <w:rPr>
                <w:rFonts w:ascii="仿宋_GB2312" w:hAnsi="仿宋_GB2312" w:cs="仿宋_GB2312" w:eastAsia="仿宋_GB2312"/>
                <w:sz w:val="21"/>
              </w:rPr>
              <w:t>；卡圈外径</w:t>
            </w:r>
            <w:r>
              <w:rPr>
                <w:rFonts w:ascii="仿宋_GB2312" w:hAnsi="仿宋_GB2312" w:cs="仿宋_GB2312" w:eastAsia="仿宋_GB2312"/>
                <w:sz w:val="21"/>
              </w:rPr>
              <w:t>≥</w:t>
            </w:r>
            <w:r>
              <w:rPr>
                <w:rFonts w:ascii="仿宋_GB2312" w:hAnsi="仿宋_GB2312" w:cs="仿宋_GB2312" w:eastAsia="仿宋_GB2312"/>
                <w:sz w:val="21"/>
              </w:rPr>
              <w:t>φ6</w:t>
            </w:r>
            <w:r>
              <w:rPr>
                <w:rFonts w:ascii="仿宋_GB2312" w:hAnsi="仿宋_GB2312" w:cs="仿宋_GB2312" w:eastAsia="仿宋_GB2312"/>
                <w:sz w:val="21"/>
              </w:rPr>
              <w:t>0</w:t>
            </w:r>
            <w:r>
              <w:rPr>
                <w:rFonts w:ascii="仿宋_GB2312" w:hAnsi="仿宋_GB2312" w:cs="仿宋_GB2312" w:eastAsia="仿宋_GB2312"/>
                <w:sz w:val="21"/>
              </w:rPr>
              <w:t>；滤光片截止率</w:t>
            </w:r>
            <w:r>
              <w:rPr>
                <w:rFonts w:ascii="仿宋_GB2312" w:hAnsi="仿宋_GB2312" w:cs="仿宋_GB2312" w:eastAsia="仿宋_GB2312"/>
                <w:sz w:val="21"/>
              </w:rPr>
              <w:t>≥</w:t>
            </w:r>
            <w:r>
              <w:rPr>
                <w:rFonts w:ascii="仿宋_GB2312" w:hAnsi="仿宋_GB2312" w:cs="仿宋_GB2312" w:eastAsia="仿宋_GB2312"/>
                <w:sz w:val="21"/>
              </w:rPr>
              <w:t>99%</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石英材质，半波带宽</w:t>
            </w:r>
            <w:r>
              <w:rPr>
                <w:rFonts w:ascii="仿宋_GB2312" w:hAnsi="仿宋_GB2312" w:cs="仿宋_GB2312" w:eastAsia="仿宋_GB2312"/>
                <w:sz w:val="21"/>
              </w:rPr>
              <w:t>≤</w:t>
            </w:r>
            <w:r>
              <w:rPr>
                <w:rFonts w:ascii="仿宋_GB2312" w:hAnsi="仿宋_GB2312" w:cs="仿宋_GB2312" w:eastAsia="仿宋_GB2312"/>
                <w:sz w:val="21"/>
              </w:rPr>
              <w:t>15nm</w:t>
            </w:r>
            <w:r>
              <w:rPr>
                <w:rFonts w:ascii="仿宋_GB2312" w:hAnsi="仿宋_GB2312" w:cs="仿宋_GB2312" w:eastAsia="仿宋_GB2312"/>
                <w:sz w:val="21"/>
              </w:rPr>
              <w:t>，透射率</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，光学级石英基片：</w:t>
            </w:r>
            <w:r>
              <w:rPr>
                <w:rFonts w:ascii="仿宋_GB2312" w:hAnsi="仿宋_GB2312" w:cs="仿宋_GB2312" w:eastAsia="仿宋_GB2312"/>
                <w:sz w:val="21"/>
              </w:rPr>
              <w:t>输出</w:t>
            </w:r>
            <w:r>
              <w:rPr>
                <w:rFonts w:ascii="仿宋_GB2312" w:hAnsi="仿宋_GB2312" w:cs="仿宋_GB2312" w:eastAsia="仿宋_GB2312"/>
                <w:sz w:val="21"/>
              </w:rPr>
              <w:t>405nm-435nm</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标的名称：双工位真空手套箱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箱体材料：</w:t>
            </w:r>
            <w:r>
              <w:rPr>
                <w:rFonts w:ascii="仿宋_GB2312" w:hAnsi="仿宋_GB2312" w:cs="仿宋_GB2312" w:eastAsia="仿宋_GB2312"/>
                <w:sz w:val="21"/>
              </w:rPr>
              <w:t>304</w:t>
            </w:r>
            <w:r>
              <w:rPr>
                <w:rFonts w:ascii="仿宋_GB2312" w:hAnsi="仿宋_GB2312" w:cs="仿宋_GB2312" w:eastAsia="仿宋_GB2312"/>
                <w:sz w:val="21"/>
              </w:rPr>
              <w:t>不锈钢，厚度≥</w:t>
            </w:r>
            <w:r>
              <w:rPr>
                <w:rFonts w:ascii="仿宋_GB2312" w:hAnsi="仿宋_GB2312" w:cs="仿宋_GB2312" w:eastAsia="仿宋_GB2312"/>
                <w:sz w:val="21"/>
              </w:rPr>
              <w:t>3 mm</w:t>
            </w:r>
            <w:r>
              <w:rPr>
                <w:rFonts w:ascii="仿宋_GB2312" w:hAnsi="仿宋_GB2312" w:cs="仿宋_GB2312" w:eastAsia="仿宋_GB2312"/>
                <w:sz w:val="21"/>
              </w:rPr>
              <w:t>；内表面：拉丝处理；外表面：喷塑处理，白色；箱体内腔尺寸：长度≥</w:t>
            </w:r>
            <w:r>
              <w:rPr>
                <w:rFonts w:ascii="仿宋_GB2312" w:hAnsi="仿宋_GB2312" w:cs="仿宋_GB2312" w:eastAsia="仿宋_GB2312"/>
                <w:sz w:val="21"/>
              </w:rPr>
              <w:t>2440 mm</w:t>
            </w:r>
            <w:r>
              <w:rPr>
                <w:rFonts w:ascii="仿宋_GB2312" w:hAnsi="仿宋_GB2312" w:cs="仿宋_GB2312" w:eastAsia="仿宋_GB2312"/>
                <w:sz w:val="21"/>
              </w:rPr>
              <w:t>，宽度≥</w:t>
            </w:r>
            <w:r>
              <w:rPr>
                <w:rFonts w:ascii="仿宋_GB2312" w:hAnsi="仿宋_GB2312" w:cs="仿宋_GB2312" w:eastAsia="仿宋_GB2312"/>
                <w:sz w:val="21"/>
              </w:rPr>
              <w:t>750 mm</w:t>
            </w:r>
            <w:r>
              <w:rPr>
                <w:rFonts w:ascii="仿宋_GB2312" w:hAnsi="仿宋_GB2312" w:cs="仿宋_GB2312" w:eastAsia="仿宋_GB2312"/>
                <w:sz w:val="21"/>
              </w:rPr>
              <w:t>，高度≥</w:t>
            </w:r>
            <w:r>
              <w:rPr>
                <w:rFonts w:ascii="仿宋_GB2312" w:hAnsi="仿宋_GB2312" w:cs="仿宋_GB2312" w:eastAsia="仿宋_GB2312"/>
                <w:sz w:val="21"/>
              </w:rPr>
              <w:t>900 mm</w:t>
            </w:r>
            <w:r>
              <w:rPr>
                <w:rFonts w:ascii="仿宋_GB2312" w:hAnsi="仿宋_GB2312" w:cs="仿宋_GB2312" w:eastAsia="仿宋_GB2312"/>
                <w:sz w:val="21"/>
              </w:rPr>
              <w:t>；玻璃视窗（真空密封方式），倾斜视窗：透明钢化玻璃，玻璃视窗采用实芯</w:t>
            </w:r>
            <w:r>
              <w:rPr>
                <w:rFonts w:ascii="仿宋_GB2312" w:hAnsi="仿宋_GB2312" w:cs="仿宋_GB2312" w:eastAsia="仿宋_GB2312"/>
                <w:sz w:val="21"/>
              </w:rPr>
              <w:t>O</w:t>
            </w:r>
            <w:r>
              <w:rPr>
                <w:rFonts w:ascii="仿宋_GB2312" w:hAnsi="仿宋_GB2312" w:cs="仿宋_GB2312" w:eastAsia="仿宋_GB2312"/>
                <w:sz w:val="21"/>
              </w:rPr>
              <w:t>型密封圈（真空密封方式）法兰视窗结构，达到无泄漏，玻璃厚度≥</w:t>
            </w:r>
            <w:r>
              <w:rPr>
                <w:rFonts w:ascii="仿宋_GB2312" w:hAnsi="仿宋_GB2312" w:cs="仿宋_GB2312" w:eastAsia="仿宋_GB2312"/>
                <w:sz w:val="21"/>
              </w:rPr>
              <w:t>8 mm</w:t>
            </w:r>
            <w:r>
              <w:rPr>
                <w:rFonts w:ascii="仿宋_GB2312" w:hAnsi="仿宋_GB2312" w:cs="仿宋_GB2312" w:eastAsia="仿宋_GB2312"/>
                <w:sz w:val="21"/>
              </w:rPr>
              <w:t>；置物架：不锈钢，内置</w:t>
            </w:r>
            <w:r>
              <w:rPr>
                <w:rFonts w:ascii="仿宋_GB2312" w:hAnsi="仿宋_GB2312" w:cs="仿宋_GB2312" w:eastAsia="仿宋_GB2312"/>
                <w:sz w:val="21"/>
              </w:rPr>
              <w:t>3</w:t>
            </w:r>
            <w:r>
              <w:rPr>
                <w:rFonts w:ascii="仿宋_GB2312" w:hAnsi="仿宋_GB2312" w:cs="仿宋_GB2312" w:eastAsia="仿宋_GB2312"/>
                <w:sz w:val="21"/>
              </w:rPr>
              <w:t>层，高度可调；</w:t>
            </w:r>
            <w:r>
              <w:rPr>
                <w:rFonts w:ascii="仿宋_GB2312" w:hAnsi="仿宋_GB2312" w:cs="仿宋_GB2312" w:eastAsia="仿宋_GB2312"/>
                <w:sz w:val="21"/>
              </w:rPr>
              <w:t>LED</w:t>
            </w:r>
            <w:r>
              <w:rPr>
                <w:rFonts w:ascii="仿宋_GB2312" w:hAnsi="仿宋_GB2312" w:cs="仿宋_GB2312" w:eastAsia="仿宋_GB2312"/>
                <w:sz w:val="21"/>
              </w:rPr>
              <w:t>灯，安装在灯罩内；手套口材料为铝合金密封；丁基橡胶手套，厚度≥</w:t>
            </w:r>
            <w:r>
              <w:rPr>
                <w:rFonts w:ascii="仿宋_GB2312" w:hAnsi="仿宋_GB2312" w:cs="仿宋_GB2312" w:eastAsia="仿宋_GB2312"/>
                <w:sz w:val="21"/>
              </w:rPr>
              <w:t>0.4 mm</w:t>
            </w:r>
            <w:r>
              <w:rPr>
                <w:rFonts w:ascii="仿宋_GB2312" w:hAnsi="仿宋_GB2312" w:cs="仿宋_GB2312" w:eastAsia="仿宋_GB2312"/>
                <w:sz w:val="21"/>
              </w:rPr>
              <w:t>，直径≥</w:t>
            </w:r>
            <w:r>
              <w:rPr>
                <w:rFonts w:ascii="仿宋_GB2312" w:hAnsi="仿宋_GB2312" w:cs="仿宋_GB2312" w:eastAsia="仿宋_GB2312"/>
                <w:sz w:val="21"/>
              </w:rPr>
              <w:t>8</w:t>
            </w:r>
            <w:r>
              <w:rPr>
                <w:rFonts w:ascii="仿宋_GB2312" w:hAnsi="仿宋_GB2312" w:cs="仿宋_GB2312" w:eastAsia="仿宋_GB2312"/>
                <w:sz w:val="21"/>
              </w:rPr>
              <w:t>英寸；</w:t>
            </w:r>
            <w:r>
              <w:rPr>
                <w:rFonts w:ascii="仿宋_GB2312" w:hAnsi="仿宋_GB2312" w:cs="仿宋_GB2312" w:eastAsia="仿宋_GB2312"/>
                <w:sz w:val="21"/>
              </w:rPr>
              <w:t xml:space="preserve">0.3 </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过滤器，一个气体入口和一个气体出口，备用接口≥</w:t>
            </w:r>
            <w:r>
              <w:rPr>
                <w:rFonts w:ascii="仿宋_GB2312" w:hAnsi="仿宋_GB2312" w:cs="仿宋_GB2312" w:eastAsia="仿宋_GB2312"/>
                <w:sz w:val="21"/>
              </w:rPr>
              <w:t>7</w:t>
            </w:r>
            <w:r>
              <w:rPr>
                <w:rFonts w:ascii="仿宋_GB2312" w:hAnsi="仿宋_GB2312" w:cs="仿宋_GB2312" w:eastAsia="仿宋_GB2312"/>
                <w:sz w:val="21"/>
              </w:rPr>
              <w:t>个、电源接口≥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220V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过渡舱：</w:t>
            </w:r>
            <w:r>
              <w:rPr>
                <w:rFonts w:ascii="仿宋_GB2312" w:hAnsi="仿宋_GB2312" w:cs="仿宋_GB2312" w:eastAsia="仿宋_GB2312"/>
                <w:sz w:val="21"/>
              </w:rPr>
              <w:t>304</w:t>
            </w:r>
            <w:r>
              <w:rPr>
                <w:rFonts w:ascii="仿宋_GB2312" w:hAnsi="仿宋_GB2312" w:cs="仿宋_GB2312" w:eastAsia="仿宋_GB2312"/>
                <w:sz w:val="21"/>
              </w:rPr>
              <w:t>不锈钢材料；表面：内表面为拉丝处理，外表面喷塑（白色）；大过渡舱尺寸：直径≥</w:t>
            </w:r>
            <w:r>
              <w:rPr>
                <w:rFonts w:ascii="仿宋_GB2312" w:hAnsi="仿宋_GB2312" w:cs="仿宋_GB2312" w:eastAsia="仿宋_GB2312"/>
                <w:sz w:val="21"/>
              </w:rPr>
              <w:t>360 mm</w:t>
            </w:r>
            <w:r>
              <w:rPr>
                <w:rFonts w:ascii="仿宋_GB2312" w:hAnsi="仿宋_GB2312" w:cs="仿宋_GB2312" w:eastAsia="仿宋_GB2312"/>
                <w:sz w:val="21"/>
              </w:rPr>
              <w:t>，长度≥</w:t>
            </w:r>
            <w:r>
              <w:rPr>
                <w:rFonts w:ascii="仿宋_GB2312" w:hAnsi="仿宋_GB2312" w:cs="仿宋_GB2312" w:eastAsia="仿宋_GB2312"/>
                <w:sz w:val="21"/>
              </w:rPr>
              <w:t>600 mm</w:t>
            </w:r>
            <w:r>
              <w:rPr>
                <w:rFonts w:ascii="仿宋_GB2312" w:hAnsi="仿宋_GB2312" w:cs="仿宋_GB2312" w:eastAsia="仿宋_GB2312"/>
                <w:sz w:val="21"/>
              </w:rPr>
              <w:t>，位置箱体右侧；仓门：双门，阳极氧化铝材料，厚度≥</w:t>
            </w:r>
            <w:r>
              <w:rPr>
                <w:rFonts w:ascii="仿宋_GB2312" w:hAnsi="仿宋_GB2312" w:cs="仿宋_GB2312" w:eastAsia="仿宋_GB2312"/>
                <w:sz w:val="21"/>
              </w:rPr>
              <w:t>10 mm</w:t>
            </w:r>
            <w:r>
              <w:rPr>
                <w:rFonts w:ascii="仿宋_GB2312" w:hAnsi="仿宋_GB2312" w:cs="仿宋_GB2312" w:eastAsia="仿宋_GB2312"/>
                <w:sz w:val="21"/>
              </w:rPr>
              <w:t>，竖直操作，带提升结构；压力表：模拟显示，自动控制；小过渡舱位置：箱体右侧，小过渡舱尺寸：直径≥</w:t>
            </w:r>
            <w:r>
              <w:rPr>
                <w:rFonts w:ascii="仿宋_GB2312" w:hAnsi="仿宋_GB2312" w:cs="仿宋_GB2312" w:eastAsia="仿宋_GB2312"/>
                <w:sz w:val="21"/>
              </w:rPr>
              <w:t>150 mm</w:t>
            </w:r>
            <w:r>
              <w:rPr>
                <w:rFonts w:ascii="仿宋_GB2312" w:hAnsi="仿宋_GB2312" w:cs="仿宋_GB2312" w:eastAsia="仿宋_GB2312"/>
                <w:sz w:val="21"/>
              </w:rPr>
              <w:t>，长度≥</w:t>
            </w:r>
            <w:r>
              <w:rPr>
                <w:rFonts w:ascii="仿宋_GB2312" w:hAnsi="仿宋_GB2312" w:cs="仿宋_GB2312" w:eastAsia="仿宋_GB2312"/>
                <w:sz w:val="21"/>
              </w:rPr>
              <w:t>300 mm</w:t>
            </w:r>
            <w:r>
              <w:rPr>
                <w:rFonts w:ascii="仿宋_GB2312" w:hAnsi="仿宋_GB2312" w:cs="仿宋_GB2312" w:eastAsia="仿宋_GB2312"/>
                <w:sz w:val="21"/>
              </w:rPr>
              <w:t>；压力表：模拟显示；控制方式：手动操作；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手套口：四个铝合金手套口，密封；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循环系统：集成风机流量</w:t>
            </w:r>
            <w:r>
              <w:rPr>
                <w:rFonts w:ascii="仿宋_GB2312" w:hAnsi="仿宋_GB2312" w:cs="仿宋_GB2312" w:eastAsia="仿宋_GB2312"/>
                <w:sz w:val="21"/>
              </w:rPr>
              <w:t>≥</w:t>
            </w:r>
            <w:r>
              <w:rPr>
                <w:rFonts w:ascii="仿宋_GB2312" w:hAnsi="仿宋_GB2312" w:cs="仿宋_GB2312" w:eastAsia="仿宋_GB2312"/>
                <w:sz w:val="21"/>
              </w:rPr>
              <w:t>90m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，加装变频控制；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气体净化柱：净化材料可再生，再生过程自动控制，具备自动除水除氧功能，</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rPr>
              <w:t>≤</w:t>
            </w:r>
            <w:r>
              <w:rPr>
                <w:rFonts w:ascii="仿宋_GB2312" w:hAnsi="仿宋_GB2312" w:cs="仿宋_GB2312" w:eastAsia="仿宋_GB2312"/>
                <w:sz w:val="21"/>
              </w:rPr>
              <w:t>1 ppm</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1ppm</w:t>
            </w:r>
            <w:r>
              <w:rPr>
                <w:rFonts w:ascii="仿宋_GB2312" w:hAnsi="仿宋_GB2312" w:cs="仿宋_GB2312" w:eastAsia="仿宋_GB2312"/>
                <w:sz w:val="21"/>
              </w:rPr>
              <w:t>；容器材料：</w:t>
            </w:r>
            <w:r>
              <w:rPr>
                <w:rFonts w:ascii="仿宋_GB2312" w:hAnsi="仿宋_GB2312" w:cs="仿宋_GB2312" w:eastAsia="仿宋_GB2312"/>
                <w:sz w:val="21"/>
              </w:rPr>
              <w:t>304</w:t>
            </w:r>
            <w:r>
              <w:rPr>
                <w:rFonts w:ascii="仿宋_GB2312" w:hAnsi="仿宋_GB2312" w:cs="仿宋_GB2312" w:eastAsia="仿宋_GB2312"/>
                <w:sz w:val="21"/>
              </w:rPr>
              <w:t>不锈钢；净化材料：铜触媒≥</w:t>
            </w:r>
            <w:r>
              <w:rPr>
                <w:rFonts w:ascii="仿宋_GB2312" w:hAnsi="仿宋_GB2312" w:cs="仿宋_GB2312" w:eastAsia="仿宋_GB2312"/>
                <w:sz w:val="21"/>
              </w:rPr>
              <w:t>5kg</w:t>
            </w:r>
            <w:r>
              <w:rPr>
                <w:rFonts w:ascii="仿宋_GB2312" w:hAnsi="仿宋_GB2312" w:cs="仿宋_GB2312" w:eastAsia="仿宋_GB2312"/>
                <w:sz w:val="21"/>
              </w:rPr>
              <w:t>、分子筛≥</w:t>
            </w:r>
            <w:r>
              <w:rPr>
                <w:rFonts w:ascii="仿宋_GB2312" w:hAnsi="仿宋_GB2312" w:cs="仿宋_GB2312" w:eastAsia="仿宋_GB2312"/>
                <w:sz w:val="21"/>
              </w:rPr>
              <w:t>5 kg</w:t>
            </w:r>
            <w:r>
              <w:rPr>
                <w:rFonts w:ascii="仿宋_GB2312" w:hAnsi="仿宋_GB2312" w:cs="仿宋_GB2312" w:eastAsia="仿宋_GB2312"/>
                <w:sz w:val="21"/>
              </w:rPr>
              <w:t>；净化能力：除氧≥</w:t>
            </w:r>
            <w:r>
              <w:rPr>
                <w:rFonts w:ascii="仿宋_GB2312" w:hAnsi="仿宋_GB2312" w:cs="仿宋_GB2312" w:eastAsia="仿宋_GB2312"/>
                <w:sz w:val="21"/>
              </w:rPr>
              <w:t>60 L</w:t>
            </w:r>
            <w:r>
              <w:rPr>
                <w:rFonts w:ascii="仿宋_GB2312" w:hAnsi="仿宋_GB2312" w:cs="仿宋_GB2312" w:eastAsia="仿宋_GB2312"/>
                <w:sz w:val="21"/>
              </w:rPr>
              <w:t>、除水≥</w:t>
            </w:r>
            <w:r>
              <w:rPr>
                <w:rFonts w:ascii="仿宋_GB2312" w:hAnsi="仿宋_GB2312" w:cs="仿宋_GB2312" w:eastAsia="仿宋_GB2312"/>
                <w:sz w:val="21"/>
              </w:rPr>
              <w:t>2 kg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手套箱内：水</w:t>
            </w:r>
            <w:r>
              <w:rPr>
                <w:rFonts w:ascii="仿宋_GB2312" w:hAnsi="仿宋_GB2312" w:cs="仿宋_GB2312" w:eastAsia="仿宋_GB2312"/>
                <w:sz w:val="21"/>
              </w:rPr>
              <w:t>≤</w:t>
            </w:r>
            <w:r>
              <w:rPr>
                <w:rFonts w:ascii="仿宋_GB2312" w:hAnsi="仿宋_GB2312" w:cs="仿宋_GB2312" w:eastAsia="仿宋_GB2312"/>
                <w:sz w:val="21"/>
              </w:rPr>
              <w:t>1 ppm</w:t>
            </w:r>
            <w:r>
              <w:rPr>
                <w:rFonts w:ascii="仿宋_GB2312" w:hAnsi="仿宋_GB2312" w:cs="仿宋_GB2312" w:eastAsia="仿宋_GB2312"/>
                <w:sz w:val="21"/>
              </w:rPr>
              <w:t>，氧≤</w:t>
            </w:r>
            <w:r>
              <w:rPr>
                <w:rFonts w:ascii="仿宋_GB2312" w:hAnsi="仿宋_GB2312" w:cs="仿宋_GB2312" w:eastAsia="仿宋_GB2312"/>
                <w:sz w:val="21"/>
              </w:rPr>
              <w:t>1 ppm</w:t>
            </w:r>
            <w:r>
              <w:rPr>
                <w:rFonts w:ascii="仿宋_GB2312" w:hAnsi="仿宋_GB2312" w:cs="仿宋_GB2312" w:eastAsia="仿宋_GB2312"/>
                <w:sz w:val="21"/>
              </w:rPr>
              <w:t>（提供证明材料，并加盖鲜章）；泄露率≤</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 xml:space="preserve">-6 </w:t>
            </w:r>
            <w:r>
              <w:rPr>
                <w:rFonts w:ascii="仿宋_GB2312" w:hAnsi="仿宋_GB2312" w:cs="仿宋_GB2312" w:eastAsia="仿宋_GB2312"/>
                <w:sz w:val="21"/>
              </w:rPr>
              <w:t>h</w:t>
            </w:r>
            <w:r>
              <w:rPr>
                <w:rFonts w:ascii="仿宋_GB2312" w:hAnsi="仿宋_GB2312" w:cs="仿宋_GB2312" w:eastAsia="仿宋_GB2312"/>
                <w:sz w:val="21"/>
                <w:vertAlign w:val="superscript"/>
              </w:rPr>
              <w:t>-1</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气体控制阀：不锈钢电磁集成阀座；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旋片真空泵，真空度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2</w:t>
            </w:r>
            <w:r>
              <w:rPr>
                <w:rFonts w:ascii="仿宋_GB2312" w:hAnsi="仿宋_GB2312" w:cs="仿宋_GB2312" w:eastAsia="仿宋_GB2312"/>
                <w:sz w:val="21"/>
              </w:rPr>
              <w:t>Pa</w:t>
            </w:r>
            <w:r>
              <w:rPr>
                <w:rFonts w:ascii="仿宋_GB2312" w:hAnsi="仿宋_GB2312" w:cs="仿宋_GB2312" w:eastAsia="仿宋_GB2312"/>
                <w:sz w:val="21"/>
              </w:rPr>
              <w:t>，抽气量≥</w:t>
            </w:r>
            <w:r>
              <w:rPr>
                <w:rFonts w:ascii="仿宋_GB2312" w:hAnsi="仿宋_GB2312" w:cs="仿宋_GB2312" w:eastAsia="仿宋_GB2312"/>
                <w:sz w:val="21"/>
              </w:rPr>
              <w:t>12 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，带油雾过滤器，气振控制；</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水分析仪：测量范围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500ppm</w:t>
            </w:r>
            <w:r>
              <w:rPr>
                <w:rFonts w:ascii="仿宋_GB2312" w:hAnsi="仿宋_GB2312" w:cs="仿宋_GB2312" w:eastAsia="仿宋_GB2312"/>
                <w:sz w:val="21"/>
              </w:rPr>
              <w:t>，水探头可以通过清洗再生程序恢复初始状态，可重复使用；氧分析仪：测量范围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 ppm</w:t>
            </w:r>
            <w:r>
              <w:rPr>
                <w:rFonts w:ascii="仿宋_GB2312" w:hAnsi="仿宋_GB2312" w:cs="仿宋_GB2312" w:eastAsia="仿宋_GB2312"/>
                <w:sz w:val="21"/>
              </w:rPr>
              <w:t>，采用二氧化锆传感器；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箱内配有机溶剂吸附器；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rPr>
              <w:t>控制系统：触控屏尺寸</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英寸；功能：包括自诊断、断电自启动、压力控制和自适应功能、自动控制、循环控制、密码保护；</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压力控制：控制箱体、过渡舱的压力，箱体工作压力</w:t>
            </w:r>
            <w:r>
              <w:rPr>
                <w:rFonts w:ascii="仿宋_GB2312" w:hAnsi="仿宋_GB2312" w:cs="仿宋_GB2312" w:eastAsia="仿宋_GB2312"/>
                <w:sz w:val="21"/>
              </w:rPr>
              <w:t>±</w:t>
            </w:r>
            <w:r>
              <w:rPr>
                <w:rFonts w:ascii="仿宋_GB2312" w:hAnsi="仿宋_GB2312" w:cs="仿宋_GB2312" w:eastAsia="仿宋_GB2312"/>
                <w:sz w:val="21"/>
              </w:rPr>
              <w:t>15 mbar</w:t>
            </w:r>
            <w:r>
              <w:rPr>
                <w:rFonts w:ascii="仿宋_GB2312" w:hAnsi="仿宋_GB2312" w:cs="仿宋_GB2312" w:eastAsia="仿宋_GB2312"/>
                <w:sz w:val="21"/>
              </w:rPr>
              <w:t>内可以自由设定，超出±</w:t>
            </w:r>
            <w:r>
              <w:rPr>
                <w:rFonts w:ascii="仿宋_GB2312" w:hAnsi="仿宋_GB2312" w:cs="仿宋_GB2312" w:eastAsia="仿宋_GB2312"/>
                <w:sz w:val="21"/>
              </w:rPr>
              <w:t>16 mbar</w:t>
            </w:r>
            <w:r>
              <w:rPr>
                <w:rFonts w:ascii="仿宋_GB2312" w:hAnsi="仿宋_GB2312" w:cs="仿宋_GB2312" w:eastAsia="仿宋_GB2312"/>
                <w:sz w:val="21"/>
              </w:rPr>
              <w:t>系统自动保护；</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rPr>
              <w:t>配件：丁基橡胶手套</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副；真空泵油≥</w:t>
            </w:r>
            <w:r>
              <w:rPr>
                <w:rFonts w:ascii="仿宋_GB2312" w:hAnsi="仿宋_GB2312" w:cs="仿宋_GB2312" w:eastAsia="仿宋_GB2312"/>
                <w:sz w:val="21"/>
              </w:rPr>
              <w:t>2</w:t>
            </w:r>
            <w:r>
              <w:rPr>
                <w:rFonts w:ascii="仿宋_GB2312" w:hAnsi="仿宋_GB2312" w:cs="仿宋_GB2312" w:eastAsia="仿宋_GB2312"/>
                <w:sz w:val="21"/>
              </w:rPr>
              <w:t>瓶；活性炭≥</w:t>
            </w:r>
            <w:r>
              <w:rPr>
                <w:rFonts w:ascii="仿宋_GB2312" w:hAnsi="仿宋_GB2312" w:cs="仿宋_GB2312" w:eastAsia="仿宋_GB2312"/>
                <w:sz w:val="21"/>
              </w:rPr>
              <w:t>3kg</w:t>
            </w:r>
            <w:r>
              <w:rPr>
                <w:rFonts w:ascii="仿宋_GB2312" w:hAnsi="仿宋_GB2312" w:cs="仿宋_GB2312" w:eastAsia="仿宋_GB2312"/>
                <w:sz w:val="21"/>
              </w:rPr>
              <w:t>；</w:t>
            </w:r>
            <w:r>
              <w:rPr>
                <w:rFonts w:ascii="仿宋_GB2312" w:hAnsi="仿宋_GB2312" w:cs="仿宋_GB2312" w:eastAsia="仿宋_GB2312"/>
                <w:sz w:val="21"/>
              </w:rPr>
              <w:t>DN40</w:t>
            </w:r>
            <w:r>
              <w:rPr>
                <w:rFonts w:ascii="仿宋_GB2312" w:hAnsi="仿宋_GB2312" w:cs="仿宋_GB2312" w:eastAsia="仿宋_GB2312"/>
                <w:sz w:val="21"/>
              </w:rPr>
              <w:t>滤芯≥</w:t>
            </w:r>
            <w:r>
              <w:rPr>
                <w:rFonts w:ascii="仿宋_GB2312" w:hAnsi="仿宋_GB2312" w:cs="仿宋_GB2312" w:eastAsia="仿宋_GB2312"/>
                <w:sz w:val="21"/>
              </w:rPr>
              <w:t>2</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质保期</w:t>
            </w:r>
            <w:r>
              <w:rPr>
                <w:rFonts w:ascii="仿宋_GB2312" w:hAnsi="仿宋_GB2312" w:cs="仿宋_GB2312" w:eastAsia="仿宋_GB2312"/>
                <w:sz w:val="21"/>
              </w:rPr>
              <w:t>:</w:t>
            </w:r>
            <w:r>
              <w:rPr>
                <w:rFonts w:ascii="仿宋_GB2312" w:hAnsi="仿宋_GB2312" w:cs="仿宋_GB2312" w:eastAsia="仿宋_GB2312"/>
                <w:sz w:val="21"/>
              </w:rPr>
              <w:t>整机及配件（耗材除外）质保≥三年。</w:t>
            </w:r>
          </w:p>
        </w:tc>
      </w:tr>
    </w:tbl>
    <w:p>
      <w:pPr>
        <w:pStyle w:val="null3"/>
      </w:pPr>
      <w:r>
        <w:rPr>
          <w:rFonts w:ascii="仿宋_GB2312" w:hAnsi="仿宋_GB2312" w:cs="仿宋_GB2312" w:eastAsia="仿宋_GB2312"/>
        </w:rPr>
        <w:t>标的名称：单通道电化学工作站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最大输出电压：至少覆盖</w:t>
            </w:r>
            <w:r>
              <w:rPr>
                <w:rFonts w:ascii="仿宋_GB2312" w:hAnsi="仿宋_GB2312" w:cs="仿宋_GB2312" w:eastAsia="仿宋_GB2312"/>
                <w:sz w:val="21"/>
              </w:rPr>
              <w:t>±</w:t>
            </w:r>
            <w:r>
              <w:rPr>
                <w:rFonts w:ascii="仿宋_GB2312" w:hAnsi="仿宋_GB2312" w:cs="仿宋_GB2312" w:eastAsia="仿宋_GB2312"/>
                <w:sz w:val="21"/>
              </w:rPr>
              <w:t>20 V</w:t>
            </w:r>
            <w:r>
              <w:rPr>
                <w:rFonts w:ascii="仿宋_GB2312" w:hAnsi="仿宋_GB2312" w:cs="仿宋_GB2312" w:eastAsia="仿宋_GB2312"/>
                <w:sz w:val="21"/>
              </w:rPr>
              <w:t>；施加</w:t>
            </w:r>
            <w:r>
              <w:rPr>
                <w:rFonts w:ascii="仿宋_GB2312" w:hAnsi="仿宋_GB2312" w:cs="仿宋_GB2312" w:eastAsia="仿宋_GB2312"/>
                <w:sz w:val="21"/>
              </w:rPr>
              <w:t>/</w:t>
            </w:r>
            <w:r>
              <w:rPr>
                <w:rFonts w:ascii="仿宋_GB2312" w:hAnsi="仿宋_GB2312" w:cs="仿宋_GB2312" w:eastAsia="仿宋_GB2312"/>
                <w:sz w:val="21"/>
              </w:rPr>
              <w:t>测量电位范围：至少覆盖±</w:t>
            </w:r>
            <w:r>
              <w:rPr>
                <w:rFonts w:ascii="仿宋_GB2312" w:hAnsi="仿宋_GB2312" w:cs="仿宋_GB2312" w:eastAsia="仿宋_GB2312"/>
                <w:sz w:val="21"/>
              </w:rPr>
              <w:t>10 V</w:t>
            </w:r>
            <w:r>
              <w:rPr>
                <w:rFonts w:ascii="仿宋_GB2312" w:hAnsi="仿宋_GB2312" w:cs="仿宋_GB2312" w:eastAsia="仿宋_GB2312"/>
                <w:sz w:val="21"/>
              </w:rPr>
              <w:t>；测量电位分辨率：≤</w:t>
            </w:r>
            <w:r>
              <w:rPr>
                <w:rFonts w:ascii="仿宋_GB2312" w:hAnsi="仿宋_GB2312" w:cs="仿宋_GB2312" w:eastAsia="仿宋_GB2312"/>
                <w:sz w:val="21"/>
              </w:rPr>
              <w:t>800 nV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测量电流量程：</w:t>
            </w:r>
            <w:r>
              <w:rPr>
                <w:rFonts w:ascii="仿宋_GB2312" w:hAnsi="仿宋_GB2312" w:cs="仿宋_GB2312" w:eastAsia="仿宋_GB2312"/>
                <w:sz w:val="21"/>
              </w:rPr>
              <w:t>100 pA-2 A</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档，测试过程中自动切换量程；测量电流分辨率：≤</w:t>
            </w:r>
            <w:r>
              <w:rPr>
                <w:rFonts w:ascii="仿宋_GB2312" w:hAnsi="仿宋_GB2312" w:cs="仿宋_GB2312" w:eastAsia="仿宋_GB2312"/>
                <w:sz w:val="21"/>
              </w:rPr>
              <w:t>8 fA</w:t>
            </w:r>
            <w:r>
              <w:rPr>
                <w:rFonts w:ascii="仿宋_GB2312" w:hAnsi="仿宋_GB2312" w:cs="仿宋_GB2312" w:eastAsia="仿宋_GB2312"/>
                <w:sz w:val="21"/>
              </w:rPr>
              <w:t>；上升时间：≤</w:t>
            </w:r>
            <w:r>
              <w:rPr>
                <w:rFonts w:ascii="仿宋_GB2312" w:hAnsi="仿宋_GB2312" w:cs="仿宋_GB2312" w:eastAsia="仿宋_GB2312"/>
                <w:sz w:val="21"/>
              </w:rPr>
              <w:t>500 ns</w:t>
            </w:r>
            <w:r>
              <w:rPr>
                <w:rFonts w:ascii="仿宋_GB2312" w:hAnsi="仿宋_GB2312" w:cs="仿宋_GB2312" w:eastAsia="仿宋_GB2312"/>
                <w:sz w:val="21"/>
              </w:rPr>
              <w:t>；恒电位带宽：≥</w:t>
            </w:r>
            <w:r>
              <w:rPr>
                <w:rFonts w:ascii="仿宋_GB2312" w:hAnsi="仿宋_GB2312" w:cs="仿宋_GB2312" w:eastAsia="仿宋_GB2312"/>
                <w:sz w:val="21"/>
              </w:rPr>
              <w:t>10 MHz</w:t>
            </w:r>
            <w:r>
              <w:rPr>
                <w:rFonts w:ascii="仿宋_GB2312" w:hAnsi="仿宋_GB2312" w:cs="仿宋_GB2312" w:eastAsia="仿宋_GB2312"/>
                <w:sz w:val="21"/>
              </w:rPr>
              <w:t>；差分静电计带宽：≥</w:t>
            </w:r>
            <w:r>
              <w:rPr>
                <w:rFonts w:ascii="仿宋_GB2312" w:hAnsi="仿宋_GB2312" w:cs="仿宋_GB2312" w:eastAsia="仿宋_GB2312"/>
                <w:sz w:val="21"/>
              </w:rPr>
              <w:t>10 MHz</w:t>
            </w:r>
            <w:r>
              <w:rPr>
                <w:rFonts w:ascii="仿宋_GB2312" w:hAnsi="仿宋_GB2312" w:cs="仿宋_GB2312" w:eastAsia="仿宋_GB2312"/>
                <w:sz w:val="21"/>
              </w:rPr>
              <w:t>；分辨率≥</w:t>
            </w:r>
            <w:r>
              <w:rPr>
                <w:rFonts w:ascii="仿宋_GB2312" w:hAnsi="仿宋_GB2312" w:cs="仿宋_GB2312" w:eastAsia="仿宋_GB2312"/>
                <w:sz w:val="21"/>
              </w:rPr>
              <w:t>18</w:t>
            </w:r>
            <w:r>
              <w:rPr>
                <w:rFonts w:ascii="仿宋_GB2312" w:hAnsi="仿宋_GB2312" w:cs="仿宋_GB2312" w:eastAsia="仿宋_GB2312"/>
                <w:sz w:val="21"/>
              </w:rPr>
              <w:t>位，电压电流同步采集，采样速度：≥</w:t>
            </w:r>
            <w:r>
              <w:rPr>
                <w:rFonts w:ascii="仿宋_GB2312" w:hAnsi="仿宋_GB2312" w:cs="仿宋_GB2312" w:eastAsia="仿宋_GB2312"/>
                <w:sz w:val="21"/>
              </w:rPr>
              <w:t>500,000</w:t>
            </w:r>
            <w:r>
              <w:rPr>
                <w:rFonts w:ascii="仿宋_GB2312" w:hAnsi="仿宋_GB2312" w:cs="仿宋_GB2312" w:eastAsia="仿宋_GB2312"/>
                <w:sz w:val="21"/>
              </w:rPr>
              <w:t>点</w:t>
            </w:r>
            <w:r>
              <w:rPr>
                <w:rFonts w:ascii="仿宋_GB2312" w:hAnsi="仿宋_GB2312" w:cs="仿宋_GB2312" w:eastAsia="仿宋_GB2312"/>
                <w:sz w:val="21"/>
              </w:rPr>
              <w:t>/s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阻抗频率范围及最小电流档：阻抗频率：至少覆盖</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Hz~5 MHz</w:t>
            </w:r>
            <w:r>
              <w:rPr>
                <w:rFonts w:ascii="仿宋_GB2312" w:hAnsi="仿宋_GB2312" w:cs="仿宋_GB2312" w:eastAsia="仿宋_GB2312"/>
                <w:sz w:val="21"/>
              </w:rPr>
              <w:t>，最小电流档</w:t>
            </w:r>
            <w:r>
              <w:rPr>
                <w:rFonts w:ascii="仿宋_GB2312" w:hAnsi="仿宋_GB2312" w:cs="仿宋_GB2312" w:eastAsia="仿宋_GB2312"/>
                <w:sz w:val="21"/>
              </w:rPr>
              <w:t>100 pA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iR</w:t>
            </w:r>
            <w:r>
              <w:rPr>
                <w:rFonts w:ascii="仿宋_GB2312" w:hAnsi="仿宋_GB2312" w:cs="仿宋_GB2312" w:eastAsia="仿宋_GB2312"/>
                <w:sz w:val="21"/>
              </w:rPr>
              <w:t>补偿：正反馈或动态</w:t>
            </w:r>
            <w:r>
              <w:rPr>
                <w:rFonts w:ascii="仿宋_GB2312" w:hAnsi="仿宋_GB2312" w:cs="仿宋_GB2312" w:eastAsia="仿宋_GB2312"/>
                <w:sz w:val="21"/>
              </w:rPr>
              <w:t>iR</w:t>
            </w:r>
            <w:r>
              <w:rPr>
                <w:rFonts w:ascii="仿宋_GB2312" w:hAnsi="仿宋_GB2312" w:cs="仿宋_GB2312" w:eastAsia="仿宋_GB2312"/>
                <w:sz w:val="21"/>
              </w:rPr>
              <w:t>补偿；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信号采集：采用</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位</w:t>
            </w:r>
            <w:r>
              <w:rPr>
                <w:rFonts w:ascii="仿宋_GB2312" w:hAnsi="仿宋_GB2312" w:cs="仿宋_GB2312" w:eastAsia="仿宋_GB2312"/>
                <w:sz w:val="21"/>
              </w:rPr>
              <w:t>ADC</w:t>
            </w:r>
            <w:r>
              <w:rPr>
                <w:rFonts w:ascii="仿宋_GB2312" w:hAnsi="仿宋_GB2312" w:cs="仿宋_GB2312" w:eastAsia="仿宋_GB2312"/>
                <w:sz w:val="21"/>
              </w:rPr>
              <w:t>，三路独立采集链路；使用自适应滤波、放大技术；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仪器交货时提供</w:t>
            </w:r>
            <w:r>
              <w:rPr>
                <w:rFonts w:ascii="仿宋_GB2312" w:hAnsi="仿宋_GB2312" w:cs="仿宋_GB2312" w:eastAsia="仿宋_GB2312"/>
                <w:sz w:val="21"/>
              </w:rPr>
              <w:t>CNAS</w:t>
            </w:r>
            <w:r>
              <w:rPr>
                <w:rFonts w:ascii="仿宋_GB2312" w:hAnsi="仿宋_GB2312" w:cs="仿宋_GB2312" w:eastAsia="仿宋_GB2312"/>
                <w:sz w:val="21"/>
              </w:rPr>
              <w:t>检测报告（投标时提供承诺）；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支持序列自动测量实验设置，具备断电数据自动保存功能；</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软件功能：软件自动识别通道卡参数，独立运行，测试过程中能自动实时保存数据及自动导出</w:t>
            </w:r>
            <w:r>
              <w:rPr>
                <w:rFonts w:ascii="仿宋_GB2312" w:hAnsi="仿宋_GB2312" w:cs="仿宋_GB2312" w:eastAsia="仿宋_GB2312"/>
                <w:sz w:val="21"/>
              </w:rPr>
              <w:t>excel</w:t>
            </w:r>
            <w:r>
              <w:rPr>
                <w:rFonts w:ascii="仿宋_GB2312" w:hAnsi="仿宋_GB2312" w:cs="仿宋_GB2312" w:eastAsia="仿宋_GB2312"/>
                <w:sz w:val="21"/>
              </w:rPr>
              <w:t>等文件格式数据，可进行离线分析，能够导出</w:t>
            </w:r>
            <w:r>
              <w:rPr>
                <w:rFonts w:ascii="仿宋_GB2312" w:hAnsi="仿宋_GB2312" w:cs="仿宋_GB2312" w:eastAsia="仿宋_GB2312"/>
                <w:sz w:val="21"/>
              </w:rPr>
              <w:t>Zview</w:t>
            </w:r>
            <w:r>
              <w:rPr>
                <w:rFonts w:ascii="仿宋_GB2312" w:hAnsi="仿宋_GB2312" w:cs="仿宋_GB2312" w:eastAsia="仿宋_GB2312"/>
                <w:sz w:val="21"/>
              </w:rPr>
              <w:t>软件直接打开的数据；配备提供交流阻抗拟合电路分析软件，电化学测试及分析软件，具备</w:t>
            </w:r>
            <w:r>
              <w:rPr>
                <w:rFonts w:ascii="仿宋_GB2312" w:hAnsi="仿宋_GB2312" w:cs="仿宋_GB2312" w:eastAsia="仿宋_GB2312"/>
                <w:sz w:val="21"/>
              </w:rPr>
              <w:t>DRT</w:t>
            </w:r>
            <w:r>
              <w:rPr>
                <w:rFonts w:ascii="仿宋_GB2312" w:hAnsi="仿宋_GB2312" w:cs="仿宋_GB2312" w:eastAsia="仿宋_GB2312"/>
                <w:sz w:val="21"/>
              </w:rPr>
              <w:t>功能模块；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软件具备的主要实验方法：方波伏安法，差分脉冲伏安法，二次谐波交流伏安法，控制电位</w:t>
            </w:r>
            <w:r>
              <w:rPr>
                <w:rFonts w:ascii="仿宋_GB2312" w:hAnsi="仿宋_GB2312" w:cs="仿宋_GB2312" w:eastAsia="仿宋_GB2312"/>
                <w:sz w:val="21"/>
              </w:rPr>
              <w:t>EIS</w:t>
            </w:r>
            <w:r>
              <w:rPr>
                <w:rFonts w:ascii="仿宋_GB2312" w:hAnsi="仿宋_GB2312" w:cs="仿宋_GB2312" w:eastAsia="仿宋_GB2312"/>
                <w:sz w:val="21"/>
              </w:rPr>
              <w:t>，控制电流</w:t>
            </w:r>
            <w:r>
              <w:rPr>
                <w:rFonts w:ascii="仿宋_GB2312" w:hAnsi="仿宋_GB2312" w:cs="仿宋_GB2312" w:eastAsia="仿宋_GB2312"/>
                <w:sz w:val="21"/>
              </w:rPr>
              <w:t>EIS</w:t>
            </w:r>
            <w:r>
              <w:rPr>
                <w:rFonts w:ascii="仿宋_GB2312" w:hAnsi="仿宋_GB2312" w:cs="仿宋_GB2312" w:eastAsia="仿宋_GB2312"/>
                <w:sz w:val="21"/>
              </w:rPr>
              <w:t>，恒电流间歇滴定技术（</w:t>
            </w:r>
            <w:r>
              <w:rPr>
                <w:rFonts w:ascii="仿宋_GB2312" w:hAnsi="仿宋_GB2312" w:cs="仿宋_GB2312" w:eastAsia="仿宋_GB2312"/>
                <w:sz w:val="21"/>
              </w:rPr>
              <w:t>GITT</w:t>
            </w:r>
            <w:r>
              <w:rPr>
                <w:rFonts w:ascii="仿宋_GB2312" w:hAnsi="仿宋_GB2312" w:cs="仿宋_GB2312" w:eastAsia="仿宋_GB2312"/>
                <w:sz w:val="21"/>
              </w:rPr>
              <w:t>），恒电位间歇滴定技术（</w:t>
            </w:r>
            <w:r>
              <w:rPr>
                <w:rFonts w:ascii="仿宋_GB2312" w:hAnsi="仿宋_GB2312" w:cs="仿宋_GB2312" w:eastAsia="仿宋_GB2312"/>
                <w:sz w:val="21"/>
              </w:rPr>
              <w:t>PITT</w:t>
            </w:r>
            <w:r>
              <w:rPr>
                <w:rFonts w:ascii="仿宋_GB2312" w:hAnsi="仿宋_GB2312" w:cs="仿宋_GB2312" w:eastAsia="仿宋_GB2312"/>
                <w:sz w:val="21"/>
              </w:rPr>
              <w:t>），电化学噪声测量；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CA</w:t>
            </w:r>
            <w:r>
              <w:rPr>
                <w:rFonts w:ascii="仿宋_GB2312" w:hAnsi="仿宋_GB2312" w:cs="仿宋_GB2312" w:eastAsia="仿宋_GB2312"/>
                <w:sz w:val="21"/>
              </w:rPr>
              <w:t>和</w:t>
            </w:r>
            <w:r>
              <w:rPr>
                <w:rFonts w:ascii="仿宋_GB2312" w:hAnsi="仿宋_GB2312" w:cs="仿宋_GB2312" w:eastAsia="仿宋_GB2312"/>
                <w:sz w:val="21"/>
              </w:rPr>
              <w:t>CC</w:t>
            </w:r>
            <w:r>
              <w:rPr>
                <w:rFonts w:ascii="仿宋_GB2312" w:hAnsi="仿宋_GB2312" w:cs="仿宋_GB2312" w:eastAsia="仿宋_GB2312"/>
                <w:sz w:val="21"/>
              </w:rPr>
              <w:t>的脉冲宽度≤</w:t>
            </w:r>
            <w:r>
              <w:rPr>
                <w:rFonts w:ascii="仿宋_GB2312" w:hAnsi="仿宋_GB2312" w:cs="仿宋_GB2312" w:eastAsia="仿宋_GB2312"/>
                <w:sz w:val="21"/>
              </w:rPr>
              <w:t>0.000002s</w:t>
            </w:r>
            <w:r>
              <w:rPr>
                <w:rFonts w:ascii="仿宋_GB2312" w:hAnsi="仿宋_GB2312" w:cs="仿宋_GB2312" w:eastAsia="仿宋_GB2312"/>
                <w:sz w:val="21"/>
              </w:rPr>
              <w:t>；切换速度：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5V/ </w:t>
            </w:r>
            <w:r>
              <w:rPr>
                <w:rFonts w:ascii="仿宋_GB2312" w:hAnsi="仿宋_GB2312" w:cs="仿宋_GB2312" w:eastAsia="仿宋_GB2312"/>
                <w:sz w:val="21"/>
                <w:color w:val="000000"/>
              </w:rPr>
              <w:t>μs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每台电化学工作站配套一组电极和一个石英电解池，其中一组电极包括：</w:t>
            </w:r>
            <w:r>
              <w:rPr>
                <w:rFonts w:ascii="仿宋_GB2312" w:hAnsi="仿宋_GB2312" w:cs="仿宋_GB2312" w:eastAsia="仿宋_GB2312"/>
                <w:sz w:val="21"/>
              </w:rPr>
              <w:t>1</w:t>
            </w:r>
            <w:r>
              <w:rPr>
                <w:rFonts w:ascii="仿宋_GB2312" w:hAnsi="仿宋_GB2312" w:cs="仿宋_GB2312" w:eastAsia="仿宋_GB2312"/>
                <w:sz w:val="21"/>
              </w:rPr>
              <w:t>个铂片电极、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Ag/AgCl</w:t>
            </w:r>
            <w:r>
              <w:rPr>
                <w:rFonts w:ascii="仿宋_GB2312" w:hAnsi="仿宋_GB2312" w:cs="仿宋_GB2312" w:eastAsia="仿宋_GB2312"/>
                <w:sz w:val="21"/>
              </w:rPr>
              <w:t>电极、</w:t>
            </w:r>
            <w:r>
              <w:rPr>
                <w:rFonts w:ascii="仿宋_GB2312" w:hAnsi="仿宋_GB2312" w:cs="仿宋_GB2312" w:eastAsia="仿宋_GB2312"/>
                <w:sz w:val="21"/>
              </w:rPr>
              <w:t>1</w:t>
            </w:r>
            <w:r>
              <w:rPr>
                <w:rFonts w:ascii="仿宋_GB2312" w:hAnsi="仿宋_GB2312" w:cs="仿宋_GB2312" w:eastAsia="仿宋_GB2312"/>
                <w:sz w:val="21"/>
              </w:rPr>
              <w:t>个饱和甘汞电极、</w:t>
            </w:r>
            <w:r>
              <w:rPr>
                <w:rFonts w:ascii="仿宋_GB2312" w:hAnsi="仿宋_GB2312" w:cs="仿宋_GB2312" w:eastAsia="仿宋_GB2312"/>
                <w:sz w:val="21"/>
              </w:rPr>
              <w:t>1</w:t>
            </w:r>
            <w:r>
              <w:rPr>
                <w:rFonts w:ascii="仿宋_GB2312" w:hAnsi="仿宋_GB2312" w:cs="仿宋_GB2312" w:eastAsia="仿宋_GB2312"/>
                <w:sz w:val="21"/>
              </w:rPr>
              <w:t>个石墨电极和</w:t>
            </w:r>
            <w:r>
              <w:rPr>
                <w:rFonts w:ascii="仿宋_GB2312" w:hAnsi="仿宋_GB2312" w:cs="仿宋_GB2312" w:eastAsia="仿宋_GB2312"/>
                <w:sz w:val="21"/>
              </w:rPr>
              <w:t>2</w:t>
            </w:r>
            <w:r>
              <w:rPr>
                <w:rFonts w:ascii="仿宋_GB2312" w:hAnsi="仿宋_GB2312" w:cs="仿宋_GB2312" w:eastAsia="仿宋_GB2312"/>
                <w:sz w:val="21"/>
              </w:rPr>
              <w:t>个铂片电极夹；</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通讯接口：以太网。</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单通道电化学工作站</w:t>
            </w:r>
            <w:r>
              <w:rPr>
                <w:rFonts w:ascii="仿宋_GB2312" w:hAnsi="仿宋_GB2312" w:cs="仿宋_GB2312" w:eastAsia="仿宋_GB2312"/>
                <w:sz w:val="21"/>
              </w:rPr>
              <w:t>数据采集和分析软件以及</w:t>
            </w:r>
            <w:r>
              <w:rPr>
                <w:rFonts w:ascii="仿宋_GB2312" w:hAnsi="仿宋_GB2312" w:cs="仿宋_GB2312" w:eastAsia="仿宋_GB2312"/>
                <w:sz w:val="21"/>
              </w:rPr>
              <w:t>Zview</w:t>
            </w:r>
            <w:r>
              <w:rPr>
                <w:rFonts w:ascii="仿宋_GB2312" w:hAnsi="仿宋_GB2312" w:cs="仿宋_GB2312" w:eastAsia="仿宋_GB2312"/>
                <w:sz w:val="21"/>
              </w:rPr>
              <w:t>软件的安装和运行要求。</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2.5 GHz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 xml:space="preserve">21 </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标的名称：高精度电池性能测试系统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电压控制范围：</w:t>
            </w:r>
            <w:r>
              <w:rPr>
                <w:rFonts w:ascii="仿宋_GB2312" w:hAnsi="仿宋_GB2312" w:cs="仿宋_GB2312" w:eastAsia="仿宋_GB2312"/>
                <w:sz w:val="21"/>
              </w:rPr>
              <w:t>10mV~5V</w:t>
            </w:r>
            <w:r>
              <w:rPr>
                <w:rFonts w:ascii="仿宋_GB2312" w:hAnsi="仿宋_GB2312" w:cs="仿宋_GB2312" w:eastAsia="仿宋_GB2312"/>
                <w:sz w:val="21"/>
              </w:rPr>
              <w:t>；电流控制范围：</w:t>
            </w:r>
            <w:r>
              <w:rPr>
                <w:rFonts w:ascii="仿宋_GB2312" w:hAnsi="仿宋_GB2312" w:cs="仿宋_GB2312" w:eastAsia="仿宋_GB2312"/>
                <w:sz w:val="21"/>
              </w:rPr>
              <w:t>50mA</w:t>
            </w:r>
            <w:r>
              <w:rPr>
                <w:rFonts w:ascii="仿宋_GB2312" w:hAnsi="仿宋_GB2312" w:cs="仿宋_GB2312" w:eastAsia="仿宋_GB2312"/>
                <w:sz w:val="21"/>
              </w:rPr>
              <w:t>和</w:t>
            </w:r>
            <w:r>
              <w:rPr>
                <w:rFonts w:ascii="仿宋_GB2312" w:hAnsi="仿宋_GB2312" w:cs="仿宋_GB2312" w:eastAsia="仿宋_GB2312"/>
                <w:sz w:val="21"/>
              </w:rPr>
              <w:t>100mA</w:t>
            </w:r>
            <w:r>
              <w:rPr>
                <w:rFonts w:ascii="仿宋_GB2312" w:hAnsi="仿宋_GB2312" w:cs="仿宋_GB2312" w:eastAsia="仿宋_GB2312"/>
                <w:sz w:val="21"/>
              </w:rPr>
              <w:t>；其中</w:t>
            </w:r>
            <w:r>
              <w:rPr>
                <w:rFonts w:ascii="仿宋_GB2312" w:hAnsi="仿宋_GB2312" w:cs="仿宋_GB2312" w:eastAsia="仿宋_GB2312"/>
                <w:sz w:val="21"/>
              </w:rPr>
              <w:t>50mA</w:t>
            </w:r>
            <w:r>
              <w:rPr>
                <w:rFonts w:ascii="仿宋_GB2312" w:hAnsi="仿宋_GB2312" w:cs="仿宋_GB2312" w:eastAsia="仿宋_GB2312"/>
                <w:sz w:val="21"/>
              </w:rPr>
              <w:t>电流控制：量程一：</w:t>
            </w:r>
            <w:r>
              <w:rPr>
                <w:rFonts w:ascii="仿宋_GB2312" w:hAnsi="仿宋_GB2312" w:cs="仿宋_GB2312" w:eastAsia="仿宋_GB2312"/>
                <w:sz w:val="21"/>
              </w:rPr>
              <w:t>≤0.1mA</w:t>
            </w:r>
            <w:r>
              <w:rPr>
                <w:rFonts w:ascii="仿宋_GB2312" w:hAnsi="仿宋_GB2312" w:cs="仿宋_GB2312" w:eastAsia="仿宋_GB2312"/>
                <w:sz w:val="21"/>
              </w:rPr>
              <w:t>，量程二：</w:t>
            </w:r>
            <w:r>
              <w:rPr>
                <w:rFonts w:ascii="仿宋_GB2312" w:hAnsi="仿宋_GB2312" w:cs="仿宋_GB2312" w:eastAsia="仿宋_GB2312"/>
                <w:sz w:val="21"/>
              </w:rPr>
              <w:t>≤1mA</w:t>
            </w:r>
            <w:r>
              <w:rPr>
                <w:rFonts w:ascii="仿宋_GB2312" w:hAnsi="仿宋_GB2312" w:cs="仿宋_GB2312" w:eastAsia="仿宋_GB2312"/>
                <w:sz w:val="21"/>
              </w:rPr>
              <w:t>，量程三：</w:t>
            </w:r>
            <w:r>
              <w:rPr>
                <w:rFonts w:ascii="仿宋_GB2312" w:hAnsi="仿宋_GB2312" w:cs="仿宋_GB2312" w:eastAsia="仿宋_GB2312"/>
                <w:sz w:val="21"/>
              </w:rPr>
              <w:t>≤10mA</w:t>
            </w:r>
            <w:r>
              <w:rPr>
                <w:rFonts w:ascii="仿宋_GB2312" w:hAnsi="仿宋_GB2312" w:cs="仿宋_GB2312" w:eastAsia="仿宋_GB2312"/>
                <w:sz w:val="21"/>
              </w:rPr>
              <w:t>，量程四：</w:t>
            </w:r>
            <w:r>
              <w:rPr>
                <w:rFonts w:ascii="仿宋_GB2312" w:hAnsi="仿宋_GB2312" w:cs="仿宋_GB2312" w:eastAsia="仿宋_GB2312"/>
                <w:sz w:val="21"/>
              </w:rPr>
              <w:t>≤50mA</w:t>
            </w:r>
            <w:r>
              <w:rPr>
                <w:rFonts w:ascii="仿宋_GB2312" w:hAnsi="仿宋_GB2312" w:cs="仿宋_GB2312" w:eastAsia="仿宋_GB2312"/>
                <w:sz w:val="21"/>
              </w:rPr>
              <w:t>；</w:t>
            </w:r>
            <w:r>
              <w:rPr>
                <w:rFonts w:ascii="仿宋_GB2312" w:hAnsi="仿宋_GB2312" w:cs="仿宋_GB2312" w:eastAsia="仿宋_GB2312"/>
                <w:sz w:val="21"/>
              </w:rPr>
              <w:t>50 mA</w:t>
            </w:r>
            <w:r>
              <w:rPr>
                <w:rFonts w:ascii="仿宋_GB2312" w:hAnsi="仿宋_GB2312" w:cs="仿宋_GB2312" w:eastAsia="仿宋_GB2312"/>
                <w:sz w:val="21"/>
              </w:rPr>
              <w:t xml:space="preserve">的 </w:t>
            </w:r>
            <w:r>
              <w:rPr>
                <w:rFonts w:ascii="仿宋_GB2312" w:hAnsi="仿宋_GB2312" w:cs="仿宋_GB2312" w:eastAsia="仿宋_GB2312"/>
                <w:sz w:val="21"/>
              </w:rPr>
              <w:t>13</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100mA</w:t>
            </w:r>
            <w:r>
              <w:rPr>
                <w:rFonts w:ascii="仿宋_GB2312" w:hAnsi="仿宋_GB2312" w:cs="仿宋_GB2312" w:eastAsia="仿宋_GB2312"/>
                <w:sz w:val="21"/>
              </w:rPr>
              <w:t>电流控制：量程一：</w:t>
            </w:r>
            <w:r>
              <w:rPr>
                <w:rFonts w:ascii="仿宋_GB2312" w:hAnsi="仿宋_GB2312" w:cs="仿宋_GB2312" w:eastAsia="仿宋_GB2312"/>
                <w:sz w:val="21"/>
              </w:rPr>
              <w:t>≤0.1mA</w:t>
            </w:r>
            <w:r>
              <w:rPr>
                <w:rFonts w:ascii="仿宋_GB2312" w:hAnsi="仿宋_GB2312" w:cs="仿宋_GB2312" w:eastAsia="仿宋_GB2312"/>
                <w:sz w:val="21"/>
              </w:rPr>
              <w:t>，量程二：</w:t>
            </w:r>
            <w:r>
              <w:rPr>
                <w:rFonts w:ascii="仿宋_GB2312" w:hAnsi="仿宋_GB2312" w:cs="仿宋_GB2312" w:eastAsia="仿宋_GB2312"/>
                <w:sz w:val="21"/>
              </w:rPr>
              <w:t>≤1mA</w:t>
            </w:r>
            <w:r>
              <w:rPr>
                <w:rFonts w:ascii="仿宋_GB2312" w:hAnsi="仿宋_GB2312" w:cs="仿宋_GB2312" w:eastAsia="仿宋_GB2312"/>
                <w:sz w:val="21"/>
              </w:rPr>
              <w:t>，量程三：</w:t>
            </w:r>
            <w:r>
              <w:rPr>
                <w:rFonts w:ascii="仿宋_GB2312" w:hAnsi="仿宋_GB2312" w:cs="仿宋_GB2312" w:eastAsia="仿宋_GB2312"/>
                <w:sz w:val="21"/>
              </w:rPr>
              <w:t>≤10mA</w:t>
            </w:r>
            <w:r>
              <w:rPr>
                <w:rFonts w:ascii="仿宋_GB2312" w:hAnsi="仿宋_GB2312" w:cs="仿宋_GB2312" w:eastAsia="仿宋_GB2312"/>
                <w:sz w:val="21"/>
              </w:rPr>
              <w:t>，量程四：</w:t>
            </w:r>
            <w:r>
              <w:rPr>
                <w:rFonts w:ascii="仿宋_GB2312" w:hAnsi="仿宋_GB2312" w:cs="仿宋_GB2312" w:eastAsia="仿宋_GB2312"/>
                <w:sz w:val="21"/>
              </w:rPr>
              <w:t>≤100mA</w:t>
            </w:r>
            <w:r>
              <w:rPr>
                <w:rFonts w:ascii="仿宋_GB2312" w:hAnsi="仿宋_GB2312" w:cs="仿宋_GB2312" w:eastAsia="仿宋_GB2312"/>
                <w:sz w:val="21"/>
              </w:rPr>
              <w:t>；</w:t>
            </w:r>
            <w:r>
              <w:rPr>
                <w:rFonts w:ascii="仿宋_GB2312" w:hAnsi="仿宋_GB2312" w:cs="仿宋_GB2312" w:eastAsia="仿宋_GB2312"/>
                <w:sz w:val="21"/>
              </w:rPr>
              <w:t>100 mA</w:t>
            </w:r>
            <w:r>
              <w:rPr>
                <w:rFonts w:ascii="仿宋_GB2312" w:hAnsi="仿宋_GB2312" w:cs="仿宋_GB2312" w:eastAsia="仿宋_GB2312"/>
                <w:sz w:val="21"/>
              </w:rPr>
              <w:t xml:space="preserve">的 </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充电模式</w:t>
            </w:r>
            <w:r>
              <w:rPr>
                <w:rFonts w:ascii="仿宋_GB2312" w:hAnsi="仿宋_GB2312" w:cs="仿宋_GB2312" w:eastAsia="仿宋_GB2312"/>
                <w:sz w:val="21"/>
              </w:rPr>
              <w:t>：恒流、恒压、恒流恒压、恒功率充电</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放电模式：恒流放电、恒功率放电、恒阻放电、恒压放电、恒流恒压放电；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附加</w:t>
            </w:r>
            <w:r>
              <w:rPr>
                <w:rFonts w:ascii="仿宋_GB2312" w:hAnsi="仿宋_GB2312" w:cs="仿宋_GB2312" w:eastAsia="仿宋_GB2312"/>
                <w:sz w:val="21"/>
              </w:rPr>
              <w:t>CR2032</w:t>
            </w:r>
            <w:r>
              <w:rPr>
                <w:rFonts w:ascii="仿宋_GB2312" w:hAnsi="仿宋_GB2312" w:cs="仿宋_GB2312" w:eastAsia="仿宋_GB2312"/>
                <w:sz w:val="21"/>
              </w:rPr>
              <w:t>纽扣电池壳</w:t>
            </w:r>
            <w:r>
              <w:rPr>
                <w:rFonts w:ascii="仿宋_GB2312" w:hAnsi="仿宋_GB2312" w:cs="仿宋_GB2312" w:eastAsia="仿宋_GB2312"/>
                <w:sz w:val="21"/>
              </w:rPr>
              <w:t>4000</w:t>
            </w:r>
            <w:r>
              <w:rPr>
                <w:rFonts w:ascii="仿宋_GB2312" w:hAnsi="仿宋_GB2312" w:cs="仿宋_GB2312" w:eastAsia="仿宋_GB2312"/>
                <w:sz w:val="21"/>
              </w:rPr>
              <w:t>套，包括正极壳、负极壳、垫片、弹片</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标的名称：数据处理工作站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高精度电池性能测试系统</w:t>
            </w:r>
            <w:r>
              <w:rPr>
                <w:rFonts w:ascii="仿宋_GB2312" w:hAnsi="仿宋_GB2312" w:cs="仿宋_GB2312" w:eastAsia="仿宋_GB2312"/>
                <w:sz w:val="21"/>
              </w:rPr>
              <w:t>数据采集和分析软件的安装和运行要求。</w:t>
            </w:r>
            <w:r>
              <w:rPr>
                <w:rFonts w:ascii="仿宋_GB2312" w:hAnsi="仿宋_GB2312" w:cs="仿宋_GB2312" w:eastAsia="仿宋_GB2312"/>
                <w:sz w:val="21"/>
              </w:rPr>
              <w:t xml:space="preserve">CPU </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2.0 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 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标的名称：数字式四探针测试仪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电阻测量范围：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Ω</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w:t>
            </w:r>
            <w:r>
              <w:rPr>
                <w:rFonts w:ascii="仿宋_GB2312" w:hAnsi="仿宋_GB2312" w:cs="仿宋_GB2312" w:eastAsia="仿宋_GB2312"/>
                <w:sz w:val="21"/>
              </w:rPr>
              <w:t>；电阻率测量范围：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 xml:space="preserve"> </w:t>
            </w:r>
            <w:r>
              <w:rPr>
                <w:rFonts w:ascii="仿宋_GB2312" w:hAnsi="仿宋_GB2312" w:cs="仿宋_GB2312" w:eastAsia="仿宋_GB2312"/>
                <w:sz w:val="21"/>
              </w:rPr>
              <w:t xml:space="preserve">Ω*cm </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Ω*cm</w:t>
            </w:r>
            <w:r>
              <w:rPr>
                <w:rFonts w:ascii="仿宋_GB2312" w:hAnsi="仿宋_GB2312" w:cs="仿宋_GB2312" w:eastAsia="仿宋_GB2312"/>
                <w:sz w:val="21"/>
              </w:rPr>
              <w:t>；</w:t>
            </w:r>
            <w:r>
              <w:rPr>
                <w:rFonts w:ascii="仿宋_GB2312" w:hAnsi="仿宋_GB2312" w:cs="仿宋_GB2312" w:eastAsia="仿宋_GB2312"/>
                <w:sz w:val="21"/>
              </w:rPr>
              <w:t>电</w:t>
            </w:r>
            <w:r>
              <w:rPr>
                <w:rFonts w:ascii="仿宋_GB2312" w:hAnsi="仿宋_GB2312" w:cs="仿宋_GB2312" w:eastAsia="仿宋_GB2312"/>
                <w:sz w:val="21"/>
              </w:rPr>
              <w:t>导率测量范围：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 xml:space="preserve"> s/cm</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Ω*cm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数字电压表</w:t>
            </w:r>
            <w:r>
              <w:rPr>
                <w:rFonts w:ascii="仿宋_GB2312" w:hAnsi="仿宋_GB2312" w:cs="仿宋_GB2312" w:eastAsia="仿宋_GB2312"/>
                <w:sz w:val="21"/>
              </w:rPr>
              <w:t>，</w:t>
            </w:r>
            <w:r>
              <w:rPr>
                <w:rFonts w:ascii="仿宋_GB2312" w:hAnsi="仿宋_GB2312" w:cs="仿宋_GB2312" w:eastAsia="仿宋_GB2312"/>
                <w:sz w:val="21"/>
              </w:rPr>
              <w:t>量程：</w:t>
            </w:r>
            <w:r>
              <w:rPr>
                <w:rFonts w:ascii="仿宋_GB2312" w:hAnsi="仿宋_GB2312" w:cs="仿宋_GB2312" w:eastAsia="仿宋_GB2312"/>
                <w:sz w:val="21"/>
              </w:rPr>
              <w:t>至少覆盖</w:t>
            </w:r>
            <w:r>
              <w:rPr>
                <w:rFonts w:ascii="仿宋_GB2312" w:hAnsi="仿宋_GB2312" w:cs="仿宋_GB2312" w:eastAsia="仿宋_GB2312"/>
                <w:sz w:val="21"/>
              </w:rPr>
              <w:t>0.00~200.00 mV</w:t>
            </w:r>
            <w:r>
              <w:rPr>
                <w:rFonts w:ascii="仿宋_GB2312" w:hAnsi="仿宋_GB2312" w:cs="仿宋_GB2312" w:eastAsia="仿宋_GB2312"/>
                <w:sz w:val="21"/>
              </w:rPr>
              <w:t>，</w:t>
            </w:r>
            <w:r>
              <w:rPr>
                <w:rFonts w:ascii="仿宋_GB2312" w:hAnsi="仿宋_GB2312" w:cs="仿宋_GB2312" w:eastAsia="仿宋_GB2312"/>
                <w:sz w:val="21"/>
              </w:rPr>
              <w:t>误差：</w:t>
            </w:r>
            <w:r>
              <w:rPr>
                <w:rFonts w:ascii="仿宋_GB2312" w:hAnsi="仿宋_GB2312" w:cs="仿宋_GB2312" w:eastAsia="仿宋_GB2312"/>
                <w:sz w:val="21"/>
              </w:rPr>
              <w:t>≤</w:t>
            </w:r>
            <w:r>
              <w:rPr>
                <w:rFonts w:ascii="仿宋_GB2312" w:hAnsi="仿宋_GB2312" w:cs="仿宋_GB2312" w:eastAsia="仿宋_GB2312"/>
                <w:sz w:val="21"/>
              </w:rPr>
              <w:t>±0.2%FSB±2LSB</w:t>
            </w:r>
            <w:r>
              <w:rPr>
                <w:rFonts w:ascii="仿宋_GB2312" w:hAnsi="仿宋_GB2312" w:cs="仿宋_GB2312" w:eastAsia="仿宋_GB2312"/>
                <w:sz w:val="21"/>
              </w:rPr>
              <w:t>，</w:t>
            </w:r>
            <w:r>
              <w:rPr>
                <w:rFonts w:ascii="仿宋_GB2312" w:hAnsi="仿宋_GB2312" w:cs="仿宋_GB2312" w:eastAsia="仿宋_GB2312"/>
                <w:sz w:val="21"/>
              </w:rPr>
              <w:t>分辨</w:t>
            </w:r>
            <w:r>
              <w:rPr>
                <w:rFonts w:ascii="仿宋_GB2312" w:hAnsi="仿宋_GB2312" w:cs="仿宋_GB2312" w:eastAsia="仿宋_GB2312"/>
                <w:sz w:val="21"/>
              </w:rPr>
              <w:t>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 µV</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位数字显示，小数点自动显示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数控恒流源：电流输出：直流电流</w:t>
            </w:r>
            <w:r>
              <w:rPr>
                <w:rFonts w:ascii="仿宋_GB2312" w:hAnsi="仿宋_GB2312" w:cs="仿宋_GB2312" w:eastAsia="仿宋_GB2312"/>
                <w:sz w:val="21"/>
              </w:rPr>
              <w:t>，在</w:t>
            </w:r>
            <w:r>
              <w:rPr>
                <w:rFonts w:ascii="仿宋_GB2312" w:hAnsi="仿宋_GB2312" w:cs="仿宋_GB2312" w:eastAsia="仿宋_GB2312"/>
                <w:sz w:val="21"/>
              </w:rPr>
              <w:t>0.1µA</w:t>
            </w:r>
            <w:r>
              <w:rPr>
                <w:rFonts w:ascii="仿宋_GB2312" w:hAnsi="仿宋_GB2312" w:cs="仿宋_GB2312" w:eastAsia="仿宋_GB2312"/>
                <w:sz w:val="21"/>
              </w:rPr>
              <w:t>～</w:t>
            </w:r>
            <w:r>
              <w:rPr>
                <w:rFonts w:ascii="仿宋_GB2312" w:hAnsi="仿宋_GB2312" w:cs="仿宋_GB2312" w:eastAsia="仿宋_GB2312"/>
                <w:sz w:val="21"/>
              </w:rPr>
              <w:t>1.0A</w:t>
            </w:r>
            <w:r>
              <w:rPr>
                <w:rFonts w:ascii="仿宋_GB2312" w:hAnsi="仿宋_GB2312" w:cs="仿宋_GB2312" w:eastAsia="仿宋_GB2312"/>
                <w:sz w:val="21"/>
              </w:rPr>
              <w:t>量程范围内可</w:t>
            </w:r>
            <w:r>
              <w:rPr>
                <w:rFonts w:ascii="仿宋_GB2312" w:hAnsi="仿宋_GB2312" w:cs="仿宋_GB2312" w:eastAsia="仿宋_GB2312"/>
                <w:sz w:val="21"/>
              </w:rPr>
              <w:t>手动</w:t>
            </w:r>
            <w:r>
              <w:rPr>
                <w:rFonts w:ascii="仿宋_GB2312" w:hAnsi="仿宋_GB2312" w:cs="仿宋_GB2312" w:eastAsia="仿宋_GB2312"/>
                <w:sz w:val="21"/>
              </w:rPr>
              <w:t>调</w:t>
            </w:r>
            <w:r>
              <w:rPr>
                <w:rFonts w:ascii="仿宋_GB2312" w:hAnsi="仿宋_GB2312" w:cs="仿宋_GB2312" w:eastAsia="仿宋_GB2312"/>
                <w:sz w:val="21"/>
              </w:rPr>
              <w:t>节，也可系统自动调整</w:t>
            </w:r>
            <w:r>
              <w:rPr>
                <w:rFonts w:ascii="仿宋_GB2312" w:hAnsi="仿宋_GB2312" w:cs="仿宋_GB2312" w:eastAsia="仿宋_GB2312"/>
                <w:sz w:val="21"/>
              </w:rPr>
              <w:t>，误差分别为：</w:t>
            </w:r>
            <w:r>
              <w:rPr>
                <w:rFonts w:ascii="仿宋_GB2312" w:hAnsi="仿宋_GB2312" w:cs="仿宋_GB2312" w:eastAsia="仿宋_GB2312"/>
                <w:sz w:val="21"/>
              </w:rPr>
              <w:t>≤±</w:t>
            </w:r>
            <w:r>
              <w:rPr>
                <w:rFonts w:ascii="仿宋_GB2312" w:hAnsi="仿宋_GB2312" w:cs="仿宋_GB2312" w:eastAsia="仿宋_GB2312"/>
                <w:sz w:val="21"/>
              </w:rPr>
              <w:t>0.5%FSB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1A</w:t>
            </w:r>
            <w:r>
              <w:rPr>
                <w:rFonts w:ascii="仿宋_GB2312" w:hAnsi="仿宋_GB2312" w:cs="仿宋_GB2312" w:eastAsia="仿宋_GB2312"/>
                <w:sz w:val="21"/>
              </w:rPr>
              <w:t>）、±</w:t>
            </w:r>
            <w:r>
              <w:rPr>
                <w:rFonts w:ascii="仿宋_GB2312" w:hAnsi="仿宋_GB2312" w:cs="仿宋_GB2312" w:eastAsia="仿宋_GB2312"/>
                <w:sz w:val="21"/>
              </w:rPr>
              <w:t>0.5%FSB</w:t>
            </w:r>
            <w:r>
              <w:rPr>
                <w:rFonts w:ascii="仿宋_GB2312" w:hAnsi="仿宋_GB2312" w:cs="仿宋_GB2312" w:eastAsia="仿宋_GB2312"/>
                <w:sz w:val="21"/>
              </w:rPr>
              <w:t>±</w:t>
            </w:r>
            <w:r>
              <w:rPr>
                <w:rFonts w:ascii="仿宋_GB2312" w:hAnsi="仿宋_GB2312" w:cs="仿宋_GB2312" w:eastAsia="仿宋_GB2312"/>
                <w:sz w:val="21"/>
              </w:rPr>
              <w:t>2LSB</w:t>
            </w:r>
            <w:r>
              <w:rPr>
                <w:rFonts w:ascii="仿宋_GB2312" w:hAnsi="仿宋_GB2312" w:cs="仿宋_GB2312" w:eastAsia="仿宋_GB2312"/>
                <w:sz w:val="21"/>
              </w:rPr>
              <w:t>（</w:t>
            </w:r>
            <w:r>
              <w:rPr>
                <w:rFonts w:ascii="仿宋_GB2312" w:hAnsi="仿宋_GB2312" w:cs="仿宋_GB2312" w:eastAsia="仿宋_GB2312"/>
                <w:sz w:val="21"/>
              </w:rPr>
              <w:t>10mA-10</w:t>
            </w:r>
            <w:r>
              <w:rPr>
                <w:rFonts w:ascii="仿宋_GB2312" w:hAnsi="仿宋_GB2312" w:cs="仿宋_GB2312" w:eastAsia="仿宋_GB2312"/>
                <w:sz w:val="21"/>
              </w:rPr>
              <w:t>μ</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1%FSB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2%FSB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0.1µA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四探针探头：碳化钨探针、薄膜方阻探针、直线或方形探针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软件功能：软件可手动或自动记录测试点数据，分析统计后，可得到最大值、最小值、平均值、并统计分析测试数据，并将数据转化为折线图保存在最终输出的测试</w:t>
            </w:r>
            <w:r>
              <w:rPr>
                <w:rFonts w:ascii="仿宋_GB2312" w:hAnsi="仿宋_GB2312" w:cs="仿宋_GB2312" w:eastAsia="仿宋_GB2312"/>
                <w:sz w:val="21"/>
              </w:rPr>
              <w:t>Excel</w:t>
            </w:r>
            <w:r>
              <w:rPr>
                <w:rFonts w:ascii="仿宋_GB2312" w:hAnsi="仿宋_GB2312" w:cs="仿宋_GB2312" w:eastAsia="仿宋_GB2312"/>
                <w:sz w:val="21"/>
              </w:rPr>
              <w:t>结果中，对数据进行保存、处理、分析</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计算机通讯接口</w:t>
            </w:r>
            <w:r>
              <w:rPr>
                <w:rFonts w:ascii="仿宋_GB2312" w:hAnsi="仿宋_GB2312" w:cs="仿宋_GB2312" w:eastAsia="仿宋_GB2312"/>
                <w:sz w:val="21"/>
              </w:rPr>
              <w:t>为</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标的名称：数字源表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数字源表硬件：电压测量范围：</w:t>
            </w:r>
            <w:r>
              <w:rPr>
                <w:rFonts w:ascii="仿宋_GB2312" w:hAnsi="仿宋_GB2312" w:cs="仿宋_GB2312" w:eastAsia="仿宋_GB2312"/>
                <w:sz w:val="21"/>
              </w:rPr>
              <w:t>20 mV-200V</w:t>
            </w:r>
            <w:r>
              <w:rPr>
                <w:rFonts w:ascii="仿宋_GB2312" w:hAnsi="仿宋_GB2312" w:cs="仿宋_GB2312" w:eastAsia="仿宋_GB2312"/>
                <w:sz w:val="21"/>
              </w:rPr>
              <w:t>、电流测量范围：</w:t>
            </w:r>
            <w:r>
              <w:rPr>
                <w:rFonts w:ascii="仿宋_GB2312" w:hAnsi="仿宋_GB2312" w:cs="仿宋_GB2312" w:eastAsia="仿宋_GB2312"/>
                <w:sz w:val="21"/>
              </w:rPr>
              <w:t>10nA-1A</w:t>
            </w:r>
            <w:r>
              <w:rPr>
                <w:rFonts w:ascii="仿宋_GB2312" w:hAnsi="仿宋_GB2312" w:cs="仿宋_GB2312" w:eastAsia="仿宋_GB2312"/>
                <w:sz w:val="21"/>
              </w:rPr>
              <w:t>、电压测量分辨率：≤</w:t>
            </w:r>
            <w:r>
              <w:rPr>
                <w:rFonts w:ascii="仿宋_GB2312" w:hAnsi="仿宋_GB2312" w:cs="仿宋_GB2312" w:eastAsia="仿宋_GB2312"/>
                <w:sz w:val="21"/>
              </w:rPr>
              <w:t>10nV</w:t>
            </w:r>
            <w:r>
              <w:rPr>
                <w:rFonts w:ascii="仿宋_GB2312" w:hAnsi="仿宋_GB2312" w:cs="仿宋_GB2312" w:eastAsia="仿宋_GB2312"/>
                <w:sz w:val="21"/>
              </w:rPr>
              <w:t>、电流测量分辨率：≤</w:t>
            </w:r>
            <w:r>
              <w:rPr>
                <w:rFonts w:ascii="仿宋_GB2312" w:hAnsi="仿宋_GB2312" w:cs="仿宋_GB2312" w:eastAsia="仿宋_GB2312"/>
                <w:sz w:val="21"/>
              </w:rPr>
              <w:t>10 fA</w:t>
            </w:r>
            <w:r>
              <w:rPr>
                <w:rFonts w:ascii="仿宋_GB2312" w:hAnsi="仿宋_GB2312" w:cs="仿宋_GB2312" w:eastAsia="仿宋_GB2312"/>
                <w:sz w:val="21"/>
              </w:rPr>
              <w:t xml:space="preserve">、测量分辨率：≥ </w:t>
            </w:r>
            <w:r>
              <w:rPr>
                <w:rFonts w:ascii="仿宋_GB2312" w:hAnsi="仿宋_GB2312" w:cs="仿宋_GB2312" w:eastAsia="仿宋_GB2312"/>
                <w:sz w:val="21"/>
              </w:rPr>
              <w:t>6</w:t>
            </w:r>
            <w:r>
              <w:rPr>
                <w:rFonts w:ascii="仿宋_GB2312" w:hAnsi="仿宋_GB2312" w:cs="仿宋_GB2312" w:eastAsia="仿宋_GB2312"/>
                <w:sz w:val="21"/>
              </w:rPr>
              <w:t>½ 位、基本准确度：≤</w:t>
            </w:r>
            <w:r>
              <w:rPr>
                <w:rFonts w:ascii="仿宋_GB2312" w:hAnsi="仿宋_GB2312" w:cs="仿宋_GB2312" w:eastAsia="仿宋_GB2312"/>
                <w:sz w:val="21"/>
              </w:rPr>
              <w:t>0.012%</w:t>
            </w:r>
            <w:r>
              <w:rPr>
                <w:rFonts w:ascii="仿宋_GB2312" w:hAnsi="仿宋_GB2312" w:cs="仿宋_GB2312" w:eastAsia="仿宋_GB2312"/>
                <w:sz w:val="21"/>
              </w:rPr>
              <w:t>、读数缓存：≥</w:t>
            </w:r>
            <w:r>
              <w:rPr>
                <w:rFonts w:ascii="仿宋_GB2312" w:hAnsi="仿宋_GB2312" w:cs="仿宋_GB2312" w:eastAsia="仿宋_GB2312"/>
                <w:sz w:val="21"/>
              </w:rPr>
              <w:t>250000</w:t>
            </w:r>
            <w:r>
              <w:rPr>
                <w:rFonts w:ascii="仿宋_GB2312" w:hAnsi="仿宋_GB2312" w:cs="仿宋_GB2312" w:eastAsia="仿宋_GB2312"/>
                <w:sz w:val="21"/>
              </w:rPr>
              <w:t>、读数速度：≥</w:t>
            </w:r>
            <w:r>
              <w:rPr>
                <w:rFonts w:ascii="仿宋_GB2312" w:hAnsi="仿宋_GB2312" w:cs="仿宋_GB2312" w:eastAsia="仿宋_GB2312"/>
                <w:sz w:val="21"/>
              </w:rPr>
              <w:t>3000</w:t>
            </w:r>
            <w:r>
              <w:rPr>
                <w:rFonts w:ascii="仿宋_GB2312" w:hAnsi="仿宋_GB2312" w:cs="仿宋_GB2312" w:eastAsia="仿宋_GB2312"/>
                <w:sz w:val="21"/>
              </w:rPr>
              <w:t>读数</w:t>
            </w:r>
            <w:r>
              <w:rPr>
                <w:rFonts w:ascii="仿宋_GB2312" w:hAnsi="仿宋_GB2312" w:cs="仿宋_GB2312" w:eastAsia="仿宋_GB2312"/>
                <w:sz w:val="21"/>
              </w:rPr>
              <w:t>/</w:t>
            </w:r>
            <w:r>
              <w:rPr>
                <w:rFonts w:ascii="仿宋_GB2312" w:hAnsi="仿宋_GB2312" w:cs="仿宋_GB2312" w:eastAsia="仿宋_GB2312"/>
                <w:sz w:val="21"/>
              </w:rPr>
              <w:t>秒、接口：</w:t>
            </w:r>
            <w:r>
              <w:rPr>
                <w:rFonts w:ascii="仿宋_GB2312" w:hAnsi="仿宋_GB2312" w:cs="仿宋_GB2312" w:eastAsia="仿宋_GB2312"/>
                <w:sz w:val="21"/>
              </w:rPr>
              <w:t>USB</w:t>
            </w:r>
            <w:r>
              <w:rPr>
                <w:rFonts w:ascii="仿宋_GB2312" w:hAnsi="仿宋_GB2312" w:cs="仿宋_GB2312" w:eastAsia="仿宋_GB2312"/>
                <w:sz w:val="21"/>
              </w:rPr>
              <w:t>、以太网</w:t>
            </w:r>
            <w:r>
              <w:rPr>
                <w:rFonts w:ascii="仿宋_GB2312" w:hAnsi="仿宋_GB2312" w:cs="仿宋_GB2312" w:eastAsia="仿宋_GB2312"/>
                <w:sz w:val="21"/>
              </w:rPr>
              <w:t>(LXI)</w:t>
            </w:r>
            <w:r>
              <w:rPr>
                <w:rFonts w:ascii="仿宋_GB2312" w:hAnsi="仿宋_GB2312" w:cs="仿宋_GB2312" w:eastAsia="仿宋_GB2312"/>
                <w:sz w:val="21"/>
              </w:rPr>
              <w:t>、三轴、通道数：≥</w:t>
            </w:r>
            <w:r>
              <w:rPr>
                <w:rFonts w:ascii="仿宋_GB2312" w:hAnsi="仿宋_GB2312" w:cs="仿宋_GB2312" w:eastAsia="仿宋_GB2312"/>
                <w:sz w:val="21"/>
              </w:rPr>
              <w:t>1</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永久版源表程控测试软件及功率放大模块</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源表程控系统可对连接在数据分析模块上的仪器进行检测并显示型号、系统可实时测试到数据，同时进行图形绘制、可进行运行测试历史记录的查询，可切换到任意运行测试进行配置信息、测试数据和图形的查看、系统可实现配置信息、测试数据和图形的导出。</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满足数字源表数据采集和分析软件的安装和运行要求。</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线程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内存大小</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，硬盘容量</w:t>
            </w:r>
            <w:r>
              <w:rPr>
                <w:rFonts w:ascii="仿宋_GB2312" w:hAnsi="仿宋_GB2312" w:cs="仿宋_GB2312" w:eastAsia="仿宋_GB2312"/>
                <w:sz w:val="21"/>
              </w:rPr>
              <w:t>≥</w:t>
            </w:r>
            <w:r>
              <w:rPr>
                <w:rFonts w:ascii="仿宋_GB2312" w:hAnsi="仿宋_GB2312" w:cs="仿宋_GB2312" w:eastAsia="仿宋_GB2312"/>
                <w:sz w:val="21"/>
              </w:rPr>
              <w:t>500G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至少配备</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个网口，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HDMI</w:t>
            </w:r>
            <w:r>
              <w:rPr>
                <w:rFonts w:ascii="仿宋_GB2312" w:hAnsi="仿宋_GB2312" w:cs="仿宋_GB2312" w:eastAsia="仿宋_GB2312"/>
                <w:sz w:val="21"/>
              </w:rPr>
              <w:t>接口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配备键鼠，显示器</w:t>
            </w:r>
            <w:r>
              <w:rPr>
                <w:rFonts w:ascii="仿宋_GB2312" w:hAnsi="仿宋_GB2312" w:cs="仿宋_GB2312" w:eastAsia="仿宋_GB2312"/>
                <w:sz w:val="21"/>
              </w:rPr>
              <w:t>≥23.8</w:t>
            </w:r>
            <w:r>
              <w:rPr>
                <w:rFonts w:ascii="仿宋_GB2312" w:hAnsi="仿宋_GB2312" w:cs="仿宋_GB2312" w:eastAsia="仿宋_GB2312"/>
                <w:sz w:val="21"/>
              </w:rPr>
              <w:t>英寸</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标的名称：手动冲环冲孔机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冲切压力：</w:t>
            </w:r>
            <w:r>
              <w:rPr>
                <w:rFonts w:ascii="仿宋_GB2312" w:hAnsi="仿宋_GB2312" w:cs="仿宋_GB2312" w:eastAsia="仿宋_GB2312"/>
                <w:sz w:val="21"/>
              </w:rPr>
              <w:t>≤</w:t>
            </w:r>
            <w:r>
              <w:rPr>
                <w:rFonts w:ascii="仿宋_GB2312" w:hAnsi="仿宋_GB2312" w:cs="仿宋_GB2312" w:eastAsia="仿宋_GB2312"/>
                <w:sz w:val="21"/>
              </w:rPr>
              <w:t>200Kg</w:t>
            </w:r>
            <w:r>
              <w:rPr>
                <w:rFonts w:ascii="仿宋_GB2312" w:hAnsi="仿宋_GB2312" w:cs="仿宋_GB2312" w:eastAsia="仿宋_GB2312"/>
                <w:sz w:val="21"/>
              </w:rPr>
              <w:t>；冲头行程：</w:t>
            </w:r>
            <w:r>
              <w:rPr>
                <w:rFonts w:ascii="仿宋_GB2312" w:hAnsi="仿宋_GB2312" w:cs="仿宋_GB2312" w:eastAsia="仿宋_GB2312"/>
                <w:sz w:val="21"/>
              </w:rPr>
              <w:t>≤</w:t>
            </w:r>
            <w:r>
              <w:rPr>
                <w:rFonts w:ascii="仿宋_GB2312" w:hAnsi="仿宋_GB2312" w:cs="仿宋_GB2312" w:eastAsia="仿宋_GB2312"/>
                <w:sz w:val="21"/>
              </w:rPr>
              <w:t>16mm</w:t>
            </w:r>
            <w:r>
              <w:rPr>
                <w:rFonts w:ascii="仿宋_GB2312" w:hAnsi="仿宋_GB2312" w:cs="仿宋_GB2312" w:eastAsia="仿宋_GB2312"/>
                <w:sz w:val="21"/>
              </w:rPr>
              <w:t>；可冲材料：</w:t>
            </w:r>
            <w:r>
              <w:rPr>
                <w:rFonts w:ascii="仿宋_GB2312" w:hAnsi="仿宋_GB2312" w:cs="仿宋_GB2312" w:eastAsia="仿宋_GB2312"/>
                <w:sz w:val="21"/>
              </w:rPr>
              <w:t>≤</w:t>
            </w:r>
            <w:r>
              <w:rPr>
                <w:rFonts w:ascii="仿宋_GB2312" w:hAnsi="仿宋_GB2312" w:cs="仿宋_GB2312" w:eastAsia="仿宋_GB2312"/>
                <w:sz w:val="21"/>
              </w:rPr>
              <w:t>0.5mm</w:t>
            </w:r>
            <w:r>
              <w:rPr>
                <w:rFonts w:ascii="仿宋_GB2312" w:hAnsi="仿宋_GB2312" w:cs="仿宋_GB2312" w:eastAsia="仿宋_GB2312"/>
                <w:sz w:val="21"/>
              </w:rPr>
              <w:t>厚片材，锂电池隔膜和极片均可冲切；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工作台面：</w:t>
            </w:r>
            <w:r>
              <w:rPr>
                <w:rFonts w:ascii="仿宋_GB2312" w:hAnsi="仿宋_GB2312" w:cs="仿宋_GB2312" w:eastAsia="仿宋_GB2312"/>
                <w:sz w:val="21"/>
              </w:rPr>
              <w:t>≥</w:t>
            </w:r>
            <w:r>
              <w:rPr>
                <w:rFonts w:ascii="仿宋_GB2312" w:hAnsi="仿宋_GB2312" w:cs="仿宋_GB2312" w:eastAsia="仿宋_GB2312"/>
                <w:sz w:val="21"/>
              </w:rPr>
              <w:t>120mm×120mm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标配冲孔模具：</w:t>
            </w:r>
            <w:r>
              <w:rPr>
                <w:rFonts w:ascii="仿宋_GB2312" w:hAnsi="仿宋_GB2312" w:cs="仿宋_GB2312" w:eastAsia="仿宋_GB2312"/>
                <w:sz w:val="21"/>
              </w:rPr>
              <w:t>Φ12mm</w:t>
            </w:r>
            <w:r>
              <w:rPr>
                <w:rFonts w:ascii="仿宋_GB2312" w:hAnsi="仿宋_GB2312" w:cs="仿宋_GB2312" w:eastAsia="仿宋_GB2312"/>
                <w:sz w:val="21"/>
              </w:rPr>
              <w:t>与</w:t>
            </w:r>
            <w:r>
              <w:rPr>
                <w:rFonts w:ascii="仿宋_GB2312" w:hAnsi="仿宋_GB2312" w:cs="仿宋_GB2312" w:eastAsia="仿宋_GB2312"/>
                <w:sz w:val="21"/>
              </w:rPr>
              <w:t>Φ16mm</w:t>
            </w:r>
            <w:r>
              <w:rPr>
                <w:rFonts w:ascii="仿宋_GB2312" w:hAnsi="仿宋_GB2312" w:cs="仿宋_GB2312" w:eastAsia="仿宋_GB2312"/>
                <w:sz w:val="21"/>
              </w:rPr>
              <w:t>，模具精度：</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接料盒：防静电</w:t>
            </w:r>
            <w:r>
              <w:rPr>
                <w:rFonts w:ascii="仿宋_GB2312" w:hAnsi="仿宋_GB2312" w:cs="仿宋_GB2312" w:eastAsia="仿宋_GB2312"/>
                <w:sz w:val="21"/>
              </w:rPr>
              <w:t>ABS</w:t>
            </w:r>
            <w:r>
              <w:rPr>
                <w:rFonts w:ascii="仿宋_GB2312" w:hAnsi="仿宋_GB2312" w:cs="仿宋_GB2312" w:eastAsia="仿宋_GB2312"/>
                <w:sz w:val="21"/>
              </w:rPr>
              <w:t>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受限于场地，设备尺寸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0mm×200mm×400mm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适用电池型号：各类</w:t>
            </w:r>
            <w:r>
              <w:rPr>
                <w:rFonts w:ascii="仿宋_GB2312" w:hAnsi="仿宋_GB2312" w:cs="仿宋_GB2312" w:eastAsia="仿宋_GB2312"/>
                <w:sz w:val="21"/>
              </w:rPr>
              <w:t>AG</w:t>
            </w:r>
            <w:r>
              <w:rPr>
                <w:rFonts w:ascii="仿宋_GB2312" w:hAnsi="仿宋_GB2312" w:cs="仿宋_GB2312" w:eastAsia="仿宋_GB2312"/>
                <w:sz w:val="21"/>
              </w:rPr>
              <w:t>、</w:t>
            </w:r>
            <w:r>
              <w:rPr>
                <w:rFonts w:ascii="仿宋_GB2312" w:hAnsi="仿宋_GB2312" w:cs="仿宋_GB2312" w:eastAsia="仿宋_GB2312"/>
                <w:sz w:val="21"/>
              </w:rPr>
              <w:t>CR</w:t>
            </w:r>
            <w:r>
              <w:rPr>
                <w:rFonts w:ascii="仿宋_GB2312" w:hAnsi="仿宋_GB2312" w:cs="仿宋_GB2312" w:eastAsia="仿宋_GB2312"/>
                <w:sz w:val="21"/>
              </w:rPr>
              <w:t>、</w:t>
            </w:r>
            <w:r>
              <w:rPr>
                <w:rFonts w:ascii="仿宋_GB2312" w:hAnsi="仿宋_GB2312" w:cs="仿宋_GB2312" w:eastAsia="仿宋_GB2312"/>
                <w:sz w:val="21"/>
              </w:rPr>
              <w:t>LIR</w:t>
            </w:r>
            <w:r>
              <w:rPr>
                <w:rFonts w:ascii="仿宋_GB2312" w:hAnsi="仿宋_GB2312" w:cs="仿宋_GB2312" w:eastAsia="仿宋_GB2312"/>
                <w:sz w:val="21"/>
              </w:rPr>
              <w:t>纽扣电池。</w:t>
            </w:r>
          </w:p>
        </w:tc>
      </w:tr>
    </w:tbl>
    <w:p>
      <w:pPr>
        <w:pStyle w:val="null3"/>
      </w:pPr>
      <w:r>
        <w:rPr>
          <w:rFonts w:ascii="仿宋_GB2312" w:hAnsi="仿宋_GB2312" w:cs="仿宋_GB2312" w:eastAsia="仿宋_GB2312"/>
        </w:rPr>
        <w:t>标的名称：液压可拆卸封装机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适用范围：直径</w:t>
            </w:r>
            <w:r>
              <w:rPr>
                <w:rFonts w:ascii="仿宋_GB2312" w:hAnsi="仿宋_GB2312" w:cs="仿宋_GB2312" w:eastAsia="仿宋_GB2312"/>
                <w:sz w:val="21"/>
              </w:rPr>
              <w:t>φ5.0-φ35mm</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；封口压力：不同直径的电池压力可调；封口行程：</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操作手柄：纽扣电池封口操作手柄压力</w:t>
            </w:r>
            <w:r>
              <w:rPr>
                <w:rFonts w:ascii="仿宋_GB2312" w:hAnsi="仿宋_GB2312" w:cs="仿宋_GB2312" w:eastAsia="仿宋_GB2312"/>
                <w:sz w:val="21"/>
              </w:rPr>
              <w:t>≥</w:t>
            </w:r>
            <w:r>
              <w:rPr>
                <w:rFonts w:ascii="仿宋_GB2312" w:hAnsi="仿宋_GB2312" w:cs="仿宋_GB2312" w:eastAsia="仿宋_GB2312"/>
                <w:sz w:val="21"/>
              </w:rPr>
              <w:t>6Kg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封口模具：标配</w:t>
            </w:r>
            <w:r>
              <w:rPr>
                <w:rFonts w:ascii="仿宋_GB2312" w:hAnsi="仿宋_GB2312" w:cs="仿宋_GB2312" w:eastAsia="仿宋_GB2312"/>
                <w:sz w:val="21"/>
              </w:rPr>
              <w:t>CR20</w:t>
            </w:r>
            <w:r>
              <w:rPr>
                <w:rFonts w:ascii="仿宋_GB2312" w:hAnsi="仿宋_GB2312" w:cs="仿宋_GB2312" w:eastAsia="仿宋_GB2312"/>
                <w:sz w:val="21"/>
              </w:rPr>
              <w:t>系列封装模具</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拆壳模具：配备</w:t>
            </w:r>
            <w:r>
              <w:rPr>
                <w:rFonts w:ascii="仿宋_GB2312" w:hAnsi="仿宋_GB2312" w:cs="仿宋_GB2312" w:eastAsia="仿宋_GB2312"/>
                <w:sz w:val="21"/>
              </w:rPr>
              <w:t>CR20</w:t>
            </w:r>
            <w:r>
              <w:rPr>
                <w:rFonts w:ascii="仿宋_GB2312" w:hAnsi="仿宋_GB2312" w:cs="仿宋_GB2312" w:eastAsia="仿宋_GB2312"/>
                <w:sz w:val="21"/>
              </w:rPr>
              <w:t>模具</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受限于场地，设备尺寸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20</w:t>
            </w:r>
            <w:r>
              <w:rPr>
                <w:rFonts w:ascii="仿宋_GB2312" w:hAnsi="仿宋_GB2312" w:cs="仿宋_GB2312" w:eastAsia="仿宋_GB2312"/>
                <w:sz w:val="21"/>
              </w:rPr>
              <w:t>0mm×3</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标的名称：匀胶旋涂机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匀胶机交流供电口：</w:t>
            </w:r>
            <w:r>
              <w:rPr>
                <w:rFonts w:ascii="仿宋_GB2312" w:hAnsi="仿宋_GB2312" w:cs="仿宋_GB2312" w:eastAsia="仿宋_GB2312"/>
                <w:sz w:val="21"/>
              </w:rPr>
              <w:t>AC100-250V</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200W</w:t>
            </w:r>
            <w:r>
              <w:rPr>
                <w:rFonts w:ascii="仿宋_GB2312" w:hAnsi="仿宋_GB2312" w:cs="仿宋_GB2312" w:eastAsia="仿宋_GB2312"/>
                <w:sz w:val="21"/>
              </w:rPr>
              <w:t>；调速范围：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10000</w:t>
            </w:r>
            <w:r>
              <w:rPr>
                <w:rFonts w:ascii="仿宋_GB2312" w:hAnsi="仿宋_GB2312" w:cs="仿宋_GB2312" w:eastAsia="仿宋_GB2312"/>
                <w:sz w:val="21"/>
              </w:rPr>
              <w:t>rpm</w:t>
            </w:r>
            <w:r>
              <w:rPr>
                <w:rFonts w:ascii="仿宋_GB2312" w:hAnsi="仿宋_GB2312" w:cs="仿宋_GB2312" w:eastAsia="仿宋_GB2312"/>
                <w:sz w:val="21"/>
              </w:rPr>
              <w:t>，连续可调</w:t>
            </w:r>
            <w:r>
              <w:rPr>
                <w:rFonts w:ascii="仿宋_GB2312" w:hAnsi="仿宋_GB2312" w:cs="仿宋_GB2312" w:eastAsia="仿宋_GB2312"/>
                <w:sz w:val="21"/>
              </w:rPr>
              <w:t>；加速度范围</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10000</w:t>
            </w:r>
            <w:r>
              <w:rPr>
                <w:rFonts w:ascii="仿宋_GB2312" w:hAnsi="仿宋_GB2312" w:cs="仿宋_GB2312" w:eastAsia="仿宋_GB2312"/>
                <w:sz w:val="21"/>
              </w:rPr>
              <w:t xml:space="preserve"> </w:t>
            </w:r>
            <w:r>
              <w:rPr>
                <w:rFonts w:ascii="仿宋_GB2312" w:hAnsi="仿宋_GB2312" w:cs="仿宋_GB2312" w:eastAsia="仿宋_GB2312"/>
                <w:sz w:val="21"/>
              </w:rPr>
              <w:t>RPM/</w:t>
            </w:r>
            <w:r>
              <w:rPr>
                <w:rFonts w:ascii="仿宋_GB2312" w:hAnsi="仿宋_GB2312" w:cs="仿宋_GB2312" w:eastAsia="仿宋_GB2312"/>
                <w:sz w:val="21"/>
              </w:rPr>
              <w:t>s</w:t>
            </w:r>
            <w:r>
              <w:rPr>
                <w:rFonts w:ascii="仿宋_GB2312" w:hAnsi="仿宋_GB2312" w:cs="仿宋_GB2312" w:eastAsia="仿宋_GB2312"/>
                <w:sz w:val="21"/>
              </w:rPr>
              <w:t>连续可调</w:t>
            </w:r>
            <w:r>
              <w:rPr>
                <w:rFonts w:ascii="仿宋_GB2312" w:hAnsi="仿宋_GB2312" w:cs="仿宋_GB2312" w:eastAsia="仿宋_GB2312"/>
                <w:sz w:val="21"/>
              </w:rPr>
              <w:t>；</w:t>
            </w:r>
            <w:r>
              <w:rPr>
                <w:rFonts w:ascii="仿宋_GB2312" w:hAnsi="仿宋_GB2312" w:cs="仿宋_GB2312" w:eastAsia="仿宋_GB2312"/>
                <w:sz w:val="21"/>
              </w:rPr>
              <w:t>具备防飞片保护与报警功能、防进胶保护与报警功能；</w:t>
            </w:r>
            <w:r>
              <w:rPr>
                <w:rFonts w:ascii="仿宋_GB2312" w:hAnsi="仿宋_GB2312" w:cs="仿宋_GB2312" w:eastAsia="仿宋_GB2312"/>
                <w:sz w:val="21"/>
              </w:rPr>
              <w:t>转速精度及稳定度：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1RPM</w:t>
            </w:r>
            <w:r>
              <w:rPr>
                <w:rFonts w:ascii="仿宋_GB2312" w:hAnsi="仿宋_GB2312" w:cs="仿宋_GB2312" w:eastAsia="仿宋_GB2312"/>
                <w:sz w:val="21"/>
              </w:rPr>
              <w:t>；</w:t>
            </w:r>
            <w:r>
              <w:rPr>
                <w:rFonts w:ascii="仿宋_GB2312" w:hAnsi="仿宋_GB2312" w:cs="仿宋_GB2312" w:eastAsia="仿宋_GB2312"/>
                <w:sz w:val="21"/>
              </w:rPr>
              <w:t>胶的均匀性：</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电机</w:t>
            </w:r>
            <w:r>
              <w:rPr>
                <w:rFonts w:ascii="仿宋_GB2312" w:hAnsi="仿宋_GB2312" w:cs="仿宋_GB2312" w:eastAsia="仿宋_GB2312"/>
                <w:sz w:val="21"/>
              </w:rPr>
              <w:t>支持正反转；</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250</w:t>
            </w:r>
            <w:r>
              <w:rPr>
                <w:rFonts w:ascii="仿宋_GB2312" w:hAnsi="仿宋_GB2312" w:cs="仿宋_GB2312" w:eastAsia="仿宋_GB2312"/>
                <w:sz w:val="21"/>
              </w:rPr>
              <w:t>mm×</w:t>
            </w:r>
            <w:r>
              <w:rPr>
                <w:rFonts w:ascii="仿宋_GB2312" w:hAnsi="仿宋_GB2312" w:cs="仿宋_GB2312" w:eastAsia="仿宋_GB2312"/>
                <w:sz w:val="21"/>
              </w:rPr>
              <w:t>200</w:t>
            </w:r>
            <w:r>
              <w:rPr>
                <w:rFonts w:ascii="仿宋_GB2312" w:hAnsi="仿宋_GB2312" w:cs="仿宋_GB2312" w:eastAsia="仿宋_GB2312"/>
                <w:sz w:val="21"/>
              </w:rPr>
              <w:t>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适用硅片</w:t>
            </w:r>
            <w:r>
              <w:rPr>
                <w:rFonts w:ascii="仿宋_GB2312" w:hAnsi="仿宋_GB2312" w:cs="仿宋_GB2312" w:eastAsia="仿宋_GB2312"/>
                <w:sz w:val="21"/>
              </w:rPr>
              <w:t>5-150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及其他材料</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人机界面</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英寸</w:t>
            </w:r>
            <w:r>
              <w:rPr>
                <w:rFonts w:ascii="仿宋_GB2312" w:hAnsi="仿宋_GB2312" w:cs="仿宋_GB2312" w:eastAsia="仿宋_GB2312"/>
                <w:sz w:val="21"/>
              </w:rPr>
              <w:t>彩色触摸屏</w:t>
            </w:r>
            <w:r>
              <w:rPr>
                <w:rFonts w:ascii="仿宋_GB2312" w:hAnsi="仿宋_GB2312" w:cs="仿宋_GB2312" w:eastAsia="仿宋_GB2312"/>
                <w:sz w:val="21"/>
              </w:rPr>
              <w:t>，配备触控笔；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通信接口：可接无线鼠标键盘；机器可放于手套箱内，同时客户可在手套箱外远程操作机器；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真空泵：</w:t>
            </w:r>
            <w:r>
              <w:rPr>
                <w:rFonts w:ascii="仿宋_GB2312" w:hAnsi="仿宋_GB2312" w:cs="仿宋_GB2312" w:eastAsia="仿宋_GB2312"/>
                <w:sz w:val="21"/>
              </w:rPr>
              <w:t>工作电压</w:t>
            </w:r>
            <w:r>
              <w:rPr>
                <w:rFonts w:ascii="仿宋_GB2312" w:hAnsi="仿宋_GB2312" w:cs="仿宋_GB2312" w:eastAsia="仿宋_GB2312"/>
                <w:sz w:val="21"/>
              </w:rPr>
              <w:t>AC220V(</w:t>
            </w:r>
            <w:r>
              <w:rPr>
                <w:rFonts w:ascii="仿宋_GB2312" w:hAnsi="仿宋_GB2312" w:cs="仿宋_GB2312" w:eastAsia="仿宋_GB2312"/>
                <w:sz w:val="21"/>
              </w:rPr>
              <w:t>标配</w:t>
            </w:r>
            <w:r>
              <w:rPr>
                <w:rFonts w:ascii="仿宋_GB2312" w:hAnsi="仿宋_GB2312" w:cs="仿宋_GB2312" w:eastAsia="仿宋_GB2312"/>
                <w:sz w:val="21"/>
              </w:rPr>
              <w:t>)</w:t>
            </w:r>
            <w:r>
              <w:rPr>
                <w:rFonts w:ascii="仿宋_GB2312" w:hAnsi="仿宋_GB2312" w:cs="仿宋_GB2312" w:eastAsia="仿宋_GB2312"/>
                <w:sz w:val="21"/>
              </w:rPr>
              <w:t>；无油泵</w:t>
            </w:r>
            <w:r>
              <w:rPr>
                <w:rFonts w:ascii="仿宋_GB2312" w:hAnsi="仿宋_GB2312" w:cs="仿宋_GB2312" w:eastAsia="仿宋_GB2312"/>
                <w:sz w:val="21"/>
              </w:rPr>
              <w:t>，</w:t>
            </w:r>
            <w:r>
              <w:rPr>
                <w:rFonts w:ascii="仿宋_GB2312" w:hAnsi="仿宋_GB2312" w:cs="仿宋_GB2312" w:eastAsia="仿宋_GB2312"/>
                <w:sz w:val="21"/>
              </w:rPr>
              <w:t>抽速</w:t>
            </w:r>
            <w:r>
              <w:rPr>
                <w:rFonts w:ascii="仿宋_GB2312" w:hAnsi="仿宋_GB2312" w:cs="仿宋_GB2312" w:eastAsia="仿宋_GB2312"/>
                <w:sz w:val="21"/>
              </w:rPr>
              <w:t>≥</w:t>
            </w:r>
            <w:r>
              <w:rPr>
                <w:rFonts w:ascii="仿宋_GB2312" w:hAnsi="仿宋_GB2312" w:cs="仿宋_GB2312" w:eastAsia="仿宋_GB2312"/>
                <w:sz w:val="21"/>
              </w:rPr>
              <w:t>60 L/</w:t>
            </w:r>
            <w:r>
              <w:rPr>
                <w:rFonts w:ascii="仿宋_GB2312" w:hAnsi="仿宋_GB2312" w:cs="仿宋_GB2312" w:eastAsia="仿宋_GB2312"/>
                <w:sz w:val="21"/>
              </w:rPr>
              <w:t>min</w:t>
            </w:r>
            <w:r>
              <w:rPr>
                <w:rFonts w:ascii="仿宋_GB2312" w:hAnsi="仿宋_GB2312" w:cs="仿宋_GB2312" w:eastAsia="仿宋_GB2312"/>
                <w:sz w:val="21"/>
              </w:rPr>
              <w:t>，极限真空度</w:t>
            </w:r>
            <w:r>
              <w:rPr>
                <w:rFonts w:ascii="仿宋_GB2312" w:hAnsi="仿宋_GB2312" w:cs="仿宋_GB2312" w:eastAsia="仿宋_GB2312"/>
                <w:sz w:val="21"/>
              </w:rPr>
              <w:t>≤</w:t>
            </w:r>
            <w:r>
              <w:rPr>
                <w:rFonts w:ascii="仿宋_GB2312" w:hAnsi="仿宋_GB2312" w:cs="仿宋_GB2312" w:eastAsia="仿宋_GB2312"/>
                <w:sz w:val="21"/>
              </w:rPr>
              <w:t>-85 KPa</w:t>
            </w: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55dB</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设置数据：无限组数据，每组</w:t>
            </w:r>
            <w:r>
              <w:rPr>
                <w:rFonts w:ascii="仿宋_GB2312" w:hAnsi="仿宋_GB2312" w:cs="仿宋_GB2312" w:eastAsia="仿宋_GB2312"/>
                <w:sz w:val="21"/>
              </w:rPr>
              <w:t>10</w:t>
            </w:r>
            <w:r>
              <w:rPr>
                <w:rFonts w:ascii="仿宋_GB2312" w:hAnsi="仿宋_GB2312" w:cs="仿宋_GB2312" w:eastAsia="仿宋_GB2312"/>
                <w:sz w:val="21"/>
              </w:rPr>
              <w:t>段转速</w:t>
            </w:r>
            <w:r>
              <w:rPr>
                <w:rFonts w:ascii="仿宋_GB2312" w:hAnsi="仿宋_GB2312" w:cs="仿宋_GB2312" w:eastAsia="仿宋_GB2312"/>
                <w:sz w:val="21"/>
              </w:rPr>
              <w:t>(</w:t>
            </w:r>
            <w:r>
              <w:rPr>
                <w:rFonts w:ascii="仿宋_GB2312" w:hAnsi="仿宋_GB2312" w:cs="仿宋_GB2312" w:eastAsia="仿宋_GB2312"/>
                <w:sz w:val="21"/>
              </w:rPr>
              <w:t>标配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每段时间</w:t>
            </w:r>
            <w:r>
              <w:rPr>
                <w:rFonts w:ascii="仿宋_GB2312" w:hAnsi="仿宋_GB2312" w:cs="仿宋_GB2312" w:eastAsia="仿宋_GB2312"/>
                <w:sz w:val="21"/>
              </w:rPr>
              <w:t>0-10000</w:t>
            </w:r>
            <w:r>
              <w:rPr>
                <w:rFonts w:ascii="仿宋_GB2312" w:hAnsi="仿宋_GB2312" w:cs="仿宋_GB2312" w:eastAsia="仿宋_GB2312"/>
                <w:sz w:val="21"/>
              </w:rPr>
              <w:t>秒；存储数据：无限</w:t>
            </w:r>
            <w:r>
              <w:rPr>
                <w:rFonts w:ascii="仿宋_GB2312" w:hAnsi="仿宋_GB2312" w:cs="仿宋_GB2312" w:eastAsia="仿宋_GB2312"/>
                <w:sz w:val="21"/>
              </w:rPr>
              <w:t>组数据；数据保护：默认带掉电保护功能；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工作环境要求：相对湿度：</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；环境温度：</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整机含</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台真空泵</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个片托。</w:t>
            </w:r>
          </w:p>
        </w:tc>
      </w:tr>
    </w:tbl>
    <w:p>
      <w:pPr>
        <w:pStyle w:val="null3"/>
      </w:pPr>
      <w:r>
        <w:rPr>
          <w:rFonts w:ascii="仿宋_GB2312" w:hAnsi="仿宋_GB2312" w:cs="仿宋_GB2312" w:eastAsia="仿宋_GB2312"/>
        </w:rPr>
        <w:t>标的名称：太阳能标准电池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符合</w:t>
            </w:r>
            <w:r>
              <w:rPr>
                <w:rFonts w:ascii="仿宋_GB2312" w:hAnsi="仿宋_GB2312" w:cs="仿宋_GB2312" w:eastAsia="仿宋_GB2312"/>
                <w:sz w:val="21"/>
              </w:rPr>
              <w:t>IEC</w:t>
            </w:r>
            <w:r>
              <w:rPr>
                <w:rFonts w:ascii="仿宋_GB2312" w:hAnsi="仿宋_GB2312" w:cs="仿宋_GB2312" w:eastAsia="仿宋_GB2312"/>
                <w:sz w:val="21"/>
              </w:rPr>
              <w:t>与</w:t>
            </w:r>
            <w:r>
              <w:rPr>
                <w:rFonts w:ascii="仿宋_GB2312" w:hAnsi="仿宋_GB2312" w:cs="仿宋_GB2312" w:eastAsia="仿宋_GB2312"/>
                <w:sz w:val="21"/>
              </w:rPr>
              <w:t>WPVS</w:t>
            </w:r>
            <w:r>
              <w:rPr>
                <w:rFonts w:ascii="仿宋_GB2312" w:hAnsi="仿宋_GB2312" w:cs="仿宋_GB2312" w:eastAsia="仿宋_GB2312"/>
                <w:sz w:val="21"/>
              </w:rPr>
              <w:t>标准的标准太阳电池；光伏材料：单晶硅</w:t>
            </w:r>
            <w:r>
              <w:rPr>
                <w:rFonts w:ascii="仿宋_GB2312" w:hAnsi="仿宋_GB2312" w:cs="仿宋_GB2312" w:eastAsia="仿宋_GB2312"/>
                <w:sz w:val="21"/>
              </w:rPr>
              <w:t>/</w:t>
            </w:r>
            <w:r>
              <w:rPr>
                <w:rFonts w:ascii="仿宋_GB2312" w:hAnsi="仿宋_GB2312" w:cs="仿宋_GB2312" w:eastAsia="仿宋_GB2312"/>
                <w:sz w:val="21"/>
              </w:rPr>
              <w:t>多晶硅；光谱：</w:t>
            </w:r>
            <w:r>
              <w:rPr>
                <w:rFonts w:ascii="仿宋_GB2312" w:hAnsi="仿宋_GB2312" w:cs="仿宋_GB2312" w:eastAsia="仿宋_GB2312"/>
                <w:sz w:val="21"/>
              </w:rPr>
              <w:t>AM1.5</w:t>
            </w:r>
            <w:r>
              <w:rPr>
                <w:rFonts w:ascii="仿宋_GB2312" w:hAnsi="仿宋_GB2312" w:cs="仿宋_GB2312" w:eastAsia="仿宋_GB2312"/>
                <w:sz w:val="21"/>
              </w:rPr>
              <w:t>；光伏器件尺寸：</w:t>
            </w:r>
            <w:r>
              <w:rPr>
                <w:rFonts w:ascii="仿宋_GB2312" w:hAnsi="仿宋_GB2312" w:cs="仿宋_GB2312" w:eastAsia="仿宋_GB2312"/>
                <w:sz w:val="21"/>
              </w:rPr>
              <w:t>约</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；窗口材料：空间抗辐照盖片；标定辐照度：</w:t>
            </w:r>
            <w:r>
              <w:rPr>
                <w:rFonts w:ascii="仿宋_GB2312" w:hAnsi="仿宋_GB2312" w:cs="仿宋_GB2312" w:eastAsia="仿宋_GB2312"/>
                <w:sz w:val="21"/>
              </w:rPr>
              <w:t>≥</w:t>
            </w:r>
            <w:r>
              <w:rPr>
                <w:rFonts w:ascii="仿宋_GB2312" w:hAnsi="仿宋_GB2312" w:cs="仿宋_GB2312" w:eastAsia="仿宋_GB2312"/>
                <w:sz w:val="21"/>
              </w:rPr>
              <w:t>1000 W/m</w:t>
            </w:r>
            <w:r>
              <w:rPr>
                <w:rFonts w:ascii="仿宋_GB2312" w:hAnsi="仿宋_GB2312" w:cs="仿宋_GB2312" w:eastAsia="仿宋_GB2312"/>
                <w:sz w:val="21"/>
                <w:vertAlign w:val="superscript"/>
              </w:rPr>
              <w:t>2</w:t>
            </w:r>
            <w:r>
              <w:rPr>
                <w:rFonts w:ascii="仿宋_GB2312" w:hAnsi="仿宋_GB2312" w:cs="仿宋_GB2312" w:eastAsia="仿宋_GB2312"/>
                <w:sz w:val="21"/>
              </w:rPr>
              <w:t>；外围材料：空间抗辐照盖片；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测试波长范围：</w:t>
            </w:r>
            <w:r>
              <w:rPr>
                <w:rFonts w:ascii="仿宋_GB2312" w:hAnsi="仿宋_GB2312" w:cs="仿宋_GB2312" w:eastAsia="仿宋_GB2312"/>
                <w:sz w:val="21"/>
              </w:rPr>
              <w:t>至少覆盖</w:t>
            </w:r>
            <w:r>
              <w:rPr>
                <w:rFonts w:ascii="仿宋_GB2312" w:hAnsi="仿宋_GB2312" w:cs="仿宋_GB2312" w:eastAsia="仿宋_GB2312"/>
                <w:sz w:val="21"/>
              </w:rPr>
              <w:t>300-1100</w:t>
            </w:r>
            <w:r>
              <w:rPr>
                <w:rFonts w:ascii="仿宋_GB2312" w:hAnsi="仿宋_GB2312" w:cs="仿宋_GB2312" w:eastAsia="仿宋_GB2312"/>
                <w:sz w:val="21"/>
              </w:rPr>
              <w:t xml:space="preserve"> </w:t>
            </w:r>
            <w:r>
              <w:rPr>
                <w:rFonts w:ascii="仿宋_GB2312" w:hAnsi="仿宋_GB2312" w:cs="仿宋_GB2312" w:eastAsia="仿宋_GB2312"/>
                <w:sz w:val="21"/>
              </w:rPr>
              <w:t>nm</w:t>
            </w:r>
            <w:r>
              <w:rPr>
                <w:rFonts w:ascii="仿宋_GB2312" w:hAnsi="仿宋_GB2312" w:cs="仿宋_GB2312" w:eastAsia="仿宋_GB2312"/>
                <w:sz w:val="21"/>
              </w:rPr>
              <w:t>。</w:t>
            </w:r>
            <w:r>
              <w:rPr>
                <w:rFonts w:ascii="仿宋_GB2312" w:hAnsi="仿宋_GB2312" w:cs="仿宋_GB2312" w:eastAsia="仿宋_GB2312"/>
                <w:sz w:val="21"/>
              </w:rPr>
              <w:t>温度传感器</w:t>
            </w:r>
            <w:r>
              <w:rPr>
                <w:rFonts w:ascii="仿宋_GB2312" w:hAnsi="仿宋_GB2312" w:cs="仿宋_GB2312" w:eastAsia="仿宋_GB2312"/>
                <w:sz w:val="21"/>
              </w:rPr>
              <w:t>测温范围</w:t>
            </w:r>
            <w:r>
              <w:rPr>
                <w:rFonts w:ascii="仿宋_GB2312" w:hAnsi="仿宋_GB2312" w:cs="仿宋_GB2312" w:eastAsia="仿宋_GB2312"/>
                <w:sz w:val="21"/>
              </w:rPr>
              <w:t>：</w:t>
            </w:r>
            <w:r>
              <w:rPr>
                <w:rFonts w:ascii="仿宋_GB2312" w:hAnsi="仿宋_GB2312" w:cs="仿宋_GB2312" w:eastAsia="仿宋_GB2312"/>
                <w:sz w:val="21"/>
              </w:rPr>
              <w:t>至少覆盖</w:t>
            </w:r>
            <w:r>
              <w:rPr>
                <w:rFonts w:ascii="仿宋_GB2312" w:hAnsi="仿宋_GB2312" w:cs="仿宋_GB2312" w:eastAsia="仿宋_GB2312"/>
                <w:sz w:val="21"/>
              </w:rPr>
              <w:t>-50~600</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具有国家级计量检定机构认证的校准证书。</w:t>
            </w:r>
          </w:p>
        </w:tc>
      </w:tr>
    </w:tbl>
    <w:p>
      <w:pPr>
        <w:pStyle w:val="null3"/>
      </w:pPr>
      <w:r>
        <w:rPr>
          <w:rFonts w:ascii="仿宋_GB2312" w:hAnsi="仿宋_GB2312" w:cs="仿宋_GB2312" w:eastAsia="仿宋_GB2312"/>
        </w:rPr>
        <w:t>标的名称：烤胶机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温度范围：室温</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，温控连续可调</w:t>
            </w:r>
            <w:r>
              <w:rPr>
                <w:rFonts w:ascii="仿宋_GB2312" w:hAnsi="仿宋_GB2312" w:cs="仿宋_GB2312" w:eastAsia="仿宋_GB2312"/>
                <w:sz w:val="21"/>
              </w:rPr>
              <w:t>，控温精度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；温度均匀性：</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加热板尺寸</w:t>
            </w:r>
            <w:r>
              <w:rPr>
                <w:rFonts w:ascii="仿宋_GB2312" w:hAnsi="仿宋_GB2312" w:cs="仿宋_GB2312" w:eastAsia="仿宋_GB2312"/>
                <w:sz w:val="21"/>
              </w:rPr>
              <w:t>：约</w:t>
            </w:r>
            <w:r>
              <w:rPr>
                <w:rFonts w:ascii="仿宋_GB2312" w:hAnsi="仿宋_GB2312" w:cs="仿宋_GB2312" w:eastAsia="仿宋_GB2312"/>
                <w:sz w:val="21"/>
              </w:rPr>
              <w:t>200×200mm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电源电压：单相</w:t>
            </w:r>
            <w:r>
              <w:rPr>
                <w:rFonts w:ascii="仿宋_GB2312" w:hAnsi="仿宋_GB2312" w:cs="仿宋_GB2312" w:eastAsia="仿宋_GB2312"/>
                <w:sz w:val="21"/>
              </w:rPr>
              <w:t>110-240V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工作环境要求：</w:t>
            </w:r>
            <w:r>
              <w:rPr>
                <w:rFonts w:ascii="仿宋_GB2312" w:hAnsi="仿宋_GB2312" w:cs="仿宋_GB2312" w:eastAsia="仿宋_GB2312"/>
                <w:sz w:val="21"/>
              </w:rPr>
              <w:t>环境温度：</w:t>
            </w:r>
            <w:r>
              <w:rPr>
                <w:rFonts w:ascii="仿宋_GB2312" w:hAnsi="仿宋_GB2312" w:cs="仿宋_GB2312" w:eastAsia="仿宋_GB2312"/>
                <w:sz w:val="21"/>
              </w:rPr>
              <w:t>0-40℃</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b/>
                <w:shd w:fill="FFFFFF" w:val="clear"/>
              </w:rPr>
              <w:t>。</w:t>
            </w:r>
          </w:p>
        </w:tc>
      </w:tr>
    </w:tbl>
    <w:p>
      <w:pPr>
        <w:pStyle w:val="null3"/>
      </w:pPr>
      <w:r>
        <w:rPr>
          <w:rFonts w:ascii="仿宋_GB2312" w:hAnsi="仿宋_GB2312" w:cs="仿宋_GB2312" w:eastAsia="仿宋_GB2312"/>
        </w:rPr>
        <w:t>标的名称：真空蒸镀镀膜机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输入：单相</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50Hz/60Hz</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 KW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蒸发输出：电压</w:t>
            </w:r>
            <w:r>
              <w:rPr>
                <w:rFonts w:ascii="仿宋_GB2312" w:hAnsi="仿宋_GB2312" w:cs="仿宋_GB2312" w:eastAsia="仿宋_GB2312"/>
                <w:sz w:val="21"/>
              </w:rPr>
              <w:t>AC 0-10 V</w:t>
            </w:r>
            <w:r>
              <w:rPr>
                <w:rFonts w:ascii="仿宋_GB2312" w:hAnsi="仿宋_GB2312" w:cs="仿宋_GB2312" w:eastAsia="仿宋_GB2312"/>
                <w:sz w:val="21"/>
              </w:rPr>
              <w:t>连续可调，极限蒸发电流</w:t>
            </w:r>
            <w:r>
              <w:rPr>
                <w:rFonts w:ascii="仿宋_GB2312" w:hAnsi="仿宋_GB2312" w:cs="仿宋_GB2312" w:eastAsia="仿宋_GB2312"/>
                <w:sz w:val="21"/>
              </w:rPr>
              <w:t>≥</w:t>
            </w:r>
            <w:r>
              <w:rPr>
                <w:rFonts w:ascii="仿宋_GB2312" w:hAnsi="仿宋_GB2312" w:cs="仿宋_GB2312" w:eastAsia="仿宋_GB2312"/>
                <w:sz w:val="21"/>
              </w:rPr>
              <w:t>200 A</w:t>
            </w:r>
            <w:r>
              <w:rPr>
                <w:rFonts w:ascii="仿宋_GB2312" w:hAnsi="仿宋_GB2312" w:cs="仿宋_GB2312" w:eastAsia="仿宋_GB2312"/>
                <w:sz w:val="21"/>
              </w:rPr>
              <w:t>，极限蒸发功率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KW</w:t>
            </w:r>
            <w:r>
              <w:rPr>
                <w:rFonts w:ascii="仿宋_GB2312" w:hAnsi="仿宋_GB2312" w:cs="仿宋_GB2312" w:eastAsia="仿宋_GB2312"/>
                <w:sz w:val="21"/>
              </w:rPr>
              <w:t>；</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可</w:t>
            </w:r>
            <w:r>
              <w:rPr>
                <w:rFonts w:ascii="仿宋_GB2312" w:hAnsi="仿宋_GB2312" w:cs="仿宋_GB2312" w:eastAsia="仿宋_GB2312"/>
                <w:sz w:val="21"/>
              </w:rPr>
              <w:t>用于蒸镀对氧较敏感的金属材料（如</w:t>
            </w:r>
            <w:r>
              <w:rPr>
                <w:rFonts w:ascii="仿宋_GB2312" w:hAnsi="仿宋_GB2312" w:cs="仿宋_GB2312" w:eastAsia="仿宋_GB2312"/>
                <w:sz w:val="21"/>
              </w:rPr>
              <w:t>Ti</w:t>
            </w:r>
            <w:r>
              <w:rPr>
                <w:rFonts w:ascii="仿宋_GB2312" w:hAnsi="仿宋_GB2312" w:cs="仿宋_GB2312" w:eastAsia="仿宋_GB2312"/>
                <w:sz w:val="21"/>
              </w:rPr>
              <w:t>、</w:t>
            </w:r>
            <w:r>
              <w:rPr>
                <w:rFonts w:ascii="仿宋_GB2312" w:hAnsi="仿宋_GB2312" w:cs="仿宋_GB2312" w:eastAsia="仿宋_GB2312"/>
                <w:sz w:val="21"/>
              </w:rPr>
              <w:t>Al</w:t>
            </w:r>
            <w:r>
              <w:rPr>
                <w:rFonts w:ascii="仿宋_GB2312" w:hAnsi="仿宋_GB2312" w:cs="仿宋_GB2312" w:eastAsia="仿宋_GB2312"/>
                <w:sz w:val="21"/>
              </w:rPr>
              <w:t>、</w:t>
            </w:r>
            <w:r>
              <w:rPr>
                <w:rFonts w:ascii="仿宋_GB2312" w:hAnsi="仿宋_GB2312" w:cs="仿宋_GB2312" w:eastAsia="仿宋_GB2312"/>
                <w:sz w:val="21"/>
              </w:rPr>
              <w:t>Au</w:t>
            </w:r>
            <w:r>
              <w:rPr>
                <w:rFonts w:ascii="仿宋_GB2312" w:hAnsi="仿宋_GB2312" w:cs="仿宋_GB2312" w:eastAsia="仿宋_GB2312"/>
                <w:sz w:val="21"/>
              </w:rPr>
              <w:t>、</w:t>
            </w:r>
            <w:r>
              <w:rPr>
                <w:rFonts w:ascii="仿宋_GB2312" w:hAnsi="仿宋_GB2312" w:cs="仿宋_GB2312" w:eastAsia="仿宋_GB2312"/>
                <w:sz w:val="21"/>
              </w:rPr>
              <w:t>Ag</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等），碳材料（如富勒烯、碳纳米管），有机物（</w:t>
            </w:r>
            <w:r>
              <w:rPr>
                <w:rFonts w:ascii="仿宋_GB2312" w:hAnsi="仿宋_GB2312" w:cs="仿宋_GB2312" w:eastAsia="仿宋_GB2312"/>
                <w:sz w:val="21"/>
              </w:rPr>
              <w:t>BCP</w:t>
            </w:r>
            <w:r>
              <w:rPr>
                <w:rFonts w:ascii="仿宋_GB2312" w:hAnsi="仿宋_GB2312" w:cs="仿宋_GB2312" w:eastAsia="仿宋_GB2312"/>
                <w:sz w:val="21"/>
              </w:rPr>
              <w:t>、</w:t>
            </w:r>
            <w:r>
              <w:rPr>
                <w:rFonts w:ascii="仿宋_GB2312" w:hAnsi="仿宋_GB2312" w:cs="仿宋_GB2312" w:eastAsia="仿宋_GB2312"/>
                <w:sz w:val="21"/>
              </w:rPr>
              <w:t>TPBi</w:t>
            </w:r>
            <w:r>
              <w:rPr>
                <w:rFonts w:ascii="仿宋_GB2312" w:hAnsi="仿宋_GB2312" w:cs="仿宋_GB2312" w:eastAsia="仿宋_GB2312"/>
                <w:sz w:val="21"/>
              </w:rPr>
              <w:t>、</w:t>
            </w:r>
            <w:r>
              <w:rPr>
                <w:rFonts w:ascii="仿宋_GB2312" w:hAnsi="仿宋_GB2312" w:cs="仿宋_GB2312" w:eastAsia="仿宋_GB2312"/>
                <w:sz w:val="21"/>
              </w:rPr>
              <w:t>TAPC</w:t>
            </w:r>
            <w:r>
              <w:rPr>
                <w:rFonts w:ascii="仿宋_GB2312" w:hAnsi="仿宋_GB2312" w:cs="仿宋_GB2312" w:eastAsia="仿宋_GB2312"/>
                <w:sz w:val="21"/>
              </w:rPr>
              <w:t>、</w:t>
            </w:r>
            <w:r>
              <w:rPr>
                <w:rFonts w:ascii="仿宋_GB2312" w:hAnsi="仿宋_GB2312" w:cs="仿宋_GB2312" w:eastAsia="仿宋_GB2312"/>
                <w:sz w:val="21"/>
              </w:rPr>
              <w:t>NPB</w:t>
            </w:r>
            <w:r>
              <w:rPr>
                <w:rFonts w:ascii="仿宋_GB2312" w:hAnsi="仿宋_GB2312" w:cs="仿宋_GB2312" w:eastAsia="仿宋_GB2312"/>
                <w:sz w:val="21"/>
              </w:rPr>
              <w:t>、</w:t>
            </w:r>
            <w:r>
              <w:rPr>
                <w:rFonts w:ascii="仿宋_GB2312" w:hAnsi="仿宋_GB2312" w:cs="仿宋_GB2312" w:eastAsia="仿宋_GB2312"/>
                <w:sz w:val="21"/>
              </w:rPr>
              <w:t>m-MTDATA</w:t>
            </w:r>
            <w:r>
              <w:rPr>
                <w:rFonts w:ascii="仿宋_GB2312" w:hAnsi="仿宋_GB2312" w:cs="仿宋_GB2312" w:eastAsia="仿宋_GB2312"/>
                <w:sz w:val="21"/>
              </w:rPr>
              <w:t>等）以及各种氧化物材料（如</w:t>
            </w:r>
            <w:r>
              <w:rPr>
                <w:rFonts w:ascii="仿宋_GB2312" w:hAnsi="仿宋_GB2312" w:cs="仿宋_GB2312" w:eastAsia="仿宋_GB2312"/>
                <w:sz w:val="21"/>
              </w:rPr>
              <w:t>MoO</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WO</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Al</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真空腔：</w:t>
            </w:r>
            <w:r>
              <w:rPr>
                <w:rFonts w:ascii="仿宋_GB2312" w:hAnsi="仿宋_GB2312" w:cs="仿宋_GB2312" w:eastAsia="仿宋_GB2312"/>
                <w:sz w:val="21"/>
              </w:rPr>
              <w:t>≥</w:t>
            </w:r>
            <w:r>
              <w:rPr>
                <w:rFonts w:ascii="仿宋_GB2312" w:hAnsi="仿宋_GB2312" w:cs="仿宋_GB2312" w:eastAsia="仿宋_GB2312"/>
                <w:sz w:val="21"/>
              </w:rPr>
              <w:t>Ø300 mm</w:t>
            </w:r>
            <w:r>
              <w:rPr>
                <w:rFonts w:ascii="仿宋_GB2312" w:hAnsi="仿宋_GB2312" w:cs="仿宋_GB2312" w:eastAsia="仿宋_GB2312"/>
                <w:sz w:val="21"/>
              </w:rPr>
              <w:t>（内径）</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 mm</w:t>
            </w:r>
            <w:r>
              <w:rPr>
                <w:rFonts w:ascii="仿宋_GB2312" w:hAnsi="仿宋_GB2312" w:cs="仿宋_GB2312" w:eastAsia="仿宋_GB2312"/>
                <w:sz w:val="21"/>
              </w:rPr>
              <w:t>（高），不锈钢，内壁经电抛光处理；</w:t>
            </w:r>
            <w:r>
              <w:rPr>
                <w:rFonts w:ascii="仿宋_GB2312" w:hAnsi="仿宋_GB2312" w:cs="仿宋_GB2312" w:eastAsia="仿宋_GB2312"/>
                <w:sz w:val="21"/>
              </w:rPr>
              <w:t>腔体真空</w:t>
            </w:r>
            <w:r>
              <w:rPr>
                <w:rFonts w:ascii="仿宋_GB2312" w:hAnsi="仿宋_GB2312" w:cs="仿宋_GB2312" w:eastAsia="仿宋_GB2312"/>
                <w:sz w:val="21"/>
              </w:rPr>
              <w:t>漏率：</w:t>
            </w:r>
            <w:r>
              <w:rPr>
                <w:rFonts w:ascii="仿宋_GB2312" w:hAnsi="仿宋_GB2312" w:cs="仿宋_GB2312" w:eastAsia="仿宋_GB2312"/>
                <w:sz w:val="21"/>
              </w:rPr>
              <w:t>≤</w:t>
            </w:r>
            <w:r>
              <w:rPr>
                <w:rFonts w:ascii="仿宋_GB2312" w:hAnsi="仿宋_GB2312" w:cs="仿宋_GB2312" w:eastAsia="仿宋_GB2312"/>
                <w:sz w:val="21"/>
              </w:rPr>
              <w:t>6.7×10</w:t>
            </w:r>
            <w:r>
              <w:rPr>
                <w:rFonts w:ascii="仿宋_GB2312" w:hAnsi="仿宋_GB2312" w:cs="仿宋_GB2312" w:eastAsia="仿宋_GB2312"/>
                <w:sz w:val="21"/>
                <w:vertAlign w:val="superscript"/>
              </w:rPr>
              <w:t>-8</w:t>
            </w:r>
            <w:r>
              <w:rPr>
                <w:rFonts w:ascii="仿宋_GB2312" w:hAnsi="仿宋_GB2312" w:cs="仿宋_GB2312" w:eastAsia="仿宋_GB2312"/>
                <w:sz w:val="21"/>
              </w:rPr>
              <w:t xml:space="preserve"> Pa·L/</w:t>
            </w:r>
            <w:r>
              <w:rPr>
                <w:rFonts w:ascii="仿宋_GB2312" w:hAnsi="仿宋_GB2312" w:cs="仿宋_GB2312" w:eastAsia="仿宋_GB2312"/>
                <w:sz w:val="21"/>
              </w:rPr>
              <w:t>s</w:t>
            </w:r>
            <w:r>
              <w:rPr>
                <w:rFonts w:ascii="仿宋_GB2312" w:hAnsi="仿宋_GB2312" w:cs="仿宋_GB2312" w:eastAsia="仿宋_GB2312"/>
                <w:sz w:val="21"/>
              </w:rPr>
              <w:t>；观察窗：</w:t>
            </w:r>
            <w:r>
              <w:rPr>
                <w:rFonts w:ascii="仿宋_GB2312" w:hAnsi="仿宋_GB2312" w:cs="仿宋_GB2312" w:eastAsia="仿宋_GB2312"/>
                <w:sz w:val="21"/>
              </w:rPr>
              <w:t>≥</w:t>
            </w:r>
            <w:r>
              <w:rPr>
                <w:rFonts w:ascii="仿宋_GB2312" w:hAnsi="仿宋_GB2312" w:cs="仿宋_GB2312" w:eastAsia="仿宋_GB2312"/>
                <w:sz w:val="21"/>
              </w:rPr>
              <w:t>Ø100 mm</w:t>
            </w:r>
            <w:r>
              <w:rPr>
                <w:rFonts w:ascii="仿宋_GB2312" w:hAnsi="仿宋_GB2312" w:cs="仿宋_GB2312" w:eastAsia="仿宋_GB2312"/>
                <w:sz w:val="21"/>
              </w:rPr>
              <w:t>，</w:t>
            </w:r>
            <w:r>
              <w:rPr>
                <w:rFonts w:ascii="仿宋_GB2312" w:hAnsi="仿宋_GB2312" w:cs="仿宋_GB2312" w:eastAsia="仿宋_GB2312"/>
                <w:sz w:val="21"/>
              </w:rPr>
              <w:t>带</w:t>
            </w:r>
            <w:r>
              <w:rPr>
                <w:rFonts w:ascii="仿宋_GB2312" w:hAnsi="仿宋_GB2312" w:cs="仿宋_GB2312" w:eastAsia="仿宋_GB2312"/>
                <w:sz w:val="21"/>
              </w:rPr>
              <w:t>密封圈；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样品台：</w:t>
            </w:r>
            <w:r>
              <w:rPr>
                <w:rFonts w:ascii="仿宋_GB2312" w:hAnsi="仿宋_GB2312" w:cs="仿宋_GB2312" w:eastAsia="仿宋_GB2312"/>
                <w:sz w:val="21"/>
              </w:rPr>
              <w:t>≥</w:t>
            </w:r>
            <w:r>
              <w:rPr>
                <w:rFonts w:ascii="仿宋_GB2312" w:hAnsi="仿宋_GB2312" w:cs="仿宋_GB2312" w:eastAsia="仿宋_GB2312"/>
                <w:sz w:val="21"/>
              </w:rPr>
              <w:t>φ120</w:t>
            </w:r>
            <w:r>
              <w:rPr>
                <w:rFonts w:ascii="仿宋_GB2312" w:hAnsi="仿宋_GB2312" w:cs="仿宋_GB2312" w:eastAsia="仿宋_GB2312"/>
                <w:sz w:val="21"/>
              </w:rPr>
              <w:t>；蒸发舟与样品台间距：</w:t>
            </w:r>
            <w:r>
              <w:rPr>
                <w:rFonts w:ascii="仿宋_GB2312" w:hAnsi="仿宋_GB2312" w:cs="仿宋_GB2312" w:eastAsia="仿宋_GB2312"/>
                <w:sz w:val="21"/>
              </w:rPr>
              <w:t>140-200 mm</w:t>
            </w:r>
            <w:r>
              <w:rPr>
                <w:rFonts w:ascii="仿宋_GB2312" w:hAnsi="仿宋_GB2312" w:cs="仿宋_GB2312" w:eastAsia="仿宋_GB2312"/>
                <w:sz w:val="21"/>
              </w:rPr>
              <w:t>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真空泵：高抽速涡轮分子泵，抽速</w:t>
            </w:r>
            <w:r>
              <w:rPr>
                <w:rFonts w:ascii="仿宋_GB2312" w:hAnsi="仿宋_GB2312" w:cs="仿宋_GB2312" w:eastAsia="仿宋_GB2312"/>
                <w:sz w:val="21"/>
              </w:rPr>
              <w:t>≥</w:t>
            </w:r>
            <w:r>
              <w:rPr>
                <w:rFonts w:ascii="仿宋_GB2312" w:hAnsi="仿宋_GB2312" w:cs="仿宋_GB2312" w:eastAsia="仿宋_GB2312"/>
                <w:sz w:val="21"/>
              </w:rPr>
              <w:t>600 L/s</w:t>
            </w: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Pa</w:t>
            </w:r>
            <w:r>
              <w:rPr>
                <w:rFonts w:ascii="仿宋_GB2312" w:hAnsi="仿宋_GB2312" w:cs="仿宋_GB2312" w:eastAsia="仿宋_GB2312"/>
                <w:sz w:val="21"/>
              </w:rPr>
              <w:t>，极限真空</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Pa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在腔体底部配有</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个水冷电极，可支持</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个蒸镀加热舟。每个蒸镀加热舟上方配有独立的可移动挡板，避免蒸发时相互污染；</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Pa</w:t>
            </w:r>
            <w:r>
              <w:rPr>
                <w:rFonts w:ascii="仿宋_GB2312" w:hAnsi="仿宋_GB2312" w:cs="仿宋_GB2312" w:eastAsia="仿宋_GB2312"/>
                <w:sz w:val="21"/>
              </w:rPr>
              <w:t>，极限真空</w:t>
            </w:r>
            <w:r>
              <w:rPr>
                <w:rFonts w:ascii="仿宋_GB2312" w:hAnsi="仿宋_GB2312" w:cs="仿宋_GB2312" w:eastAsia="仿宋_GB2312"/>
                <w:sz w:val="21"/>
              </w:rPr>
              <w:t>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Pa</w:t>
            </w:r>
            <w:r>
              <w:rPr>
                <w:rFonts w:ascii="仿宋_GB2312" w:hAnsi="仿宋_GB2312" w:cs="仿宋_GB2312" w:eastAsia="仿宋_GB2312"/>
                <w:sz w:val="21"/>
              </w:rPr>
              <w:t>；</w:t>
            </w:r>
            <w:r>
              <w:rPr>
                <w:rFonts w:ascii="仿宋_GB2312" w:hAnsi="仿宋_GB2312" w:cs="仿宋_GB2312" w:eastAsia="仿宋_GB2312"/>
                <w:sz w:val="21"/>
              </w:rPr>
              <w:t>样品台加热温度：室温～</w:t>
            </w:r>
            <w:r>
              <w:rPr>
                <w:rFonts w:ascii="仿宋_GB2312" w:hAnsi="仿宋_GB2312" w:cs="仿宋_GB2312" w:eastAsia="仿宋_GB2312"/>
                <w:sz w:val="21"/>
              </w:rPr>
              <w:t>500℃</w:t>
            </w:r>
            <w:r>
              <w:rPr>
                <w:rFonts w:ascii="仿宋_GB2312" w:hAnsi="仿宋_GB2312" w:cs="仿宋_GB2312" w:eastAsia="仿宋_GB2312"/>
                <w:sz w:val="21"/>
              </w:rPr>
              <w:t>，可自动控温，测温</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rPr>
              <w:t>配备冷水机</w:t>
            </w:r>
            <w:r>
              <w:rPr>
                <w:rFonts w:ascii="仿宋_GB2312" w:hAnsi="仿宋_GB2312" w:cs="仿宋_GB2312" w:eastAsia="仿宋_GB2312"/>
                <w:sz w:val="21"/>
              </w:rPr>
              <w:t>：</w:t>
            </w:r>
            <w:r>
              <w:rPr>
                <w:rFonts w:ascii="仿宋_GB2312" w:hAnsi="仿宋_GB2312" w:cs="仿宋_GB2312" w:eastAsia="仿宋_GB2312"/>
                <w:sz w:val="21"/>
              </w:rPr>
              <w:t>水箱容积</w:t>
            </w:r>
            <w:r>
              <w:rPr>
                <w:rFonts w:ascii="仿宋_GB2312" w:hAnsi="仿宋_GB2312" w:cs="仿宋_GB2312" w:eastAsia="仿宋_GB2312"/>
                <w:sz w:val="21"/>
              </w:rPr>
              <w:t>≥</w:t>
            </w:r>
            <w:r>
              <w:rPr>
                <w:rFonts w:ascii="仿宋_GB2312" w:hAnsi="仿宋_GB2312" w:cs="仿宋_GB2312" w:eastAsia="仿宋_GB2312"/>
                <w:sz w:val="21"/>
              </w:rPr>
              <w:t>5L</w:t>
            </w:r>
            <w:r>
              <w:rPr>
                <w:rFonts w:ascii="仿宋_GB2312" w:hAnsi="仿宋_GB2312" w:cs="仿宋_GB2312" w:eastAsia="仿宋_GB2312"/>
                <w:sz w:val="21"/>
              </w:rPr>
              <w:t>，水流速率≥</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L/min</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700 Kcal/h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样品台加热温度：室温～</w:t>
            </w:r>
            <w:r>
              <w:rPr>
                <w:rFonts w:ascii="仿宋_GB2312" w:hAnsi="仿宋_GB2312" w:cs="仿宋_GB2312" w:eastAsia="仿宋_GB2312"/>
                <w:sz w:val="21"/>
              </w:rPr>
              <w:t>500℃</w:t>
            </w:r>
            <w:r>
              <w:rPr>
                <w:rFonts w:ascii="仿宋_GB2312" w:hAnsi="仿宋_GB2312" w:cs="仿宋_GB2312" w:eastAsia="仿宋_GB2312"/>
                <w:sz w:val="21"/>
              </w:rPr>
              <w:t>，可自动控温，测温</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标的名称：制冷装置1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系列</w:t>
            </w:r>
            <w:r>
              <w:rPr>
                <w:rFonts w:ascii="仿宋_GB2312" w:hAnsi="仿宋_GB2312" w:cs="仿宋_GB2312" w:eastAsia="仿宋_GB2312"/>
                <w:sz w:val="21"/>
              </w:rPr>
              <w:t>/</w:t>
            </w:r>
            <w:r>
              <w:rPr>
                <w:rFonts w:ascii="仿宋_GB2312" w:hAnsi="仿宋_GB2312" w:cs="仿宋_GB2312" w:eastAsia="仿宋_GB2312"/>
                <w:sz w:val="21"/>
              </w:rPr>
              <w:t>类型：全直流变频、冷暖、新</w:t>
            </w:r>
            <w:r>
              <w:rPr>
                <w:rFonts w:ascii="仿宋_GB2312" w:hAnsi="仿宋_GB2312" w:cs="仿宋_GB2312" w:eastAsia="仿宋_GB2312"/>
                <w:sz w:val="21"/>
              </w:rPr>
              <w:t>1</w:t>
            </w:r>
            <w:r>
              <w:rPr>
                <w:rFonts w:ascii="仿宋_GB2312" w:hAnsi="仿宋_GB2312" w:cs="仿宋_GB2312" w:eastAsia="仿宋_GB2312"/>
                <w:sz w:val="21"/>
              </w:rPr>
              <w:t>级能效；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冷媒：</w:t>
            </w:r>
            <w:r>
              <w:rPr>
                <w:rFonts w:ascii="仿宋_GB2312" w:hAnsi="仿宋_GB2312" w:cs="仿宋_GB2312" w:eastAsia="仿宋_GB2312"/>
                <w:sz w:val="21"/>
              </w:rPr>
              <w:t>APF</w:t>
            </w:r>
            <w:r>
              <w:rPr>
                <w:rFonts w:ascii="仿宋_GB2312" w:hAnsi="仿宋_GB2312" w:cs="仿宋_GB2312" w:eastAsia="仿宋_GB2312"/>
                <w:sz w:val="21"/>
              </w:rPr>
              <w:t>值</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，采用环保</w:t>
            </w:r>
            <w:r>
              <w:rPr>
                <w:rFonts w:ascii="仿宋_GB2312" w:hAnsi="仿宋_GB2312" w:cs="仿宋_GB2312" w:eastAsia="仿宋_GB2312"/>
                <w:sz w:val="21"/>
              </w:rPr>
              <w:t>R32</w:t>
            </w:r>
            <w:r>
              <w:rPr>
                <w:rFonts w:ascii="仿宋_GB2312" w:hAnsi="仿宋_GB2312" w:cs="仿宋_GB2312" w:eastAsia="仿宋_GB2312"/>
                <w:sz w:val="21"/>
              </w:rPr>
              <w:t>冷媒；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制冷</w:t>
            </w:r>
            <w:r>
              <w:rPr>
                <w:rFonts w:ascii="仿宋_GB2312" w:hAnsi="仿宋_GB2312" w:cs="仿宋_GB2312" w:eastAsia="仿宋_GB2312"/>
                <w:sz w:val="21"/>
              </w:rPr>
              <w:t>/</w:t>
            </w:r>
            <w:r>
              <w:rPr>
                <w:rFonts w:ascii="仿宋_GB2312" w:hAnsi="仿宋_GB2312" w:cs="仿宋_GB2312" w:eastAsia="仿宋_GB2312"/>
                <w:sz w:val="21"/>
              </w:rPr>
              <w:t>制热：额定制冷量</w:t>
            </w:r>
            <w:r>
              <w:rPr>
                <w:rFonts w:ascii="仿宋_GB2312" w:hAnsi="仿宋_GB2312" w:cs="仿宋_GB2312" w:eastAsia="仿宋_GB2312"/>
                <w:sz w:val="21"/>
              </w:rPr>
              <w:t>≥</w:t>
            </w:r>
            <w:r>
              <w:rPr>
                <w:rFonts w:ascii="仿宋_GB2312" w:hAnsi="仿宋_GB2312" w:cs="仿宋_GB2312" w:eastAsia="仿宋_GB2312"/>
                <w:sz w:val="21"/>
              </w:rPr>
              <w:t>5000W</w:t>
            </w:r>
            <w:r>
              <w:rPr>
                <w:rFonts w:ascii="仿宋_GB2312" w:hAnsi="仿宋_GB2312" w:cs="仿宋_GB2312" w:eastAsia="仿宋_GB2312"/>
                <w:sz w:val="21"/>
              </w:rPr>
              <w:t>，制冷功率</w:t>
            </w:r>
            <w:r>
              <w:rPr>
                <w:rFonts w:ascii="仿宋_GB2312" w:hAnsi="仿宋_GB2312" w:cs="仿宋_GB2312" w:eastAsia="仿宋_GB2312"/>
                <w:sz w:val="21"/>
              </w:rPr>
              <w:t>≥</w:t>
            </w:r>
            <w:r>
              <w:rPr>
                <w:rFonts w:ascii="仿宋_GB2312" w:hAnsi="仿宋_GB2312" w:cs="仿宋_GB2312" w:eastAsia="仿宋_GB2312"/>
                <w:sz w:val="21"/>
              </w:rPr>
              <w:t>1200W</w:t>
            </w:r>
            <w:r>
              <w:rPr>
                <w:rFonts w:ascii="仿宋_GB2312" w:hAnsi="仿宋_GB2312" w:cs="仿宋_GB2312" w:eastAsia="仿宋_GB2312"/>
                <w:sz w:val="21"/>
              </w:rPr>
              <w:t>；额定制热量</w:t>
            </w:r>
            <w:r>
              <w:rPr>
                <w:rFonts w:ascii="仿宋_GB2312" w:hAnsi="仿宋_GB2312" w:cs="仿宋_GB2312" w:eastAsia="仿宋_GB2312"/>
                <w:sz w:val="21"/>
              </w:rPr>
              <w:t>≥</w:t>
            </w:r>
            <w:r>
              <w:rPr>
                <w:rFonts w:ascii="仿宋_GB2312" w:hAnsi="仿宋_GB2312" w:cs="仿宋_GB2312" w:eastAsia="仿宋_GB2312"/>
                <w:sz w:val="21"/>
              </w:rPr>
              <w:t>7200W</w:t>
            </w:r>
            <w:r>
              <w:rPr>
                <w:rFonts w:ascii="仿宋_GB2312" w:hAnsi="仿宋_GB2312" w:cs="仿宋_GB2312" w:eastAsia="仿宋_GB2312"/>
                <w:sz w:val="21"/>
              </w:rPr>
              <w:t>（含电辅热</w:t>
            </w:r>
            <w:r>
              <w:rPr>
                <w:rFonts w:ascii="仿宋_GB2312" w:hAnsi="仿宋_GB2312" w:cs="仿宋_GB2312" w:eastAsia="仿宋_GB2312"/>
                <w:sz w:val="21"/>
              </w:rPr>
              <w:t>1200W</w:t>
            </w:r>
            <w:r>
              <w:rPr>
                <w:rFonts w:ascii="仿宋_GB2312" w:hAnsi="仿宋_GB2312" w:cs="仿宋_GB2312" w:eastAsia="仿宋_GB2312"/>
                <w:sz w:val="21"/>
              </w:rPr>
              <w:t>），制热功率</w:t>
            </w:r>
            <w:r>
              <w:rPr>
                <w:rFonts w:ascii="仿宋_GB2312" w:hAnsi="仿宋_GB2312" w:cs="仿宋_GB2312" w:eastAsia="仿宋_GB2312"/>
                <w:sz w:val="21"/>
              </w:rPr>
              <w:t>≥</w:t>
            </w:r>
            <w:r>
              <w:rPr>
                <w:rFonts w:ascii="仿宋_GB2312" w:hAnsi="仿宋_GB2312" w:cs="仿宋_GB2312" w:eastAsia="仿宋_GB2312"/>
                <w:sz w:val="21"/>
              </w:rPr>
              <w:t>2000W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风量与噪音：循环风量</w:t>
            </w:r>
            <w:r>
              <w:rPr>
                <w:rFonts w:ascii="仿宋_GB2312" w:hAnsi="仿宋_GB2312" w:cs="仿宋_GB2312" w:eastAsia="仿宋_GB2312"/>
                <w:sz w:val="21"/>
              </w:rPr>
              <w:t>≥</w:t>
            </w:r>
            <w:r>
              <w:rPr>
                <w:rFonts w:ascii="仿宋_GB2312" w:hAnsi="仿宋_GB2312" w:cs="仿宋_GB2312" w:eastAsia="仿宋_GB2312"/>
                <w:sz w:val="21"/>
              </w:rPr>
              <w:t>950m³/h</w:t>
            </w:r>
            <w:r>
              <w:rPr>
                <w:rFonts w:ascii="仿宋_GB2312" w:hAnsi="仿宋_GB2312" w:cs="仿宋_GB2312" w:eastAsia="仿宋_GB2312"/>
                <w:sz w:val="21"/>
              </w:rPr>
              <w:t>；内机噪音</w:t>
            </w:r>
            <w:r>
              <w:rPr>
                <w:rFonts w:ascii="仿宋_GB2312" w:hAnsi="仿宋_GB2312" w:cs="仿宋_GB2312" w:eastAsia="仿宋_GB2312"/>
                <w:sz w:val="21"/>
              </w:rPr>
              <w:t>≤</w:t>
            </w:r>
            <w:r>
              <w:rPr>
                <w:rFonts w:ascii="仿宋_GB2312" w:hAnsi="仿宋_GB2312" w:cs="仿宋_GB2312" w:eastAsia="仿宋_GB2312"/>
                <w:sz w:val="21"/>
              </w:rPr>
              <w:t>45dB</w:t>
            </w:r>
            <w:r>
              <w:rPr>
                <w:rFonts w:ascii="仿宋_GB2312" w:hAnsi="仿宋_GB2312" w:cs="仿宋_GB2312" w:eastAsia="仿宋_GB2312"/>
                <w:sz w:val="21"/>
              </w:rPr>
              <w:t>，外机噪音</w:t>
            </w:r>
            <w:r>
              <w:rPr>
                <w:rFonts w:ascii="仿宋_GB2312" w:hAnsi="仿宋_GB2312" w:cs="仿宋_GB2312" w:eastAsia="仿宋_GB2312"/>
                <w:sz w:val="21"/>
              </w:rPr>
              <w:t>≤</w:t>
            </w:r>
            <w:r>
              <w:rPr>
                <w:rFonts w:ascii="仿宋_GB2312" w:hAnsi="仿宋_GB2312" w:cs="仿宋_GB2312" w:eastAsia="仿宋_GB2312"/>
                <w:sz w:val="21"/>
              </w:rPr>
              <w:t>55dB</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售后保障：整机及压缩机均提供</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年质保。</w:t>
            </w:r>
          </w:p>
        </w:tc>
      </w:tr>
    </w:tbl>
    <w:p>
      <w:pPr>
        <w:pStyle w:val="null3"/>
      </w:pPr>
      <w:r>
        <w:rPr>
          <w:rFonts w:ascii="仿宋_GB2312" w:hAnsi="仿宋_GB2312" w:cs="仿宋_GB2312" w:eastAsia="仿宋_GB2312"/>
        </w:rPr>
        <w:t>标的名称：制冷装置2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系列</w:t>
            </w:r>
            <w:r>
              <w:rPr>
                <w:rFonts w:ascii="仿宋_GB2312" w:hAnsi="仿宋_GB2312" w:cs="仿宋_GB2312" w:eastAsia="仿宋_GB2312"/>
                <w:sz w:val="21"/>
              </w:rPr>
              <w:t>/</w:t>
            </w:r>
            <w:r>
              <w:rPr>
                <w:rFonts w:ascii="仿宋_GB2312" w:hAnsi="仿宋_GB2312" w:cs="仿宋_GB2312" w:eastAsia="仿宋_GB2312"/>
                <w:sz w:val="21"/>
              </w:rPr>
              <w:t>类型：全直流变频、冷暖、新</w:t>
            </w:r>
            <w:r>
              <w:rPr>
                <w:rFonts w:ascii="仿宋_GB2312" w:hAnsi="仿宋_GB2312" w:cs="仿宋_GB2312" w:eastAsia="仿宋_GB2312"/>
                <w:sz w:val="21"/>
              </w:rPr>
              <w:t>1</w:t>
            </w:r>
            <w:r>
              <w:rPr>
                <w:rFonts w:ascii="仿宋_GB2312" w:hAnsi="仿宋_GB2312" w:cs="仿宋_GB2312" w:eastAsia="仿宋_GB2312"/>
                <w:sz w:val="21"/>
              </w:rPr>
              <w:t>级能效</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制冷</w:t>
            </w:r>
            <w:r>
              <w:rPr>
                <w:rFonts w:ascii="仿宋_GB2312" w:hAnsi="仿宋_GB2312" w:cs="仿宋_GB2312" w:eastAsia="仿宋_GB2312"/>
                <w:sz w:val="21"/>
              </w:rPr>
              <w:t>/</w:t>
            </w:r>
            <w:r>
              <w:rPr>
                <w:rFonts w:ascii="仿宋_GB2312" w:hAnsi="仿宋_GB2312" w:cs="仿宋_GB2312" w:eastAsia="仿宋_GB2312"/>
                <w:sz w:val="21"/>
              </w:rPr>
              <w:t>制热能力</w:t>
            </w:r>
          </w:p>
          <w:p>
            <w:pPr>
              <w:pStyle w:val="null3"/>
              <w:jc w:val="left"/>
            </w:pPr>
            <w:r>
              <w:rPr>
                <w:rFonts w:ascii="仿宋_GB2312" w:hAnsi="仿宋_GB2312" w:cs="仿宋_GB2312" w:eastAsia="仿宋_GB2312"/>
                <w:sz w:val="21"/>
              </w:rPr>
              <w:t>额定制冷量：</w:t>
            </w:r>
            <w:r>
              <w:rPr>
                <w:rFonts w:ascii="仿宋_GB2312" w:hAnsi="仿宋_GB2312" w:cs="仿宋_GB2312" w:eastAsia="仿宋_GB2312"/>
                <w:sz w:val="21"/>
              </w:rPr>
              <w:t>≥</w:t>
            </w:r>
            <w:r>
              <w:rPr>
                <w:rFonts w:ascii="仿宋_GB2312" w:hAnsi="仿宋_GB2312" w:cs="仿宋_GB2312" w:eastAsia="仿宋_GB2312"/>
                <w:sz w:val="21"/>
              </w:rPr>
              <w:t>7350 W</w:t>
            </w:r>
            <w:r>
              <w:rPr>
                <w:rFonts w:ascii="仿宋_GB2312" w:hAnsi="仿宋_GB2312" w:cs="仿宋_GB2312" w:eastAsia="仿宋_GB2312"/>
                <w:sz w:val="21"/>
              </w:rPr>
              <w:t>；额定制冷功率：</w:t>
            </w:r>
            <w:r>
              <w:rPr>
                <w:rFonts w:ascii="仿宋_GB2312" w:hAnsi="仿宋_GB2312" w:cs="仿宋_GB2312" w:eastAsia="仿宋_GB2312"/>
                <w:sz w:val="21"/>
              </w:rPr>
              <w:t>≥</w:t>
            </w:r>
            <w:r>
              <w:rPr>
                <w:rFonts w:ascii="仿宋_GB2312" w:hAnsi="仿宋_GB2312" w:cs="仿宋_GB2312" w:eastAsia="仿宋_GB2312"/>
                <w:sz w:val="21"/>
              </w:rPr>
              <w:t>2050 W</w:t>
            </w:r>
            <w:r>
              <w:rPr>
                <w:rFonts w:ascii="仿宋_GB2312" w:hAnsi="仿宋_GB2312" w:cs="仿宋_GB2312" w:eastAsia="仿宋_GB2312"/>
                <w:sz w:val="21"/>
              </w:rPr>
              <w:t>；额定制热量：</w:t>
            </w:r>
            <w:r>
              <w:rPr>
                <w:rFonts w:ascii="仿宋_GB2312" w:hAnsi="仿宋_GB2312" w:cs="仿宋_GB2312" w:eastAsia="仿宋_GB2312"/>
                <w:sz w:val="21"/>
              </w:rPr>
              <w:t>≥</w:t>
            </w:r>
            <w:r>
              <w:rPr>
                <w:rFonts w:ascii="仿宋_GB2312" w:hAnsi="仿宋_GB2312" w:cs="仿宋_GB2312" w:eastAsia="仿宋_GB2312"/>
                <w:sz w:val="21"/>
              </w:rPr>
              <w:t>10000 W</w:t>
            </w:r>
            <w:r>
              <w:rPr>
                <w:rFonts w:ascii="仿宋_GB2312" w:hAnsi="仿宋_GB2312" w:cs="仿宋_GB2312" w:eastAsia="仿宋_GB2312"/>
                <w:sz w:val="21"/>
              </w:rPr>
              <w:t>；额定制热功率：</w:t>
            </w:r>
            <w:r>
              <w:rPr>
                <w:rFonts w:ascii="仿宋_GB2312" w:hAnsi="仿宋_GB2312" w:cs="仿宋_GB2312" w:eastAsia="仿宋_GB2312"/>
                <w:sz w:val="21"/>
              </w:rPr>
              <w:t>≥</w:t>
            </w:r>
            <w:r>
              <w:rPr>
                <w:rFonts w:ascii="仿宋_GB2312" w:hAnsi="仿宋_GB2312" w:cs="仿宋_GB2312" w:eastAsia="仿宋_GB2312"/>
                <w:sz w:val="21"/>
              </w:rPr>
              <w:t>3000W</w:t>
            </w:r>
            <w:r>
              <w:rPr>
                <w:rFonts w:ascii="仿宋_GB2312" w:hAnsi="仿宋_GB2312" w:cs="仿宋_GB2312" w:eastAsia="仿宋_GB2312"/>
                <w:sz w:val="21"/>
              </w:rPr>
              <w:t>；电辅加热功率：</w:t>
            </w:r>
            <w:r>
              <w:rPr>
                <w:rFonts w:ascii="仿宋_GB2312" w:hAnsi="仿宋_GB2312" w:cs="仿宋_GB2312" w:eastAsia="仿宋_GB2312"/>
                <w:sz w:val="21"/>
              </w:rPr>
              <w:t>≥</w:t>
            </w:r>
            <w:r>
              <w:rPr>
                <w:rFonts w:ascii="仿宋_GB2312" w:hAnsi="仿宋_GB2312" w:cs="仿宋_GB2312" w:eastAsia="仿宋_GB2312"/>
                <w:sz w:val="21"/>
              </w:rPr>
              <w:t>1800 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能效与噪音</w:t>
            </w:r>
            <w:r>
              <w:rPr>
                <w:rFonts w:ascii="仿宋_GB2312" w:hAnsi="仿宋_GB2312" w:cs="仿宋_GB2312" w:eastAsia="仿宋_GB2312"/>
                <w:sz w:val="21"/>
              </w:rPr>
              <w:t>：</w:t>
            </w:r>
            <w:r>
              <w:rPr>
                <w:rFonts w:ascii="仿宋_GB2312" w:hAnsi="仿宋_GB2312" w:cs="仿宋_GB2312" w:eastAsia="仿宋_GB2312"/>
                <w:sz w:val="21"/>
              </w:rPr>
              <w:t>APF</w:t>
            </w:r>
            <w:r>
              <w:rPr>
                <w:rFonts w:ascii="仿宋_GB2312" w:hAnsi="仿宋_GB2312" w:cs="仿宋_GB2312" w:eastAsia="仿宋_GB2312"/>
                <w:sz w:val="21"/>
              </w:rPr>
              <w:t>值：</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；室内噪音：</w:t>
            </w:r>
            <w:r>
              <w:rPr>
                <w:rFonts w:ascii="仿宋_GB2312" w:hAnsi="仿宋_GB2312" w:cs="仿宋_GB2312" w:eastAsia="仿宋_GB2312"/>
                <w:sz w:val="21"/>
              </w:rPr>
              <w:t>≤</w:t>
            </w:r>
            <w:r>
              <w:rPr>
                <w:rFonts w:ascii="仿宋_GB2312" w:hAnsi="仿宋_GB2312" w:cs="仿宋_GB2312" w:eastAsia="仿宋_GB2312"/>
                <w:sz w:val="21"/>
              </w:rPr>
              <w:t>45 dB(A)</w:t>
            </w:r>
            <w:r>
              <w:rPr>
                <w:rFonts w:ascii="仿宋_GB2312" w:hAnsi="仿宋_GB2312" w:cs="仿宋_GB2312" w:eastAsia="仿宋_GB2312"/>
                <w:sz w:val="21"/>
              </w:rPr>
              <w:t>；室外噪音：</w:t>
            </w:r>
            <w:r>
              <w:rPr>
                <w:rFonts w:ascii="仿宋_GB2312" w:hAnsi="仿宋_GB2312" w:cs="仿宋_GB2312" w:eastAsia="仿宋_GB2312"/>
                <w:sz w:val="21"/>
              </w:rPr>
              <w:t>≤</w:t>
            </w:r>
            <w:r>
              <w:rPr>
                <w:rFonts w:ascii="仿宋_GB2312" w:hAnsi="仿宋_GB2312" w:cs="仿宋_GB2312" w:eastAsia="仿宋_GB2312"/>
                <w:sz w:val="21"/>
              </w:rPr>
              <w:t>56 dB(A)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循环风量：</w:t>
            </w:r>
            <w:r>
              <w:rPr>
                <w:rFonts w:ascii="仿宋_GB2312" w:hAnsi="仿宋_GB2312" w:cs="仿宋_GB2312" w:eastAsia="仿宋_GB2312"/>
                <w:sz w:val="21"/>
              </w:rPr>
              <w:t>≥</w:t>
            </w:r>
            <w:r>
              <w:rPr>
                <w:rFonts w:ascii="仿宋_GB2312" w:hAnsi="仿宋_GB2312" w:cs="仿宋_GB2312" w:eastAsia="仿宋_GB2312"/>
                <w:sz w:val="21"/>
              </w:rPr>
              <w:t>1800 m³/h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售后保障：整机及压缩机均提供</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年质保</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标的名称：自动涂膜烘干机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加热和数字显示温度控制的烘干系统，工作温度</w:t>
            </w:r>
            <w:r>
              <w:rPr>
                <w:rFonts w:ascii="仿宋_GB2312" w:hAnsi="仿宋_GB2312" w:cs="仿宋_GB2312" w:eastAsia="仿宋_GB2312"/>
                <w:sz w:val="21"/>
              </w:rPr>
              <w:t>至少覆盖室温</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 xml:space="preserve"> </w:t>
            </w:r>
            <w:r>
              <w:rPr>
                <w:rFonts w:ascii="仿宋_GB2312" w:hAnsi="仿宋_GB2312" w:cs="仿宋_GB2312" w:eastAsia="仿宋_GB2312"/>
                <w:sz w:val="21"/>
              </w:rPr>
              <w:t>°C</w:t>
            </w:r>
            <w:r>
              <w:rPr>
                <w:rFonts w:ascii="仿宋_GB2312" w:hAnsi="仿宋_GB2312" w:cs="仿宋_GB2312" w:eastAsia="仿宋_GB2312"/>
                <w:sz w:val="21"/>
              </w:rPr>
              <w:t>，控温精度为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涂膜速度在</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s</w:t>
            </w:r>
            <w:r>
              <w:rPr>
                <w:rFonts w:ascii="仿宋_GB2312" w:hAnsi="仿宋_GB2312" w:cs="仿宋_GB2312" w:eastAsia="仿宋_GB2312"/>
                <w:sz w:val="21"/>
              </w:rPr>
              <w:t>范围内</w:t>
            </w:r>
            <w:r>
              <w:rPr>
                <w:rFonts w:ascii="仿宋_GB2312" w:hAnsi="仿宋_GB2312" w:cs="仿宋_GB2312" w:eastAsia="仿宋_GB2312"/>
                <w:sz w:val="21"/>
              </w:rPr>
              <w:t>连续</w:t>
            </w:r>
            <w:r>
              <w:rPr>
                <w:rFonts w:ascii="仿宋_GB2312" w:hAnsi="仿宋_GB2312" w:cs="仿宋_GB2312" w:eastAsia="仿宋_GB2312"/>
                <w:sz w:val="21"/>
              </w:rPr>
              <w:t>可调，带数字显示</w:t>
            </w:r>
            <w:r>
              <w:rPr>
                <w:rFonts w:ascii="仿宋_GB2312" w:hAnsi="仿宋_GB2312" w:cs="仿宋_GB2312" w:eastAsia="仿宋_GB2312"/>
                <w:sz w:val="21"/>
              </w:rPr>
              <w:t>；涂覆长度在</w:t>
            </w:r>
            <w:r>
              <w:rPr>
                <w:rFonts w:ascii="仿宋_GB2312" w:hAnsi="仿宋_GB2312" w:cs="仿宋_GB2312" w:eastAsia="仿宋_GB2312"/>
                <w:sz w:val="21"/>
              </w:rPr>
              <w:t>20-300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范围内可调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真空铝</w:t>
            </w:r>
            <w:r>
              <w:rPr>
                <w:rFonts w:ascii="仿宋_GB2312" w:hAnsi="仿宋_GB2312" w:cs="仿宋_GB2312" w:eastAsia="仿宋_GB2312"/>
                <w:sz w:val="21"/>
              </w:rPr>
              <w:t>吸</w:t>
            </w:r>
            <w:r>
              <w:rPr>
                <w:rFonts w:ascii="仿宋_GB2312" w:hAnsi="仿宋_GB2312" w:cs="仿宋_GB2312" w:eastAsia="仿宋_GB2312"/>
                <w:sz w:val="21"/>
              </w:rPr>
              <w:t>盘，</w:t>
            </w:r>
            <w:r>
              <w:rPr>
                <w:rFonts w:ascii="仿宋_GB2312" w:hAnsi="仿宋_GB2312" w:cs="仿宋_GB2312" w:eastAsia="仿宋_GB2312"/>
                <w:sz w:val="21"/>
              </w:rPr>
              <w:t>吸盘平面带微孔，</w:t>
            </w:r>
            <w:r>
              <w:rPr>
                <w:rFonts w:ascii="仿宋_GB2312" w:hAnsi="仿宋_GB2312" w:cs="仿宋_GB2312" w:eastAsia="仿宋_GB2312"/>
                <w:sz w:val="21"/>
              </w:rPr>
              <w:t>可快速放置或取下基片；在</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250mm</w:t>
            </w:r>
            <w:r>
              <w:rPr>
                <w:rFonts w:ascii="仿宋_GB2312" w:hAnsi="仿宋_GB2312" w:cs="仿宋_GB2312" w:eastAsia="仿宋_GB2312"/>
                <w:sz w:val="21"/>
              </w:rPr>
              <w:t>之间</w:t>
            </w:r>
            <w:r>
              <w:rPr>
                <w:rFonts w:ascii="仿宋_GB2312" w:hAnsi="仿宋_GB2312" w:cs="仿宋_GB2312" w:eastAsia="仿宋_GB2312"/>
                <w:sz w:val="21"/>
              </w:rPr>
              <w:t>连续可调；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带调整涂膜厚度（精度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及</w:t>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）的连续可调</w:t>
            </w:r>
            <w:r>
              <w:rPr>
                <w:rFonts w:ascii="仿宋_GB2312" w:hAnsi="仿宋_GB2312" w:cs="仿宋_GB2312" w:eastAsia="仿宋_GB2312"/>
                <w:sz w:val="21"/>
              </w:rPr>
              <w:t>的刮刀</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带一台单旋泵</w:t>
            </w:r>
            <w:r>
              <w:rPr>
                <w:rFonts w:ascii="仿宋_GB2312" w:hAnsi="仿宋_GB2312" w:cs="仿宋_GB2312" w:eastAsia="仿宋_GB2312"/>
                <w:sz w:val="21"/>
              </w:rPr>
              <w:t>：电机功率</w:t>
            </w:r>
            <w:r>
              <w:rPr>
                <w:rFonts w:ascii="仿宋_GB2312" w:hAnsi="仿宋_GB2312" w:cs="仿宋_GB2312" w:eastAsia="仿宋_GB2312"/>
                <w:sz w:val="21"/>
              </w:rPr>
              <w:t>≥</w:t>
            </w:r>
            <w:r>
              <w:rPr>
                <w:rFonts w:ascii="仿宋_GB2312" w:hAnsi="仿宋_GB2312" w:cs="仿宋_GB2312" w:eastAsia="仿宋_GB2312"/>
                <w:sz w:val="21"/>
              </w:rPr>
              <w:t>0.3</w:t>
            </w:r>
            <w:r>
              <w:rPr>
                <w:rFonts w:ascii="仿宋_GB2312" w:hAnsi="仿宋_GB2312" w:cs="仿宋_GB2312" w:eastAsia="仿宋_GB2312"/>
                <w:sz w:val="21"/>
              </w:rPr>
              <w:t xml:space="preserve"> </w:t>
            </w:r>
            <w:r>
              <w:rPr>
                <w:rFonts w:ascii="仿宋_GB2312" w:hAnsi="仿宋_GB2312" w:cs="仿宋_GB2312" w:eastAsia="仿宋_GB2312"/>
                <w:sz w:val="21"/>
              </w:rPr>
              <w:t>kW</w:t>
            </w:r>
            <w:r>
              <w:rPr>
                <w:rFonts w:ascii="仿宋_GB2312" w:hAnsi="仿宋_GB2312" w:cs="仿宋_GB2312" w:eastAsia="仿宋_GB2312"/>
                <w:sz w:val="21"/>
              </w:rPr>
              <w:t>，抽速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2L/s</w:t>
            </w:r>
            <w:r>
              <w:rPr>
                <w:rFonts w:ascii="仿宋_GB2312" w:hAnsi="仿宋_GB2312" w:cs="仿宋_GB2312" w:eastAsia="仿宋_GB2312"/>
                <w:sz w:val="21"/>
              </w:rPr>
              <w:t>，极限真空</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Pa</w:t>
            </w:r>
            <w:r>
              <w:rPr>
                <w:rFonts w:ascii="仿宋_GB2312" w:hAnsi="仿宋_GB2312" w:cs="仿宋_GB2312" w:eastAsia="仿宋_GB2312"/>
                <w:sz w:val="21"/>
              </w:rPr>
              <w:t>；</w:t>
            </w:r>
            <w:r>
              <w:rPr>
                <w:rFonts w:ascii="仿宋_GB2312" w:hAnsi="仿宋_GB2312" w:cs="仿宋_GB2312" w:eastAsia="仿宋_GB2312"/>
                <w:sz w:val="21"/>
              </w:rPr>
              <w:t>配一块钢化玻璃板</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合同签订后30个日历日内完成设备交付、安装调试。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合同签订后30个日历日内完成设备交付、安装调试。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陕西省延安市延安大学能源化工大楼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陕西省延安市延安大学能源化工大楼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（1）验收依据：招标文件、投标文件、澄清表(函)，采购人和中标人双方签订的买卖合同。 （2）验收交付标准和方法：设备到货时按合同清单、使用说明书和仪器装箱单由卖方和使用单位共同进行到货验收；到货后的二个月内，按相关技术法规指标要求、合同文件、招投标文件及仪器使用说明书由使用单位进行性能验收。到货验收和性能验收均合格的视为最终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 （1）验收依据：招标文件、投标文件、澄清表(函)，采购人和中标人双方签订的买卖合同。 （2）验收交付标准和方法：设备到货时按合同清单、使用说明书和仪器装箱单由卖方和使用单位共同进行到货验收；到货后的二个月内，按相关技术法规指标要求、合同文件、招投标文件及仪器使用说明书由使用单位进行性能验收。到货验收和性能验收均合格的视为最终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于设备参数中已明确质保时间的设备，其整机及所有配件（易损件除外）的质保期不得低于该参数中约定的年限。对于设备参数中未明确质保时间的设备，其整机及所有配件（易损件除外）的质保期均不得少于2年，自设备最终验收合格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对于设备参数中已明确质保时间的设备，其整机及所有配件（易损件除外）的质保期不得低于该参数中约定的年限。对于设备参数中未明确质保时间的设备，其整机及所有配件（易损件除外）的质保期均不得少于2年，自设备最终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（1）质量保障 采购包1： 质保期内设备出现质量问题，由供应商无条件免费维修、更换；逾期未履行质保义务的，采购人有权追究违约责任并索赔。 采购包2： 质保期内设备出现质量问题，由供应商无条件免费维修、更换；逾期未履行质保义务的，采购人有权追究违约责任并索赔。 采购包3： 质保期内设备出现质量问题，由供应商无条件免费维修、更换；逾期未履行质保义务的，采购人有权追究违约责任并索赔。 （2）售后服务 采购包1：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采购包2：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采购包3：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3）投标人需提供投标文件正本壹套、副本贰套、电子版壹套（U盘一套标明投标人名称）、且提供的投标文件纸质版与电子版必须与在陕西省政府采购网电子化交易系统上提交的电子投标文件内容一致，线下递交文件时间：同开标时间；线下递交文件地点：西安市唐延路35号旺座现代城C座2502室，邮箱：sxwzzb123@163.com （4）若电子投标文件与纸质投标文件不一致的，以电子投标文件为准。 （5）本项目非专门面向中小企业采购。（6）核心产品：采购包1：风力发电教学实验系统；采购包2：稳态表面光电压谱仪；采购包3：双工位真空手套箱。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 投标人开标一览表.docx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标的清单 投标文件封面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投标人资格证明资料.docx 培训方案.docx 产品质量保证.docx 中小企业声明函 商务应答表 技术参数.docx 投标函 售后服务.docx 残疾人福利性单位声明函 强制、优先采购产品承诺函.docx 标的清单 实施方案.docx 投标文件封面 产品技术参数表.docx 陕西省政府采购供应商拒绝政府采购领域商业贿赂.docx 投标人开标一览表.docx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是否按规定缴纳投标保证金</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关于符合本国产品标准的声明函.docx 投标人资格证明资料.docx 商务应答表 强制、优先采购产品承诺函.docx 投标文件封面 陕西省政府采购供应商拒绝政府采购领域商业贿赂.docx 投标人开标一览表.docx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开标一览表 关于符合本国产品标准的声明函.docx 投标人资格证明资料.docx 商务应答表 强制、优先采购产品承诺函.docx 标的清单 投标文件封面 投标人开标一览表.docx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分项报价清单.docx 标的清单 投标文件封面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 标的清单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培训方案.docx 投标人资格证明资料.docx 产品质量保证.docx 中小企业声明函 商务应答表 技术参数.docx 投标函 售后服务.docx 残疾人福利性单位声明函 强制、优先采购产品承诺函.docx 标的清单 投标文件封面 实施方案.docx 产品技术参数表.docx 投标人开标一览表.docx 陕西省政府采购供应商拒绝政府采购领域商业贿赂.docx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是否按规定缴纳投标保证金</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开标一览表 关于符合本国产品标准的声明函.docx 分项报价清单.docx 投标人资格证明资料.docx 投标函 商务应答表 强制、优先采购产品承诺函.docx 标的清单 投标文件封面 陕西省政府采购供应商拒绝政府采购领域商业贿赂.docx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开标一览表 关于符合本国产品标准的声明函.docx 投标人资格证明资料.docx 强制、优先采购产品承诺函.docx 标的清单 投标文件封面 投标人开标一览表.docx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1、投标产品指标完全满足招标要求的得30.0分，带“▲”条款项为重要技术参数要求，每有一项未响应或不满足的扣1.0分，其他技术参数每有一项未响应或不满足的扣0.5分，扣完为止。 注：1、投标人须在技术响应表中对技术参数逐条进行回应，并尽可能多的提供相关技术参数佐证材料（包括但不限于产品图册，检测报告、官网和功能截图等）予以证明其技术参数的满足及优于性，不提供的，认定为负偏离。 2、多条技术参数完全复制投标文件，未实质响应技术指标要求的，经评标委员会一致认定，给予10分扣分。 3.投标人应尽可能多的提供相关技术参数佐证材料予以证明其技术参数的响应性。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提供所投产品设备的合法来源渠道证明文件（包括但不限于销售协议、代理协议、原厂授权等），每提供一个得1分，满分5分，未提供不得分。 （一个产品至少需提供一份证明材料）。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完整实施方案及针对本项目有详细的人员组织安排：责任分工明确，从①组织及协调方案②供货配送方案③应急响应方案（包括但不限于应急响应保障方案和人员安排、应急响应时效等）④人员配备⑤产品调换调配、运输、安装调试等有保障，保证项目按期完工达到验收标准，完全响应提供上述内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针对本项目有具体的培训方案，方案包含：①培训目标及内容；②培训计划安排；③培训人员安排；完全响应提供上述3项内容的得3.0分每缺少一项扣1.0 分，某一项不完整或与实际需求不符或不满足要求或与本项目需求不切合或直接套用其他项目内容的扣0.5分，扣完为止。未提供不得分。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方案包含：①售后服务承诺；②售后服务保障措施；③售后人员配置安排计划及售故障处理响应时间；④质保期内的定期巡检；⑤质保期外的维修服务内容完全响应，完全响应提供上述5项内容的得5.0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供应商所投产品中每有一项为节能产品或每有一项为环境标志产品的得1分，最多得2分。（须提供相应产品国家确定的认证机构出具的、处于有效期内的节能产品、环境标志产品认证证书）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提供供应商2023年1月1日至今同类项目业绩合同（以合同签订日期为准），每提供1个得1分，最高得5分。评审依据：投标文件中须提供业绩合同证明材料复印件加盖公章，以合同签订时间为准，复印件清晰可辨。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1、投标产品指标完全满足招标要求的得30.0分，带“▲”条款项为重要技术参数要求，每有一项未响应或不满足的扣1.0分，其他技术参数每有一项未响应或不满足的扣0.5分，扣完为止。 注：1、投标人须在技术响应表中对技术参数逐条进行回应，并尽可能多的提供相关技术参数佐证材料（包括但不限于产品图册，检测报告、官网和功能截图等）予以证明其技术参数的满足及优于性，不提供的，认定为负偏离。 2、多条技术参数完全复制投标文件，未实质响应技术指标要求的，经评标委员会一致认定，给予10分扣分。 3.投标人应尽可能多的提供相关技术参数佐证材料予以证明其技术参数的响应性。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提供所投产品设备的合法来源渠道证明文件（包括但不限于销售协议、代理协议、原厂授权等），每提供一个得0.5分，满分7分，未提供不得分。（一个产品至少需提供一份证明材料）。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完整实施方案及针对本项目有详细的人员组织安排：责任分工明确，从①组织及协调方案②供货配送方案③应急响应方案（包括但不限于应急响应保障方案和人员安排、应急响应时效等）④人员配备⑤产品调换调配、运输、安装调试等有保障，保证项目按期完工达到验收标准，完全响应提供上述内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针对本项目有具体的培训方案，方案包含：①培训目标及内容；②培训计划安排；③培训人员安排；完全响应提供上述3项内容的得3.0分每缺少一项扣1.0 分，某一项不完整或与实际需求不符或不满足要求或与本项目需求不切合或直接套用其他项目内容的扣0.5分，扣完为止。未提供不得分。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方案包含：①售后服务承诺；②售后服务保障措施；③售后人员配置安排计划及售故障处理响应时间；④质保期内的定期巡检；⑤质保期外的维修服务内容完全响应，完全响应提供上述5项内容的得5.0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供应商所投产品中每有一项为节能产品或每有一项为环境标志产品的得0.5分，最多得1分。（须提供相应产品国家确定的认证机构出具的、处于有效期内的节能产品、环境标志产品认证证书）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提供供应商2023年1月1日至今同类项目业绩合同（以合同签订日期为准），每提供1个得1分，最高得4分。评审依据：投标文件中须提供业绩合同证明材料复印件加盖公章，以合同签订时间为准，复印件清晰可辨。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