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3061B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center"/>
        <w:textAlignment w:val="auto"/>
        <w:rPr>
          <w:rFonts w:hint="eastAsia" w:ascii="宋体" w:hAnsi="宋体" w:eastAsia="宋体" w:cs="宋体"/>
          <w:color w:val="auto"/>
          <w:sz w:val="40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40"/>
          <w:szCs w:val="36"/>
          <w:highlight w:val="none"/>
          <w:lang w:eastAsia="zh-CN"/>
        </w:rPr>
        <w:t>企业业绩</w:t>
      </w:r>
      <w:bookmarkStart w:id="2" w:name="_GoBack"/>
      <w:bookmarkEnd w:id="2"/>
    </w:p>
    <w:p w14:paraId="6EF6EA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8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</w:t>
      </w:r>
    </w:p>
    <w:p w14:paraId="71A41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8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6094"/>
      </w:tblGrid>
      <w:tr w14:paraId="3D9B6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2745384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094" w:type="dxa"/>
            <w:noWrap w:val="0"/>
            <w:vAlign w:val="center"/>
          </w:tcPr>
          <w:p w14:paraId="4BDAE7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0933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4AF43F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项目所在地</w:t>
            </w:r>
          </w:p>
        </w:tc>
        <w:tc>
          <w:tcPr>
            <w:tcW w:w="6094" w:type="dxa"/>
            <w:noWrap w:val="0"/>
            <w:vAlign w:val="center"/>
          </w:tcPr>
          <w:p w14:paraId="3D1A4A3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F2CE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21B98A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发包人名称</w:t>
            </w:r>
          </w:p>
        </w:tc>
        <w:tc>
          <w:tcPr>
            <w:tcW w:w="6094" w:type="dxa"/>
            <w:noWrap w:val="0"/>
            <w:vAlign w:val="center"/>
          </w:tcPr>
          <w:p w14:paraId="2242E8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EECA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1648033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发包人地址</w:t>
            </w:r>
          </w:p>
        </w:tc>
        <w:tc>
          <w:tcPr>
            <w:tcW w:w="6094" w:type="dxa"/>
            <w:noWrap w:val="0"/>
            <w:vAlign w:val="center"/>
          </w:tcPr>
          <w:p w14:paraId="3CC99DB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9A92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526134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发包人联系人及电话</w:t>
            </w:r>
          </w:p>
        </w:tc>
        <w:tc>
          <w:tcPr>
            <w:tcW w:w="6094" w:type="dxa"/>
            <w:noWrap w:val="0"/>
            <w:vAlign w:val="center"/>
          </w:tcPr>
          <w:p w14:paraId="3D6DEB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C0F1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5EFD29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合同价格</w:t>
            </w:r>
          </w:p>
        </w:tc>
        <w:tc>
          <w:tcPr>
            <w:tcW w:w="6094" w:type="dxa"/>
            <w:noWrap w:val="0"/>
            <w:vAlign w:val="center"/>
          </w:tcPr>
          <w:p w14:paraId="757631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B06D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26D91F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开工日期</w:t>
            </w:r>
          </w:p>
        </w:tc>
        <w:tc>
          <w:tcPr>
            <w:tcW w:w="6094" w:type="dxa"/>
            <w:noWrap w:val="0"/>
            <w:vAlign w:val="center"/>
          </w:tcPr>
          <w:p w14:paraId="0FD7CF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27A2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2B1432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竣工日期</w:t>
            </w:r>
          </w:p>
        </w:tc>
        <w:tc>
          <w:tcPr>
            <w:tcW w:w="6094" w:type="dxa"/>
            <w:noWrap w:val="0"/>
            <w:vAlign w:val="center"/>
          </w:tcPr>
          <w:p w14:paraId="392FDE0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8E5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44FA04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承担的工作</w:t>
            </w:r>
          </w:p>
        </w:tc>
        <w:tc>
          <w:tcPr>
            <w:tcW w:w="6094" w:type="dxa"/>
            <w:noWrap w:val="0"/>
            <w:vAlign w:val="center"/>
          </w:tcPr>
          <w:p w14:paraId="7C73CE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3859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55E31C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工程质量</w:t>
            </w:r>
          </w:p>
        </w:tc>
        <w:tc>
          <w:tcPr>
            <w:tcW w:w="6094" w:type="dxa"/>
            <w:noWrap w:val="0"/>
            <w:vAlign w:val="center"/>
          </w:tcPr>
          <w:p w14:paraId="3F409F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5A2C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57C7A57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项目经理</w:t>
            </w:r>
          </w:p>
        </w:tc>
        <w:tc>
          <w:tcPr>
            <w:tcW w:w="6094" w:type="dxa"/>
            <w:noWrap w:val="0"/>
            <w:vAlign w:val="center"/>
          </w:tcPr>
          <w:p w14:paraId="1395885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2433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2411" w:type="dxa"/>
            <w:noWrap w:val="0"/>
            <w:vAlign w:val="center"/>
          </w:tcPr>
          <w:p w14:paraId="2A9401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项目描述</w:t>
            </w:r>
          </w:p>
        </w:tc>
        <w:tc>
          <w:tcPr>
            <w:tcW w:w="6094" w:type="dxa"/>
            <w:noWrap w:val="0"/>
            <w:vAlign w:val="center"/>
          </w:tcPr>
          <w:p w14:paraId="2C4678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38AE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3601BA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094" w:type="dxa"/>
            <w:noWrap w:val="0"/>
            <w:vAlign w:val="center"/>
          </w:tcPr>
          <w:p w14:paraId="2A3437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A677E0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80" w:lineRule="auto"/>
        <w:textAlignment w:val="auto"/>
        <w:rPr>
          <w:rFonts w:hint="default"/>
          <w:b/>
          <w:bCs/>
          <w:color w:val="auto"/>
          <w:sz w:val="24"/>
          <w:szCs w:val="24"/>
          <w:highlight w:val="none"/>
          <w:lang w:val="en-US" w:eastAsia="zh-CN"/>
        </w:rPr>
      </w:pPr>
      <w:bookmarkStart w:id="0" w:name="_Toc27299"/>
      <w:bookmarkStart w:id="1" w:name="_Toc24084"/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注：此表后附符合磋商文件要求的证明材料，每提供一个业绩填写一份。</w:t>
      </w:r>
      <w:bookmarkEnd w:id="0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E47236"/>
    <w:rsid w:val="6BE4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2026-05-28T04:42:00Z</dcterms:created>
  <dc:creator>一疋布</dc:creator>
  <cp:lastModifiedBy>一疋布</cp:lastModifiedBy>
  <dcterms:modified xsi:type="dcterms:W3CDTF">2026-05-28T04:42:54Z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F81CBE93CCE44004BA6852EB4E07108E_11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