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C" w:rsidRPr="00363AED" w:rsidRDefault="008C308C" w:rsidP="008C308C">
      <w:pPr>
        <w:spacing w:line="276" w:lineRule="auto"/>
        <w:jc w:val="center"/>
        <w:rPr>
          <w:rFonts w:asciiTheme="minorEastAsia" w:hAnsiTheme="minorEastAsia"/>
          <w:b/>
          <w:sz w:val="24"/>
        </w:rPr>
      </w:pPr>
      <w:r w:rsidRPr="00363AED">
        <w:rPr>
          <w:rFonts w:asciiTheme="minorEastAsia" w:hAnsiTheme="minorEastAsia" w:hint="eastAsia"/>
          <w:b/>
          <w:sz w:val="24"/>
        </w:rPr>
        <w:t>参加政府采购活动行为自律承诺书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作为参加本次政府采购项目的供应商，我方郑重承诺在参与政府采购活动中遵纪守法、公平竞争、诚实守信，如有违反愿承担一切责任及后果：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1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不与采购人、采购代理机构、政府采购评审专家恶意串通，不向其行贿或提供其他不正当利益；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2</w:t>
      </w:r>
      <w:r w:rsidRPr="00363AED">
        <w:rPr>
          <w:rFonts w:asciiTheme="minorEastAsia" w:hAnsiTheme="minorEastAsia" w:hint="eastAsia"/>
          <w:sz w:val="24"/>
        </w:rPr>
        <w:t>．</w:t>
      </w:r>
      <w:proofErr w:type="gramStart"/>
      <w:r w:rsidRPr="00363AED">
        <w:rPr>
          <w:rFonts w:asciiTheme="minorEastAsia" w:hAnsiTheme="minorEastAsia"/>
          <w:sz w:val="24"/>
        </w:rPr>
        <w:t>不</w:t>
      </w:r>
      <w:proofErr w:type="gramEnd"/>
      <w:r w:rsidRPr="00363AED">
        <w:rPr>
          <w:rFonts w:asciiTheme="minorEastAsia" w:hAnsiTheme="minorEastAsia"/>
          <w:sz w:val="24"/>
        </w:rPr>
        <w:t>与其</w:t>
      </w:r>
      <w:proofErr w:type="gramStart"/>
      <w:r w:rsidRPr="00363AED">
        <w:rPr>
          <w:rFonts w:asciiTheme="minorEastAsia" w:hAnsiTheme="minorEastAsia"/>
          <w:sz w:val="24"/>
        </w:rPr>
        <w:t>他供应</w:t>
      </w:r>
      <w:proofErr w:type="gramEnd"/>
      <w:r w:rsidRPr="00363AED">
        <w:rPr>
          <w:rFonts w:asciiTheme="minorEastAsia" w:hAnsiTheme="minorEastAsia"/>
          <w:sz w:val="24"/>
        </w:rPr>
        <w:t>商恶意串通，采取“围标、串标、陪标”等商业欺诈手段谋取中标、成交；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3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不提供虚假或无效证明文件（包括但不限于资格证明文件、合同及验收文件、检验检测报告、从业人员资格证书、机构或所投产品的各类认证证书等）或虚假材料谋取中标、成交；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4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不采取不正当手段诋毁、排挤其他供应商；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5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不以不正当理由拒不与采购人签订政府采购合同，或逾期签订政府采购合同，或不按照</w:t>
      </w:r>
      <w:r>
        <w:rPr>
          <w:rFonts w:asciiTheme="minorEastAsia" w:hAnsiTheme="minorEastAsia"/>
          <w:sz w:val="24"/>
        </w:rPr>
        <w:t>磋商</w:t>
      </w:r>
      <w:r w:rsidRPr="00363AED">
        <w:rPr>
          <w:rFonts w:asciiTheme="minorEastAsia" w:hAnsiTheme="minorEastAsia"/>
          <w:sz w:val="24"/>
        </w:rPr>
        <w:t>文件确定的事项签订政府采购合同；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6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不以不正当理由拒绝履行合同义务，不会擅自变更、中止或者终止政府采购合同或将政府采购合同转包；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7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不在提供商品、服务或工程施工过程中提供假冒伪劣产品，损害采购人的合法权益或公共利益；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8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不采取捏造事实、提供虚假材料或者以非法手段取得证明材料进行质疑和投诉；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9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不发生其他有悖于政府采购公开、公平、公正和诚信原则的行为。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363AED">
        <w:rPr>
          <w:rFonts w:asciiTheme="minorEastAsia" w:hAnsiTheme="minorEastAsia"/>
          <w:sz w:val="24"/>
        </w:rPr>
        <w:t>10</w:t>
      </w:r>
      <w:r w:rsidRPr="00363AED">
        <w:rPr>
          <w:rFonts w:asciiTheme="minorEastAsia" w:hAnsiTheme="minorEastAsia" w:hint="eastAsia"/>
          <w:sz w:val="24"/>
        </w:rPr>
        <w:t>．</w:t>
      </w:r>
      <w:r w:rsidRPr="00363AED">
        <w:rPr>
          <w:rFonts w:asciiTheme="minorEastAsia" w:hAnsiTheme="minorEastAsia"/>
          <w:sz w:val="24"/>
        </w:rPr>
        <w:t>尊重和接受政府采购监督管理部门的监督和采购人、采购代理机构的政府采购工作要求，愿意承担因违约行为给采购人造成的损失。</w:t>
      </w:r>
    </w:p>
    <w:p w:rsidR="008C308C" w:rsidRPr="00363AED" w:rsidRDefault="008C308C" w:rsidP="008C308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</w:p>
    <w:p w:rsidR="008C308C" w:rsidRPr="00BA4036" w:rsidRDefault="008C308C" w:rsidP="008C308C">
      <w:pPr>
        <w:spacing w:line="360" w:lineRule="auto"/>
        <w:ind w:firstLineChars="200" w:firstLine="480"/>
        <w:contextualSpacing/>
        <w:rPr>
          <w:rFonts w:asciiTheme="minorEastAsia" w:hAnsiTheme="minorEastAsia"/>
          <w:sz w:val="24"/>
        </w:rPr>
      </w:pPr>
      <w:r w:rsidRPr="00BA4036">
        <w:rPr>
          <w:rFonts w:asciiTheme="minorEastAsia" w:hAnsiTheme="minorEastAsia"/>
          <w:sz w:val="24"/>
        </w:rPr>
        <w:t>供应商</w:t>
      </w:r>
      <w:r>
        <w:rPr>
          <w:rFonts w:asciiTheme="minorEastAsia" w:hAnsiTheme="minorEastAsia"/>
          <w:sz w:val="24"/>
        </w:rPr>
        <w:t>名称</w:t>
      </w:r>
      <w:r w:rsidRPr="00BA4036">
        <w:rPr>
          <w:rFonts w:asciiTheme="minorEastAsia" w:hAnsiTheme="minorEastAsia"/>
          <w:sz w:val="24"/>
        </w:rPr>
        <w:t>：</w:t>
      </w:r>
      <w:r w:rsidRPr="00BA4036">
        <w:rPr>
          <w:rFonts w:asciiTheme="minorEastAsia" w:hAnsiTheme="minorEastAsia" w:hint="eastAsia"/>
          <w:sz w:val="24"/>
          <w:u w:val="single"/>
        </w:rPr>
        <w:t xml:space="preserve">         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 w:rsidRPr="00BA4036">
        <w:rPr>
          <w:rFonts w:asciiTheme="minorEastAsia" w:hAnsiTheme="minorEastAsia" w:hint="eastAsia"/>
          <w:sz w:val="24"/>
          <w:u w:val="single"/>
        </w:rPr>
        <w:t xml:space="preserve">     </w:t>
      </w:r>
      <w:r w:rsidRPr="00BA4036">
        <w:rPr>
          <w:rFonts w:asciiTheme="minorEastAsia" w:hAnsiTheme="minorEastAsia"/>
          <w:sz w:val="24"/>
        </w:rPr>
        <w:t>（</w:t>
      </w:r>
      <w:r>
        <w:rPr>
          <w:rFonts w:asciiTheme="minorEastAsia" w:hAnsiTheme="minorEastAsia" w:hint="eastAsia"/>
          <w:sz w:val="24"/>
        </w:rPr>
        <w:t>盖单位公章</w:t>
      </w:r>
      <w:r w:rsidRPr="00BA4036">
        <w:rPr>
          <w:rFonts w:asciiTheme="minorEastAsia" w:hAnsiTheme="minorEastAsia"/>
          <w:sz w:val="24"/>
        </w:rPr>
        <w:t>）</w:t>
      </w:r>
    </w:p>
    <w:p w:rsidR="008C308C" w:rsidRPr="00BA4036" w:rsidRDefault="008C308C" w:rsidP="008C308C">
      <w:pPr>
        <w:spacing w:line="360" w:lineRule="auto"/>
        <w:ind w:firstLineChars="200" w:firstLine="480"/>
        <w:contextualSpacing/>
        <w:rPr>
          <w:rFonts w:asciiTheme="minorEastAsia" w:hAnsiTheme="minorEastAsia"/>
          <w:sz w:val="24"/>
        </w:rPr>
      </w:pPr>
      <w:r w:rsidRPr="00BA4036">
        <w:rPr>
          <w:rFonts w:asciiTheme="minorEastAsia" w:hAnsiTheme="minorEastAsia"/>
          <w:sz w:val="24"/>
        </w:rPr>
        <w:t>法定代表人（主要负责人）</w:t>
      </w:r>
      <w:r w:rsidRPr="00C12675">
        <w:rPr>
          <w:rFonts w:ascii="宋体" w:eastAsia="宋体" w:hAnsi="宋体" w:cs="仿宋" w:hint="eastAsia"/>
          <w:sz w:val="24"/>
        </w:rPr>
        <w:t>或</w:t>
      </w:r>
      <w:r>
        <w:rPr>
          <w:rFonts w:ascii="宋体" w:eastAsia="宋体" w:hAnsi="宋体" w:cs="仿宋" w:hint="eastAsia"/>
          <w:sz w:val="24"/>
        </w:rPr>
        <w:t>被授权人</w:t>
      </w:r>
      <w:r w:rsidRPr="00BA4036">
        <w:rPr>
          <w:rFonts w:asciiTheme="minorEastAsia" w:hAnsiTheme="minorEastAsia"/>
          <w:sz w:val="24"/>
        </w:rPr>
        <w:t>：</w:t>
      </w:r>
      <w:r>
        <w:rPr>
          <w:rFonts w:asciiTheme="minorEastAsia" w:hAnsiTheme="minorEastAsia" w:hint="eastAsia"/>
          <w:sz w:val="24"/>
          <w:u w:val="single"/>
        </w:rPr>
        <w:t xml:space="preserve">        </w:t>
      </w:r>
      <w:r w:rsidRPr="00BA4036">
        <w:rPr>
          <w:rFonts w:asciiTheme="minorEastAsia" w:hAnsiTheme="minorEastAsia" w:hint="eastAsia"/>
          <w:sz w:val="24"/>
          <w:u w:val="single"/>
        </w:rPr>
        <w:t xml:space="preserve">   </w:t>
      </w:r>
      <w:r w:rsidRPr="00BA4036">
        <w:rPr>
          <w:rFonts w:asciiTheme="minorEastAsia" w:hAnsiTheme="minorEastAsia"/>
          <w:sz w:val="24"/>
        </w:rPr>
        <w:t>（签字或盖章）</w:t>
      </w:r>
    </w:p>
    <w:p w:rsidR="008C308C" w:rsidRPr="00BA4036" w:rsidRDefault="008C308C" w:rsidP="008C308C">
      <w:pPr>
        <w:spacing w:line="360" w:lineRule="auto"/>
        <w:ind w:firstLineChars="200" w:firstLine="480"/>
        <w:contextualSpacing/>
        <w:rPr>
          <w:rFonts w:asciiTheme="minorEastAsia" w:hAnsiTheme="minorEastAsia"/>
          <w:sz w:val="24"/>
        </w:rPr>
      </w:pPr>
      <w:r w:rsidRPr="00BA4036">
        <w:rPr>
          <w:rFonts w:asciiTheme="minorEastAsia" w:hAnsiTheme="minorEastAsia"/>
          <w:sz w:val="24"/>
        </w:rPr>
        <w:t>日</w:t>
      </w:r>
      <w:r>
        <w:rPr>
          <w:rFonts w:asciiTheme="minorEastAsia" w:hAnsiTheme="minorEastAsia" w:hint="eastAsia"/>
          <w:sz w:val="24"/>
        </w:rPr>
        <w:t xml:space="preserve">  </w:t>
      </w:r>
      <w:r w:rsidRPr="00BA4036">
        <w:rPr>
          <w:rFonts w:asciiTheme="minorEastAsia" w:hAnsiTheme="minorEastAsia"/>
          <w:sz w:val="24"/>
        </w:rPr>
        <w:t>期：</w:t>
      </w:r>
      <w:r w:rsidRPr="00BA4036">
        <w:rPr>
          <w:rFonts w:asciiTheme="minorEastAsia" w:hAnsiTheme="minorEastAsia"/>
          <w:sz w:val="24"/>
          <w:u w:val="single"/>
        </w:rPr>
        <w:t xml:space="preserve">     </w:t>
      </w:r>
      <w:r w:rsidRPr="00BA4036">
        <w:rPr>
          <w:rFonts w:asciiTheme="minorEastAsia" w:hAnsiTheme="minorEastAsia"/>
          <w:sz w:val="24"/>
        </w:rPr>
        <w:t xml:space="preserve"> 年</w:t>
      </w:r>
      <w:r w:rsidRPr="00BA4036">
        <w:rPr>
          <w:rFonts w:asciiTheme="minorEastAsia" w:hAnsiTheme="minorEastAsia" w:hint="eastAsia"/>
          <w:sz w:val="24"/>
          <w:u w:val="single"/>
        </w:rPr>
        <w:t xml:space="preserve">     </w:t>
      </w:r>
      <w:r w:rsidRPr="00BA4036">
        <w:rPr>
          <w:rFonts w:asciiTheme="minorEastAsia" w:hAnsiTheme="minorEastAsia"/>
          <w:sz w:val="24"/>
        </w:rPr>
        <w:t>月</w:t>
      </w:r>
      <w:r w:rsidRPr="00BA4036">
        <w:rPr>
          <w:rFonts w:asciiTheme="minorEastAsia" w:hAnsiTheme="minorEastAsia" w:hint="eastAsia"/>
          <w:sz w:val="24"/>
          <w:u w:val="single"/>
        </w:rPr>
        <w:t xml:space="preserve">   </w:t>
      </w:r>
      <w:r w:rsidRPr="00BA4036">
        <w:rPr>
          <w:rFonts w:asciiTheme="minorEastAsia" w:hAnsiTheme="minorEastAsia"/>
          <w:sz w:val="24"/>
          <w:u w:val="single"/>
        </w:rPr>
        <w:t xml:space="preserve"> </w:t>
      </w:r>
      <w:r w:rsidRPr="00BA4036">
        <w:rPr>
          <w:rFonts w:asciiTheme="minorEastAsia" w:hAnsiTheme="minorEastAsia" w:hint="eastAsia"/>
          <w:sz w:val="24"/>
          <w:u w:val="single"/>
        </w:rPr>
        <w:t xml:space="preserve"> </w:t>
      </w:r>
      <w:r w:rsidRPr="00BA4036">
        <w:rPr>
          <w:rFonts w:asciiTheme="minorEastAsia" w:hAnsiTheme="minorEastAsia"/>
          <w:sz w:val="24"/>
        </w:rPr>
        <w:t>日</w:t>
      </w:r>
    </w:p>
    <w:p w:rsidR="008C308C" w:rsidRPr="00833AB2" w:rsidRDefault="008C308C" w:rsidP="008C308C">
      <w:pPr>
        <w:spacing w:line="276" w:lineRule="auto"/>
        <w:rPr>
          <w:rFonts w:asciiTheme="minorEastAsia" w:hAnsiTheme="minorEastAsia"/>
        </w:rPr>
      </w:pPr>
    </w:p>
    <w:sectPr w:rsidR="008C308C" w:rsidRPr="00833AB2" w:rsidSect="00A517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F18" w:rsidRDefault="003D0F18" w:rsidP="00612DC3">
      <w:r>
        <w:separator/>
      </w:r>
    </w:p>
  </w:endnote>
  <w:endnote w:type="continuationSeparator" w:id="0">
    <w:p w:rsidR="003D0F18" w:rsidRDefault="003D0F18" w:rsidP="00612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F18" w:rsidRDefault="003D0F18" w:rsidP="00612DC3">
      <w:r>
        <w:separator/>
      </w:r>
    </w:p>
  </w:footnote>
  <w:footnote w:type="continuationSeparator" w:id="0">
    <w:p w:rsidR="003D0F18" w:rsidRDefault="003D0F18" w:rsidP="00612D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8C"/>
    <w:rsid w:val="003D0F18"/>
    <w:rsid w:val="00612DC3"/>
    <w:rsid w:val="00694E43"/>
    <w:rsid w:val="007B51BE"/>
    <w:rsid w:val="008B6EF4"/>
    <w:rsid w:val="008C308C"/>
    <w:rsid w:val="00A5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2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2D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2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2D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TTR</dc:creator>
  <cp:lastModifiedBy>123</cp:lastModifiedBy>
  <cp:revision>2</cp:revision>
  <dcterms:created xsi:type="dcterms:W3CDTF">2024-11-12T08:27:00Z</dcterms:created>
  <dcterms:modified xsi:type="dcterms:W3CDTF">2026-06-26T03:46:00Z</dcterms:modified>
</cp:coreProperties>
</file>