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311" w:tblpY="467"/>
        <w:tblOverlap w:val="never"/>
        <w:tblW w:w="87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3"/>
        <w:gridCol w:w="4972"/>
        <w:gridCol w:w="2324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4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hAnsi="宋体" w:cs="宋体"/>
                <w:b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4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4"/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z w:val="28"/>
                <w:szCs w:val="28"/>
                <w:lang w:val="en-US" w:eastAsia="zh-CN"/>
              </w:rPr>
              <w:t>服务内容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4"/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z w:val="28"/>
                <w:szCs w:val="28"/>
                <w:lang w:val="en-US" w:eastAsia="zh-CN"/>
              </w:rPr>
              <w:t>备注</w:t>
            </w:r>
            <w:bookmarkStart w:id="0" w:name="_GoBack"/>
            <w:bookmarkEnd w:id="0"/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4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ABDC48C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8"/>
                <w:szCs w:val="28"/>
                <w:lang w:val="en-US" w:eastAsia="zh-CN" w:bidi="ar-SA"/>
              </w:rPr>
              <w:t>西北大学太白校区13-14号学生宿舍项目、西北大学太白校区15-16号学生宿舍项目考古发掘服务采购项目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详见采购文件</w:t>
            </w:r>
          </w:p>
        </w:tc>
      </w:tr>
    </w:tbl>
    <w:p w14:paraId="429282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F7D2E"/>
    <w:rsid w:val="0B3F569A"/>
    <w:rsid w:val="26AF0F58"/>
    <w:rsid w:val="2F314FBE"/>
    <w:rsid w:val="3B3B6559"/>
    <w:rsid w:val="41096441"/>
    <w:rsid w:val="415D3B52"/>
    <w:rsid w:val="4A8D69EA"/>
    <w:rsid w:val="5EDE0027"/>
    <w:rsid w:val="6A765B4A"/>
    <w:rsid w:val="6DD942F4"/>
    <w:rsid w:val="6FC84CAB"/>
    <w:rsid w:val="70735D0A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4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161</Characters>
  <Lines>0</Lines>
  <Paragraphs>0</Paragraphs>
  <TotalTime>0</TotalTime>
  <ScaleCrop>false</ScaleCrop>
  <LinksUpToDate>false</LinksUpToDate>
  <CharactersWithSpaces>162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2026-10-26T02:32:46Z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BA96CD5C356940728544558323110AFD_12</vt:lpwstr>
  </property>
</Properties>
</file>