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0CB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center"/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lang w:val="en-US" w:eastAsia="zh-CN" w:bidi="ar-SA"/>
        </w:rPr>
        <w:t>实施方案</w:t>
      </w:r>
    </w:p>
    <w:p w14:paraId="241FE3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left"/>
        <w:rPr>
          <w:rFonts w:hint="default"/>
          <w:color w:val="auto"/>
          <w:lang w:val="en-US" w:eastAsia="zh-CN"/>
        </w:rPr>
      </w:pPr>
    </w:p>
    <w:p w14:paraId="16E634ED">
      <w:pPr>
        <w:topLinePunct/>
        <w:spacing w:line="440" w:lineRule="exact"/>
        <w:jc w:val="left"/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供应商可结合本项目需求，按照评分标准的要求编制，格式自拟，内容包含但不限于：</w:t>
      </w:r>
    </w:p>
    <w:p w14:paraId="5E40AEA1">
      <w:pPr>
        <w:topLinePunct/>
        <w:spacing w:line="440" w:lineRule="exact"/>
        <w:jc w:val="left"/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</w:pPr>
      <w:r>
        <w:rPr>
          <w:rFonts w:hint="eastAsia" w:cs="Calibri"/>
          <w:color w:val="auto"/>
          <w:szCs w:val="21"/>
          <w:lang w:val="en-US" w:eastAsia="zh-CN"/>
        </w:rPr>
        <w:t>一、项目部组成方案</w:t>
      </w:r>
      <w:r>
        <w:rPr>
          <w:rFonts w:ascii="Times New Roman" w:hAnsi="Times New Roman" w:eastAsia="宋体" w:cs="Calibri"/>
          <w:color w:val="auto"/>
          <w:szCs w:val="21"/>
        </w:rPr>
        <w:t>①</w:t>
      </w:r>
      <w:r>
        <w:rPr>
          <w:rFonts w:hint="eastAsia" w:cs="Calibri"/>
          <w:color w:val="auto"/>
          <w:szCs w:val="21"/>
          <w:lang w:val="en-US" w:eastAsia="zh-CN"/>
        </w:rPr>
        <w:t>人员组织架构</w:t>
      </w:r>
      <w:r>
        <w:rPr>
          <w:rFonts w:ascii="Times New Roman" w:hAnsi="Times New Roman" w:eastAsia="宋体" w:cs="Calibri"/>
          <w:color w:val="auto"/>
          <w:szCs w:val="21"/>
        </w:rPr>
        <w:t>②</w:t>
      </w:r>
      <w:r>
        <w:rPr>
          <w:rFonts w:hint="eastAsia" w:cs="Calibri"/>
          <w:color w:val="auto"/>
          <w:szCs w:val="21"/>
          <w:lang w:val="en-US" w:eastAsia="zh-CN"/>
        </w:rPr>
        <w:t>分配计划</w:t>
      </w:r>
      <w:r>
        <w:rPr>
          <w:rFonts w:ascii="Times New Roman" w:hAnsi="Times New Roman" w:eastAsia="宋体" w:cs="Calibri"/>
          <w:color w:val="auto"/>
          <w:szCs w:val="21"/>
        </w:rPr>
        <w:t>③</w:t>
      </w:r>
      <w:r>
        <w:rPr>
          <w:rFonts w:hint="eastAsia" w:cs="Calibri"/>
          <w:color w:val="auto"/>
          <w:szCs w:val="21"/>
          <w:lang w:val="en-US" w:eastAsia="zh-CN"/>
        </w:rPr>
        <w:t>人员岗前职责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④</w:t>
      </w:r>
      <w:r>
        <w:rPr>
          <w:rFonts w:hint="eastAsia" w:cs="Calibri"/>
          <w:color w:val="auto"/>
          <w:szCs w:val="21"/>
          <w:lang w:val="en-US" w:eastAsia="zh-CN"/>
        </w:rPr>
        <w:t>人员名单及相关证书(包含但不限于身份证、资格证)等</w:t>
      </w:r>
    </w:p>
    <w:p w14:paraId="51DE724F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二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整体施工方案①服务管理流程及组织架构描述②操作规程描述③施工部署、技术重点、难点描述④维修维护方案等</w:t>
      </w:r>
    </w:p>
    <w:p w14:paraId="71771EE0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三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安全生产、文明施工技术组织措施①安全生产组织方案②环境保护措施③文明施工的技术组织措施④季节性施工安全措施⑤安全管理制度等</w:t>
      </w:r>
    </w:p>
    <w:p w14:paraId="6C9C2872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四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施工机械及材料方案①施工机械方案②拟用材料明细③到场离场计划④质量控制措施⑤安全管理等</w:t>
      </w:r>
    </w:p>
    <w:p w14:paraId="20098825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五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确保工期的技术组织措施①接到委托后施工进度安排②工期及施工效率保证措施</w:t>
      </w:r>
    </w:p>
    <w:p w14:paraId="53F8BB06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六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工程质量技术组织措施①保证质量，降低成本，防止环境污染措施②季节性施工质量保证措施等</w:t>
      </w:r>
    </w:p>
    <w:p w14:paraId="600E77E7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七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施工现场保护及扬尘污染防治措施措施①原有设施保护措施②已完工保护措施③扬尘污染防治措施措施等</w:t>
      </w:r>
    </w:p>
    <w:p w14:paraId="5A2D2BDA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八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新技术、新产品、新工艺、新材料应用</w:t>
      </w:r>
    </w:p>
    <w:p w14:paraId="15F4033F">
      <w:pPr>
        <w:topLinePunct/>
        <w:spacing w:line="440" w:lineRule="exact"/>
        <w:jc w:val="left"/>
        <w:rPr>
          <w:rFonts w:ascii="Times New Roman" w:hAnsi="Times New Roman" w:eastAsia="宋体" w:cs="Calibri"/>
          <w:color w:val="auto"/>
          <w:szCs w:val="21"/>
        </w:rPr>
      </w:pPr>
      <w:r>
        <w:rPr>
          <w:rFonts w:hint="eastAsia" w:cs="Calibri"/>
          <w:color w:val="auto"/>
          <w:szCs w:val="21"/>
          <w:lang w:val="en-US" w:eastAsia="zh-CN"/>
        </w:rPr>
        <w:t>九</w:t>
      </w:r>
      <w:r>
        <w:rPr>
          <w:rFonts w:hint="default" w:ascii="Times New Roman" w:hAnsi="Times New Roman" w:eastAsia="宋体" w:cs="Calibri"/>
          <w:color w:val="auto"/>
          <w:szCs w:val="21"/>
          <w:lang w:val="en-US" w:eastAsia="zh-CN"/>
        </w:rPr>
        <w:t>、</w:t>
      </w:r>
      <w:r>
        <w:rPr>
          <w:rFonts w:ascii="Times New Roman" w:hAnsi="Times New Roman" w:eastAsia="宋体" w:cs="Calibri"/>
          <w:color w:val="auto"/>
          <w:szCs w:val="21"/>
        </w:rPr>
        <w:t>应急预案①安全事故应急预案②设施损坏预案③极端天气应急预案④</w:t>
      </w:r>
      <w:r>
        <w:rPr>
          <w:rFonts w:hint="eastAsia" w:cs="Calibri"/>
          <w:color w:val="auto"/>
          <w:szCs w:val="21"/>
          <w:lang w:val="en-US" w:eastAsia="zh-CN"/>
        </w:rPr>
        <w:t>医院</w:t>
      </w:r>
      <w:r>
        <w:rPr>
          <w:rFonts w:ascii="Times New Roman" w:hAnsi="Times New Roman" w:eastAsia="宋体" w:cs="Calibri"/>
          <w:color w:val="auto"/>
          <w:szCs w:val="21"/>
        </w:rPr>
        <w:t>重大活动应急预案等</w:t>
      </w:r>
      <w:bookmarkStart w:id="0" w:name="_GoBack"/>
      <w:bookmarkEnd w:id="0"/>
    </w:p>
    <w:p w14:paraId="0F7127EB"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</w:p>
    <w:p w14:paraId="712A3E90">
      <w:pPr>
        <w:pStyle w:val="2"/>
        <w:spacing w:line="360" w:lineRule="auto"/>
        <w:contextualSpacing/>
        <w:rPr>
          <w:rFonts w:ascii="宋体" w:hAnsi="宋体" w:eastAsia="宋体"/>
          <w:b w:val="0"/>
          <w:color w:val="auto"/>
        </w:rPr>
      </w:pPr>
      <w:r>
        <w:rPr>
          <w:rFonts w:hint="eastAsia" w:ascii="宋体" w:hAnsi="宋体" w:eastAsia="宋体"/>
          <w:b w:val="0"/>
          <w:bCs w:val="0"/>
          <w:color w:val="auto"/>
        </w:rPr>
        <w:t>附表</w:t>
      </w:r>
      <w:r>
        <w:rPr>
          <w:rFonts w:ascii="宋体" w:hAnsi="宋体" w:eastAsia="宋体"/>
          <w:b w:val="0"/>
          <w:bCs w:val="0"/>
          <w:color w:val="auto"/>
        </w:rPr>
        <w:t>1</w:t>
      </w:r>
      <w:r>
        <w:rPr>
          <w:rFonts w:hint="eastAsia" w:ascii="宋体" w:hAnsi="宋体" w:eastAsia="宋体"/>
          <w:b w:val="0"/>
          <w:bCs w:val="0"/>
          <w:color w:val="auto"/>
        </w:rPr>
        <w:t>：拟投入的主要施工机械设备表</w:t>
      </w:r>
    </w:p>
    <w:tbl>
      <w:tblPr>
        <w:tblStyle w:val="4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14:paraId="5D5D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8863E0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序号</w:t>
            </w:r>
          </w:p>
        </w:tc>
        <w:tc>
          <w:tcPr>
            <w:tcW w:w="1072" w:type="dxa"/>
            <w:noWrap w:val="0"/>
            <w:vAlign w:val="center"/>
          </w:tcPr>
          <w:p w14:paraId="07FC373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设备名称</w:t>
            </w:r>
          </w:p>
        </w:tc>
        <w:tc>
          <w:tcPr>
            <w:tcW w:w="708" w:type="dxa"/>
            <w:noWrap w:val="0"/>
            <w:vAlign w:val="center"/>
          </w:tcPr>
          <w:p w14:paraId="1486F9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型号</w:t>
            </w:r>
          </w:p>
          <w:p w14:paraId="0361ADD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规格</w:t>
            </w:r>
          </w:p>
        </w:tc>
        <w:tc>
          <w:tcPr>
            <w:tcW w:w="567" w:type="dxa"/>
            <w:noWrap w:val="0"/>
            <w:vAlign w:val="center"/>
          </w:tcPr>
          <w:p w14:paraId="70D7CD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数量</w:t>
            </w:r>
          </w:p>
        </w:tc>
        <w:tc>
          <w:tcPr>
            <w:tcW w:w="914" w:type="dxa"/>
            <w:noWrap w:val="0"/>
            <w:vAlign w:val="center"/>
          </w:tcPr>
          <w:p w14:paraId="60FBD91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国别</w:t>
            </w:r>
          </w:p>
          <w:p w14:paraId="1FB5141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产地</w:t>
            </w:r>
          </w:p>
        </w:tc>
        <w:tc>
          <w:tcPr>
            <w:tcW w:w="992" w:type="dxa"/>
            <w:noWrap w:val="0"/>
            <w:vAlign w:val="center"/>
          </w:tcPr>
          <w:p w14:paraId="44155BA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制造</w:t>
            </w:r>
          </w:p>
          <w:p w14:paraId="06C494A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年份</w:t>
            </w:r>
          </w:p>
        </w:tc>
        <w:tc>
          <w:tcPr>
            <w:tcW w:w="1417" w:type="dxa"/>
            <w:noWrap w:val="0"/>
            <w:vAlign w:val="center"/>
          </w:tcPr>
          <w:p w14:paraId="5435D70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额定功率</w:t>
            </w:r>
          </w:p>
          <w:p w14:paraId="57F262F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( KW )</w:t>
            </w:r>
          </w:p>
        </w:tc>
        <w:tc>
          <w:tcPr>
            <w:tcW w:w="993" w:type="dxa"/>
            <w:noWrap w:val="0"/>
            <w:vAlign w:val="center"/>
          </w:tcPr>
          <w:p w14:paraId="61CB9DE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生产</w:t>
            </w:r>
          </w:p>
          <w:p w14:paraId="28AED02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能力</w:t>
            </w:r>
          </w:p>
        </w:tc>
        <w:tc>
          <w:tcPr>
            <w:tcW w:w="992" w:type="dxa"/>
            <w:noWrap w:val="0"/>
            <w:vAlign w:val="center"/>
          </w:tcPr>
          <w:p w14:paraId="667B764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用于施</w:t>
            </w:r>
          </w:p>
          <w:p w14:paraId="1A2EE43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工部位</w:t>
            </w:r>
          </w:p>
        </w:tc>
        <w:tc>
          <w:tcPr>
            <w:tcW w:w="780" w:type="dxa"/>
            <w:noWrap w:val="0"/>
            <w:vAlign w:val="center"/>
          </w:tcPr>
          <w:p w14:paraId="73A7D02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 w14:paraId="6FB19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3649595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68401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97F45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7020C7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CCE51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3CE83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E8B0D8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65D402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B1CDA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32A091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14A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D131D3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0D5417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34A0A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2C1F71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194ECF3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C4C527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17431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F80910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3FED2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CA7F14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80A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8E0EF5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67CFE7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87163D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A9741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044923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5D237F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61D945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C9A962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AB91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B7F2B7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CEE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3A65D73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D1AF2C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819908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B8E38A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7FA104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2F370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3876F0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63206C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2667F8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671245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2B9A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37A5FF6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0E0F40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6CC97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191D39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CD2858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86B8A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92243E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A2D631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CEA33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07C9A2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0321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2DC20A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1CF044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22EE1D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79F729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09484C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70133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BF64D4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6DCB6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2C210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482C19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383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115D86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930640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DE4FC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3050BE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2974E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208E4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6B9ADC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E2E183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E0E02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6298BF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484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AF7C77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6AE6CD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75256F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272F494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E3FB03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59E39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93DDA1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80C480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8B6A4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731AE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8BF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5DCEDB5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045393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1F0186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86AAD5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AE9419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CECF95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676A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B4C6A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95EA11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8F521B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42AC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47C00B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E8B747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5AA3C6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922883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D473BA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8BDB9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EE76ED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E92F1A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765AA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75440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404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212A1E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EA1633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340FF9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86F59D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40880D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35B6BE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8E75EE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10CC0D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F0531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CEF371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503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B6ECD2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6261CD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003B0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1918A3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6A17DB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A457F7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17F600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F6871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41DB65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00D410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3E5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6A2B25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EF0A09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8E85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2BE862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 w14:paraId="31D12FE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ED176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811AB5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DC1881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44898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8561D4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04B28088">
      <w:pPr>
        <w:shd w:val="clear" w:color="auto" w:fill="FFFFFF"/>
        <w:spacing w:line="360" w:lineRule="auto"/>
        <w:contextualSpacing/>
        <w:jc w:val="center"/>
        <w:rPr>
          <w:rFonts w:ascii="宋体" w:hAnsi="宋体" w:cs="宋体"/>
          <w:color w:val="auto"/>
          <w:sz w:val="44"/>
          <w:szCs w:val="44"/>
        </w:rPr>
      </w:pPr>
    </w:p>
    <w:p w14:paraId="72DCBF15">
      <w:pPr>
        <w:rPr>
          <w:rFonts w:ascii="宋体" w:hAnsi="宋体" w:cs="宋体"/>
          <w:color w:val="auto"/>
          <w:sz w:val="44"/>
          <w:szCs w:val="44"/>
        </w:rPr>
      </w:pPr>
      <w:r>
        <w:rPr>
          <w:rFonts w:ascii="宋体" w:hAnsi="宋体" w:cs="宋体"/>
          <w:color w:val="auto"/>
          <w:sz w:val="44"/>
          <w:szCs w:val="44"/>
        </w:rPr>
        <w:br w:type="page"/>
      </w:r>
    </w:p>
    <w:p w14:paraId="72E57C13">
      <w:pPr>
        <w:pStyle w:val="2"/>
        <w:spacing w:line="360" w:lineRule="auto"/>
        <w:rPr>
          <w:rFonts w:ascii="宋体" w:hAnsi="宋体" w:eastAsia="宋体"/>
          <w:b w:val="0"/>
          <w:color w:val="auto"/>
        </w:rPr>
      </w:pPr>
      <w:r>
        <w:rPr>
          <w:rFonts w:hint="eastAsia" w:ascii="宋体" w:hAnsi="宋体" w:eastAsia="宋体"/>
          <w:b w:val="0"/>
          <w:bCs w:val="0"/>
          <w:color w:val="auto"/>
        </w:rPr>
        <w:t>附表</w:t>
      </w:r>
      <w:r>
        <w:rPr>
          <w:rFonts w:ascii="宋体" w:hAnsi="宋体" w:eastAsia="宋体"/>
          <w:b w:val="0"/>
          <w:bCs w:val="0"/>
          <w:color w:val="auto"/>
        </w:rPr>
        <w:t>2</w:t>
      </w:r>
      <w:r>
        <w:rPr>
          <w:rFonts w:hint="eastAsia" w:ascii="宋体" w:hAnsi="宋体" w:eastAsia="宋体"/>
          <w:b w:val="0"/>
          <w:bCs w:val="0"/>
          <w:color w:val="auto"/>
        </w:rPr>
        <w:t>：拟配备的试验和检测仪器设备表</w:t>
      </w:r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3BEEF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8F17D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61072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仪器设备</w:t>
            </w:r>
          </w:p>
          <w:p w14:paraId="253F9B1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E09BF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型号</w:t>
            </w:r>
          </w:p>
          <w:p w14:paraId="3DE095C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1096E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381A7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国别</w:t>
            </w:r>
          </w:p>
          <w:p w14:paraId="1E56F22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05CE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EC1F7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B3A06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1C562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 w14:paraId="3C8A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642A6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178D4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C478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58D03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F12E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7704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60191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51B3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FC14F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79B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1F9C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7ED7E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D3FA9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1B3E4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D0DBF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87D9E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6205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FD460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EBEEF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86E4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EBB0C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2AFF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CF9CE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AE2C1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F7821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E21C6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1F7FD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C6B20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28E70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EB32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91A5A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E35BD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E7737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053F2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F5FF8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AD90A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A2A24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BEC22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0A9E0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820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8C15B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A1F35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2E14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D0708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D4482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0453F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F9FB7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87852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C0B63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1A7B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56BC5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F97C4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E82B6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C2C90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58A76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03EE4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2F4BB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D87BB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5FF2D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F35D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10BB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96AAB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71BB1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1CB18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CE28B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09C32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BA1F4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86164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BD8B0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489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65971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5E14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05999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36F2B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AD44E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3D316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B9704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EECE7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83D08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8508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D71B3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528E2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EA832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46F11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9F8D1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7CB3D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5CB2B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8730B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4F05C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4C4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97F1F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9A7E9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0F680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74999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A18F6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F0513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7DAAF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7A797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DD0B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9B7D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E420B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41512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158B7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59E9D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40013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8B488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5C7D4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984B8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1D33D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CD3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1AF96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FF7D9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AE61C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0E084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C585D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64391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E232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313F7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F5A0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D76B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8F56C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3844B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8A37C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4FFF6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F1F42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FC63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7FC40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51FF8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6AD38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132EBE6A">
      <w:pPr>
        <w:shd w:val="clear" w:color="auto" w:fill="FFFFFF"/>
        <w:spacing w:line="360" w:lineRule="auto"/>
        <w:contextualSpacing/>
        <w:jc w:val="center"/>
        <w:rPr>
          <w:rFonts w:ascii="宋体" w:hAnsi="宋体" w:cs="宋体"/>
          <w:color w:val="auto"/>
          <w:sz w:val="44"/>
          <w:szCs w:val="44"/>
        </w:rPr>
      </w:pPr>
    </w:p>
    <w:p w14:paraId="3A6CFD3E">
      <w:pPr>
        <w:rPr>
          <w:rFonts w:ascii="宋体" w:hAnsi="宋体" w:cs="宋体"/>
          <w:color w:val="auto"/>
          <w:sz w:val="44"/>
          <w:szCs w:val="44"/>
        </w:rPr>
      </w:pPr>
      <w:r>
        <w:rPr>
          <w:rFonts w:ascii="宋体" w:hAnsi="宋体" w:cs="宋体"/>
          <w:color w:val="auto"/>
          <w:sz w:val="44"/>
          <w:szCs w:val="44"/>
        </w:rPr>
        <w:br w:type="page"/>
      </w:r>
    </w:p>
    <w:p w14:paraId="60F22B57">
      <w:pPr>
        <w:pStyle w:val="2"/>
        <w:spacing w:before="0" w:after="0" w:line="360" w:lineRule="auto"/>
        <w:rPr>
          <w:rFonts w:ascii="宋体" w:hAnsi="宋体" w:eastAsia="宋体"/>
          <w:b w:val="0"/>
          <w:color w:val="auto"/>
        </w:rPr>
      </w:pPr>
      <w:r>
        <w:rPr>
          <w:rFonts w:hint="eastAsia" w:ascii="宋体" w:hAnsi="宋体" w:eastAsia="宋体"/>
          <w:b w:val="0"/>
          <w:bCs w:val="0"/>
          <w:color w:val="auto"/>
        </w:rPr>
        <w:t>附表</w:t>
      </w:r>
      <w:r>
        <w:rPr>
          <w:rFonts w:ascii="宋体" w:hAnsi="宋体" w:eastAsia="宋体"/>
          <w:b w:val="0"/>
          <w:bCs w:val="0"/>
          <w:color w:val="auto"/>
        </w:rPr>
        <w:t>3</w:t>
      </w:r>
      <w:r>
        <w:rPr>
          <w:rFonts w:hint="eastAsia" w:ascii="宋体" w:hAnsi="宋体" w:eastAsia="宋体"/>
          <w:b w:val="0"/>
          <w:bCs w:val="0"/>
          <w:color w:val="auto"/>
        </w:rPr>
        <w:t>：劳动力计划表</w:t>
      </w:r>
    </w:p>
    <w:p w14:paraId="4A155F1C">
      <w:pPr>
        <w:spacing w:line="360" w:lineRule="auto"/>
        <w:ind w:firstLine="7440" w:firstLineChars="31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单位：人</w:t>
      </w:r>
    </w:p>
    <w:tbl>
      <w:tblPr>
        <w:tblStyle w:val="4"/>
        <w:tblW w:w="8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14:paraId="5323A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A0922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工种</w:t>
            </w:r>
          </w:p>
        </w:tc>
        <w:tc>
          <w:tcPr>
            <w:tcW w:w="778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1EB44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按工程施工阶段投入劳动力情况</w:t>
            </w:r>
          </w:p>
        </w:tc>
      </w:tr>
      <w:tr w14:paraId="37348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43ED4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41504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59E81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9D45B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A1EB4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90F23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4D096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357B24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01A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917ED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CCD96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DBE4E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010D6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7BD1A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B4F9C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3C6B7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81EEFE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699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CFD22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07C4E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3CD48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A3CDB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1FBF7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3999B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087AB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7175B0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6CF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9554E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D59FA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23444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8CB45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9A724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DCEDE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7DBCA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2A8821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7B94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0F6FC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B0E52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91508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CCF0F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E149C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D663E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FBD3A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A7CFA7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F11C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842DF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92CF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FE8B4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2FC6B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7A45A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3F3EA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3408D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1CBB08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42A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4187C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0C0EE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CEAC0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A077E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D846E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665BB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DBF10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5D0CBF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208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01379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4AC49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F0D85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E1CC4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AC406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852B3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7EF33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BB26C6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CCB6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31D3B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83980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89FF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4FDE2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9087F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F6125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78BE4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388CF9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647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619E4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51753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EE388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D7C37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45A0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E6CCE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6C17E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2F5B3E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ED7C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C37A7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3E334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6E019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0A52E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EA75E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91EF3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949DC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7FEABA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3CD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CF98F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B9ECE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16904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C8B270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CCD12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26E60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810F8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9AE0B0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2AC74CA0">
      <w:pPr>
        <w:rPr>
          <w:color w:val="auto"/>
        </w:rPr>
      </w:pPr>
    </w:p>
    <w:p w14:paraId="1D47B0CB">
      <w:pPr>
        <w:rPr>
          <w:rFonts w:ascii="宋体" w:hAnsi="宋体" w:cs="宋体"/>
          <w:color w:val="auto"/>
          <w:sz w:val="24"/>
        </w:rPr>
      </w:pPr>
      <w:r>
        <w:rPr>
          <w:rFonts w:ascii="宋体" w:hAnsi="宋体"/>
          <w:b/>
          <w:bCs/>
          <w:color w:val="auto"/>
        </w:rPr>
        <w:br w:type="page"/>
      </w:r>
    </w:p>
    <w:p w14:paraId="224C7AA6">
      <w:pPr>
        <w:pStyle w:val="2"/>
        <w:spacing w:before="0" w:after="0" w:line="360" w:lineRule="auto"/>
        <w:contextualSpacing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附表</w:t>
      </w:r>
      <w:r>
        <w:rPr>
          <w:rFonts w:ascii="宋体" w:hAnsi="宋体" w:eastAsia="宋体"/>
          <w:color w:val="auto"/>
          <w:sz w:val="24"/>
          <w:szCs w:val="24"/>
        </w:rPr>
        <w:t>4</w:t>
      </w:r>
      <w:r>
        <w:rPr>
          <w:rFonts w:hint="eastAsia" w:ascii="宋体" w:hAnsi="宋体" w:eastAsia="宋体"/>
          <w:color w:val="auto"/>
          <w:sz w:val="24"/>
          <w:szCs w:val="24"/>
        </w:rPr>
        <w:t>：计划开、竣工日期和施工进度网络图</w:t>
      </w:r>
    </w:p>
    <w:p w14:paraId="05E9ADF1">
      <w:pPr>
        <w:spacing w:line="360" w:lineRule="auto"/>
        <w:ind w:firstLine="480" w:firstLineChars="200"/>
        <w:contextualSpacing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1</w:t>
      </w:r>
      <w:r>
        <w:rPr>
          <w:rFonts w:hint="eastAsia" w:ascii="宋体" w:hAnsi="宋体"/>
          <w:color w:val="auto"/>
          <w:sz w:val="24"/>
          <w:szCs w:val="24"/>
        </w:rPr>
        <w:t>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</w:rPr>
        <w:t>应递交施工进度网络图或施工进度表，说明按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auto"/>
          <w:sz w:val="24"/>
          <w:szCs w:val="24"/>
        </w:rPr>
        <w:t>文件要求的计划工期进行施工的各个关键日期。</w:t>
      </w:r>
    </w:p>
    <w:p w14:paraId="20E1D0E2">
      <w:pPr>
        <w:spacing w:line="360" w:lineRule="auto"/>
        <w:ind w:firstLine="480" w:firstLineChars="200"/>
        <w:contextualSpacing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/>
          <w:color w:val="auto"/>
          <w:sz w:val="24"/>
          <w:szCs w:val="24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、施工进度表可采用网络图（或横道图）表示。</w:t>
      </w:r>
    </w:p>
    <w:p w14:paraId="1CB8A12E">
      <w:pPr>
        <w:rPr>
          <w:color w:val="auto"/>
        </w:rPr>
      </w:pPr>
    </w:p>
    <w:p w14:paraId="4FAEAE1F">
      <w:pPr>
        <w:rPr>
          <w:color w:val="auto"/>
        </w:rPr>
      </w:pPr>
    </w:p>
    <w:p w14:paraId="4D3E5CDF">
      <w:pPr>
        <w:rPr>
          <w:rFonts w:ascii="宋体" w:hAnsi="宋体"/>
          <w:color w:val="auto"/>
          <w:szCs w:val="21"/>
        </w:rPr>
      </w:pPr>
    </w:p>
    <w:p w14:paraId="2B14358F">
      <w:pPr>
        <w:rPr>
          <w:rFonts w:ascii="宋体" w:hAnsi="宋体"/>
          <w:color w:val="auto"/>
          <w:szCs w:val="21"/>
        </w:rPr>
      </w:pPr>
    </w:p>
    <w:p w14:paraId="52E6DA96">
      <w:pPr>
        <w:rPr>
          <w:rFonts w:ascii="宋体" w:hAnsi="宋体"/>
          <w:color w:val="auto"/>
          <w:szCs w:val="21"/>
        </w:rPr>
      </w:pPr>
    </w:p>
    <w:p w14:paraId="19EA85AE">
      <w:pPr>
        <w:rPr>
          <w:rFonts w:ascii="宋体" w:hAnsi="宋体"/>
          <w:color w:val="auto"/>
          <w:szCs w:val="21"/>
        </w:rPr>
      </w:pPr>
    </w:p>
    <w:p w14:paraId="44B95666">
      <w:pPr>
        <w:rPr>
          <w:rFonts w:ascii="宋体" w:hAnsi="宋体"/>
          <w:color w:val="auto"/>
          <w:szCs w:val="21"/>
        </w:rPr>
      </w:pPr>
    </w:p>
    <w:p w14:paraId="491539D9">
      <w:pPr>
        <w:rPr>
          <w:rFonts w:ascii="宋体" w:hAnsi="宋体"/>
          <w:color w:val="auto"/>
          <w:szCs w:val="21"/>
        </w:rPr>
      </w:pPr>
    </w:p>
    <w:p w14:paraId="2C076B92">
      <w:pPr>
        <w:spacing w:line="360" w:lineRule="auto"/>
        <w:ind w:firstLine="422" w:firstLineChars="200"/>
        <w:contextualSpacing/>
        <w:rPr>
          <w:rFonts w:hint="eastAsia" w:ascii="宋体" w:hAnsi="宋体"/>
          <w:b/>
          <w:bCs/>
          <w:color w:val="auto"/>
          <w:szCs w:val="21"/>
        </w:rPr>
      </w:pPr>
      <w:r>
        <w:rPr>
          <w:rFonts w:hint="eastAsia" w:ascii="宋体" w:hAnsi="宋体"/>
          <w:b/>
          <w:bCs/>
          <w:color w:val="auto"/>
          <w:szCs w:val="21"/>
        </w:rPr>
        <w:br w:type="page"/>
      </w:r>
    </w:p>
    <w:p w14:paraId="040A207D">
      <w:pPr>
        <w:pStyle w:val="2"/>
        <w:spacing w:before="0" w:after="0" w:line="360" w:lineRule="auto"/>
        <w:contextualSpacing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附表</w:t>
      </w:r>
      <w:r>
        <w:rPr>
          <w:rFonts w:ascii="宋体" w:hAnsi="宋体" w:eastAsia="宋体"/>
          <w:color w:val="auto"/>
          <w:sz w:val="21"/>
          <w:szCs w:val="21"/>
        </w:rPr>
        <w:t>5</w:t>
      </w:r>
      <w:r>
        <w:rPr>
          <w:rFonts w:hint="eastAsia" w:ascii="宋体" w:hAnsi="宋体" w:eastAsia="宋体"/>
          <w:color w:val="auto"/>
          <w:sz w:val="21"/>
          <w:szCs w:val="21"/>
        </w:rPr>
        <w:t>：项目管理机构</w:t>
      </w:r>
    </w:p>
    <w:p w14:paraId="7FBBAADF">
      <w:pPr>
        <w:rPr>
          <w:color w:val="auto"/>
        </w:rPr>
      </w:pPr>
    </w:p>
    <w:p w14:paraId="5981D46F">
      <w:pPr>
        <w:spacing w:line="360" w:lineRule="auto"/>
        <w:contextualSpacing/>
        <w:jc w:val="center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（一）项目管理机构组成表</w:t>
      </w:r>
    </w:p>
    <w:tbl>
      <w:tblPr>
        <w:tblStyle w:val="4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14:paraId="2F78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noWrap w:val="0"/>
            <w:vAlign w:val="center"/>
          </w:tcPr>
          <w:p w14:paraId="5D3F9D5F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 w14:paraId="70A1DC5B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 w14:paraId="5F6C8AA2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职称</w:t>
            </w:r>
          </w:p>
        </w:tc>
        <w:tc>
          <w:tcPr>
            <w:tcW w:w="6045" w:type="dxa"/>
            <w:gridSpan w:val="5"/>
            <w:noWrap w:val="0"/>
            <w:vAlign w:val="center"/>
          </w:tcPr>
          <w:p w14:paraId="1C9F5F0D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职业或职业资格证明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 w14:paraId="3B8CAC6D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 w14:paraId="6AA7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noWrap w:val="0"/>
            <w:vAlign w:val="center"/>
          </w:tcPr>
          <w:p w14:paraId="0098DC5A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6" w:type="dxa"/>
            <w:vMerge w:val="continue"/>
            <w:noWrap w:val="0"/>
            <w:vAlign w:val="center"/>
          </w:tcPr>
          <w:p w14:paraId="0074971D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 w14:paraId="56823266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51" w:type="dxa"/>
            <w:noWrap w:val="0"/>
            <w:vAlign w:val="center"/>
          </w:tcPr>
          <w:p w14:paraId="184A2FF6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 w14:paraId="3B02308C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级别</w:t>
            </w:r>
          </w:p>
        </w:tc>
        <w:tc>
          <w:tcPr>
            <w:tcW w:w="1080" w:type="dxa"/>
            <w:noWrap w:val="0"/>
            <w:vAlign w:val="center"/>
          </w:tcPr>
          <w:p w14:paraId="56717321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证号</w:t>
            </w:r>
          </w:p>
        </w:tc>
        <w:tc>
          <w:tcPr>
            <w:tcW w:w="1286" w:type="dxa"/>
            <w:noWrap w:val="0"/>
            <w:vAlign w:val="center"/>
          </w:tcPr>
          <w:p w14:paraId="70442BFA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专业</w:t>
            </w:r>
          </w:p>
        </w:tc>
        <w:tc>
          <w:tcPr>
            <w:tcW w:w="1328" w:type="dxa"/>
            <w:noWrap w:val="0"/>
            <w:vAlign w:val="center"/>
          </w:tcPr>
          <w:p w14:paraId="51AF92EF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其他</w:t>
            </w:r>
          </w:p>
        </w:tc>
        <w:tc>
          <w:tcPr>
            <w:tcW w:w="1069" w:type="dxa"/>
            <w:vMerge w:val="continue"/>
            <w:noWrap w:val="0"/>
            <w:vAlign w:val="center"/>
          </w:tcPr>
          <w:p w14:paraId="14E137EB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6615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51EEAFFB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 w14:paraId="362B6F5C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 w14:paraId="5B675727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 w14:paraId="7A3A64B3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 w14:paraId="34539EF7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5B8823E9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86" w:type="dxa"/>
            <w:noWrap w:val="0"/>
            <w:vAlign w:val="top"/>
          </w:tcPr>
          <w:p w14:paraId="4F4D240E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28" w:type="dxa"/>
            <w:noWrap w:val="0"/>
            <w:vAlign w:val="top"/>
          </w:tcPr>
          <w:p w14:paraId="2BE21F98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9" w:type="dxa"/>
            <w:noWrap w:val="0"/>
            <w:vAlign w:val="top"/>
          </w:tcPr>
          <w:p w14:paraId="3ECAC255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774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7069BF5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3819C6D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30F4D21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5D1777B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214332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EE7FED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126B329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245625A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5E091B7F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7106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0E64235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44E1461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249396B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CC175E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23F09E5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AFD71B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298A457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5837C54A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14B2315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6E23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53FA643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501C117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3B4EB18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3DED8FF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376306A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6D795F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18D1866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1C355CB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32C1B6AD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4EF3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7650585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0DA7BF9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41354A9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3718D29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51E2672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551F86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765AECE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65432CB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4A29BE42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2DBA4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0FC2599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417895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717DFA0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3629EA0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54C8448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CD67BA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49B7E5C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7E84170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1ADBF175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4303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5D91A08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B98B7C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283982D0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FDD2EA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4BAF90F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33FD18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0F2E189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7EEAD3E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39CDE25C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7FAC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7CA049F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7A71366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049AA22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4B44FB0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762A642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EE7523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1DD92B53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7EA7886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45A3BFA0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0527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04B837A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5F3ECE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38699EF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38C5216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1368297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32AB70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26A5D6E2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3DC4A4E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B1269EA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3112D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3D36D69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03ACE5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3ABA4F6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EC5317D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7CD82A7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BD567CE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43E2152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77919926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4015C683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4275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7A7D57B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29B17FC9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143410AB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EF148DF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4A78A03A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6D735CF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68FC08C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3F71A1B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51CE45D3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4EA36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5040CBEC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726" w:type="dxa"/>
            <w:noWrap w:val="0"/>
            <w:vAlign w:val="top"/>
          </w:tcPr>
          <w:p w14:paraId="6BDA4ED5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89" w:type="dxa"/>
            <w:noWrap w:val="0"/>
            <w:vAlign w:val="top"/>
          </w:tcPr>
          <w:p w14:paraId="3027C98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0AB53A4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629836E8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BC49744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86" w:type="dxa"/>
            <w:noWrap w:val="0"/>
            <w:vAlign w:val="top"/>
          </w:tcPr>
          <w:p w14:paraId="290429C1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28" w:type="dxa"/>
            <w:noWrap w:val="0"/>
            <w:vAlign w:val="top"/>
          </w:tcPr>
          <w:p w14:paraId="58E0FC47"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top"/>
          </w:tcPr>
          <w:p w14:paraId="695D2659">
            <w:pPr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29782CDB">
      <w:pPr>
        <w:adjustRightInd w:val="0"/>
        <w:jc w:val="center"/>
        <w:rPr>
          <w:rFonts w:ascii="宋体" w:hAnsi="宋体"/>
          <w:b/>
          <w:color w:val="auto"/>
          <w:sz w:val="28"/>
          <w:szCs w:val="28"/>
        </w:rPr>
      </w:pPr>
    </w:p>
    <w:p w14:paraId="7972C8E1">
      <w:pPr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/>
          <w:b/>
          <w:color w:val="auto"/>
          <w:sz w:val="28"/>
          <w:szCs w:val="28"/>
        </w:rPr>
        <w:br w:type="page"/>
      </w:r>
    </w:p>
    <w:p w14:paraId="28F81976">
      <w:pPr>
        <w:spacing w:line="360" w:lineRule="auto"/>
        <w:contextualSpacing/>
        <w:jc w:val="center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（二）主要人员简历表</w:t>
      </w:r>
    </w:p>
    <w:p w14:paraId="4A704C19">
      <w:pPr>
        <w:spacing w:line="360" w:lineRule="auto"/>
        <w:contextualSpacing/>
        <w:jc w:val="center"/>
        <w:rPr>
          <w:rFonts w:ascii="宋体" w:hAnsi="宋体"/>
          <w:b/>
          <w:color w:val="auto"/>
          <w:sz w:val="24"/>
        </w:rPr>
      </w:pPr>
    </w:p>
    <w:p w14:paraId="743938BF">
      <w:pPr>
        <w:spacing w:line="400" w:lineRule="exact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拟派项目经理和其他人员附身份证、职称证、学历证，资格证书（如有）复印件，</w:t>
      </w:r>
      <w:r>
        <w:rPr>
          <w:rFonts w:hint="eastAsia" w:ascii="宋体" w:hAnsi="宋体"/>
          <w:color w:val="auto"/>
          <w:szCs w:val="21"/>
          <w:lang w:val="en-US" w:eastAsia="zh-CN"/>
        </w:rPr>
        <w:t>项目经理业绩以供应商所提供的合同扫描件(或复印件)并加盖供应商公章为准，合同上应体现供应商拟派项目负责人的相关信息(包括但不限于姓名等相关内容)，时间以合同签订时间为依据。</w:t>
      </w:r>
    </w:p>
    <w:p w14:paraId="51D08DE0">
      <w:pPr>
        <w:spacing w:line="360" w:lineRule="auto"/>
        <w:ind w:firstLine="360" w:firstLineChars="150"/>
        <w:contextualSpacing/>
        <w:rPr>
          <w:rFonts w:ascii="宋体" w:hAnsi="宋体"/>
          <w:color w:val="auto"/>
          <w:sz w:val="24"/>
        </w:rPr>
      </w:pPr>
    </w:p>
    <w:tbl>
      <w:tblPr>
        <w:tblStyle w:val="4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14:paraId="7283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3B9B6437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1625" w:type="dxa"/>
            <w:noWrap w:val="0"/>
            <w:vAlign w:val="center"/>
          </w:tcPr>
          <w:p w14:paraId="710828D0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9C18D3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年龄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A572D36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7DAA49FC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7323AFA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F48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4B544384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职称</w:t>
            </w:r>
          </w:p>
        </w:tc>
        <w:tc>
          <w:tcPr>
            <w:tcW w:w="1625" w:type="dxa"/>
            <w:noWrap w:val="0"/>
            <w:vAlign w:val="center"/>
          </w:tcPr>
          <w:p w14:paraId="56E62468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376658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9B36497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49CCE983"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拟在本合同任职</w:t>
            </w:r>
          </w:p>
        </w:tc>
        <w:tc>
          <w:tcPr>
            <w:tcW w:w="1789" w:type="dxa"/>
            <w:noWrap w:val="0"/>
            <w:vAlign w:val="center"/>
          </w:tcPr>
          <w:p w14:paraId="18CA4061"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E60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786869B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毕业学校</w:t>
            </w:r>
          </w:p>
        </w:tc>
        <w:tc>
          <w:tcPr>
            <w:tcW w:w="7914" w:type="dxa"/>
            <w:gridSpan w:val="7"/>
            <w:noWrap w:val="0"/>
            <w:vAlign w:val="center"/>
          </w:tcPr>
          <w:p w14:paraId="2EC991E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年毕业于学校专业</w:t>
            </w:r>
          </w:p>
        </w:tc>
      </w:tr>
      <w:tr w14:paraId="56A6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529" w:type="dxa"/>
            <w:gridSpan w:val="9"/>
            <w:noWrap w:val="0"/>
            <w:vAlign w:val="center"/>
          </w:tcPr>
          <w:p w14:paraId="0018459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主要工作经历</w:t>
            </w:r>
          </w:p>
        </w:tc>
      </w:tr>
      <w:tr w14:paraId="5BF54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7AB1C06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时间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6F73197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参加过的类似项目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0A899AC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担任职务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5FE7660E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发包人及联系电话</w:t>
            </w:r>
          </w:p>
        </w:tc>
      </w:tr>
      <w:tr w14:paraId="6FC6F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7213F97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2B77757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4DB0B4A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2FDCFA2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807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60" w:type="dxa"/>
            <w:noWrap w:val="0"/>
            <w:vAlign w:val="center"/>
          </w:tcPr>
          <w:p w14:paraId="74B5922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1ED78A2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66902E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3185CF3F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DC24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60" w:type="dxa"/>
            <w:noWrap w:val="0"/>
            <w:vAlign w:val="center"/>
          </w:tcPr>
          <w:p w14:paraId="59D6459D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5E388A5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550F9EE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3686059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3D3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611A0235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D32B10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5D7A854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56F34AD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B93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654FBEF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55122492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E573651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341139DB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44F7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60" w:type="dxa"/>
            <w:noWrap w:val="0"/>
            <w:vAlign w:val="center"/>
          </w:tcPr>
          <w:p w14:paraId="0B88BF0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60D07B68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45642587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FB70ED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824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noWrap w:val="0"/>
            <w:vAlign w:val="center"/>
          </w:tcPr>
          <w:p w14:paraId="174BB45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0AC0C42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0F7BE9D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2DADF4C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06F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noWrap w:val="0"/>
            <w:vAlign w:val="center"/>
          </w:tcPr>
          <w:p w14:paraId="4D26176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B00D234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FB37B66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71016E3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34A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56C68529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2CB5CA13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741EC92C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44F6D53A">
            <w:pPr>
              <w:contextualSpacing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1EBD5869">
      <w:pPr>
        <w:spacing w:line="360" w:lineRule="auto"/>
        <w:ind w:firstLine="420" w:firstLineChars="200"/>
        <w:rPr>
          <w:rFonts w:ascii="宋体" w:hAnsi="宋体"/>
          <w:color w:val="auto"/>
          <w:szCs w:val="21"/>
        </w:rPr>
      </w:pPr>
    </w:p>
    <w:p w14:paraId="3E363A34">
      <w:pPr>
        <w:pStyle w:val="6"/>
        <w:rPr>
          <w:rFonts w:hint="eastAsia"/>
          <w:color w:val="auto"/>
        </w:rPr>
      </w:pPr>
    </w:p>
    <w:p w14:paraId="0321C1BC">
      <w:pPr>
        <w:pStyle w:val="6"/>
        <w:rPr>
          <w:rFonts w:hint="eastAsia"/>
          <w:color w:val="auto"/>
        </w:rPr>
      </w:pPr>
    </w:p>
    <w:p w14:paraId="64208D58">
      <w:pPr>
        <w:pStyle w:val="6"/>
        <w:rPr>
          <w:color w:val="auto"/>
        </w:rPr>
      </w:pPr>
    </w:p>
    <w:p w14:paraId="6F1AB396">
      <w:pPr>
        <w:rPr>
          <w:rFonts w:hint="eastAsia"/>
          <w:color w:val="auto"/>
        </w:rPr>
      </w:pPr>
    </w:p>
    <w:p w14:paraId="64A895AD">
      <w:pPr>
        <w:spacing w:line="360" w:lineRule="auto"/>
        <w:contextualSpacing/>
        <w:jc w:val="center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br w:type="page"/>
      </w:r>
      <w:r>
        <w:rPr>
          <w:rFonts w:hint="eastAsia" w:ascii="宋体" w:hAnsi="宋体"/>
          <w:color w:val="auto"/>
          <w:sz w:val="24"/>
        </w:rPr>
        <w:t>项目经理无在建承诺书</w:t>
      </w:r>
    </w:p>
    <w:p w14:paraId="242F28FB">
      <w:pPr>
        <w:spacing w:after="312" w:afterLines="100" w:line="440" w:lineRule="exac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szCs w:val="24"/>
        </w:rPr>
        <w:t>（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采购人</w:t>
      </w:r>
      <w:r>
        <w:rPr>
          <w:rFonts w:hint="eastAsia" w:ascii="宋体" w:hAnsi="宋体"/>
          <w:color w:val="auto"/>
          <w:sz w:val="24"/>
          <w:szCs w:val="24"/>
        </w:rPr>
        <w:t>名称）：</w:t>
      </w:r>
    </w:p>
    <w:p w14:paraId="1C6D88E3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我方在此声明，我方拟派往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</w:rPr>
        <w:t>（项目名称）（以下简称“本工程”）的项目经理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auto"/>
          <w:sz w:val="24"/>
          <w:szCs w:val="24"/>
        </w:rPr>
        <w:t>（项目经理姓名）现阶段没有担任任何在施建设工程项目的项目经理。</w:t>
      </w:r>
    </w:p>
    <w:p w14:paraId="235444A5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我方保证上述信息的真实和准确，并愿意承担因我方就此弄虚作假所引起的一切法律后果。</w:t>
      </w:r>
    </w:p>
    <w:p w14:paraId="6605B0F6">
      <w:pPr>
        <w:spacing w:line="440" w:lineRule="exact"/>
        <w:ind w:firstLine="480" w:firstLineChars="200"/>
        <w:rPr>
          <w:rFonts w:hint="eastAsia" w:ascii="宋体" w:hAnsi="宋体" w:eastAsia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特此承诺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。</w:t>
      </w:r>
    </w:p>
    <w:p w14:paraId="0FCCD101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0C90D5A4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1D083B88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3D5195CB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05DC3D45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364538CB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35682C20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</w:rPr>
        <w:t>：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 w:val="24"/>
          <w:szCs w:val="24"/>
        </w:rPr>
        <w:t>（盖单位章）</w:t>
      </w:r>
    </w:p>
    <w:p w14:paraId="59F6FAC8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法定代表人或其委托代理人：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</w:rPr>
        <w:t>（签字或盖章）</w:t>
      </w:r>
    </w:p>
    <w:p w14:paraId="7989B1EF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</w:rPr>
      </w:pPr>
    </w:p>
    <w:p w14:paraId="387D1B15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szCs w:val="24"/>
        </w:rPr>
        <w:t>年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</w:rPr>
        <w:t>月</w:t>
      </w:r>
    </w:p>
    <w:p w14:paraId="09E3E218">
      <w:pPr>
        <w:spacing w:line="240" w:lineRule="auto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br w:type="page"/>
      </w:r>
    </w:p>
    <w:p w14:paraId="0F022940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36"/>
          <w:szCs w:val="36"/>
          <w:lang w:val="en-US" w:eastAsia="zh-CN"/>
        </w:rPr>
        <w:t>制作响应文件的说明</w:t>
      </w:r>
    </w:p>
    <w:p w14:paraId="59A58D9E">
      <w:pPr>
        <w:spacing w:line="440" w:lineRule="exact"/>
        <w:jc w:val="center"/>
        <w:rPr>
          <w:rFonts w:hint="default" w:ascii="宋体" w:hAnsi="宋体"/>
          <w:color w:val="auto"/>
          <w:sz w:val="24"/>
          <w:szCs w:val="24"/>
          <w:lang w:val="en-US" w:eastAsia="zh-CN"/>
        </w:rPr>
      </w:pPr>
    </w:p>
    <w:p w14:paraId="5C22BE81"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本项目报价是</w:t>
      </w:r>
      <w:r>
        <w:rPr>
          <w:rFonts w:hint="default" w:ascii="Times New Roman" w:hAnsi="Times New Roman" w:eastAsia="宋体"/>
          <w:b/>
          <w:bCs/>
          <w:color w:val="auto"/>
          <w:sz w:val="24"/>
          <w:szCs w:val="21"/>
          <w:lang w:val="en-US" w:eastAsia="zh-CN"/>
        </w:rPr>
        <w:t>优惠率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，无工程量清单，工程量清单由中标供应商在项目实施过程中编制。</w:t>
      </w:r>
    </w:p>
    <w:p w14:paraId="70F06274"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本项目在响应文件编制中报价函和分项报价表中的报价金额填写</w:t>
      </w:r>
      <w:r>
        <w:rPr>
          <w:rFonts w:hint="default" w:ascii="Times New Roman" w:hAnsi="Times New Roman" w:eastAsia="宋体"/>
          <w:b/>
          <w:bCs/>
          <w:color w:val="auto"/>
          <w:sz w:val="24"/>
          <w:szCs w:val="21"/>
          <w:lang w:val="en-US" w:eastAsia="zh-CN"/>
        </w:rPr>
        <w:t>200万元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。合同签订后，自甲方书面通知之日起一年，或本项目合同最终结算金额达到最高执行总价，以上两个条件任何一个条件先满足合同终止。</w:t>
      </w:r>
    </w:p>
    <w:p w14:paraId="7B728B88"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本项目在编制响应文件过程中</w:t>
      </w:r>
      <w:r>
        <w:rPr>
          <w:rFonts w:hint="default" w:ascii="Times New Roman" w:hAnsi="Times New Roman" w:eastAsia="宋体"/>
          <w:b/>
          <w:bCs/>
          <w:color w:val="auto"/>
          <w:sz w:val="24"/>
          <w:szCs w:val="21"/>
          <w:lang w:val="en-US" w:eastAsia="zh-CN"/>
        </w:rPr>
        <w:t>若工期必须填写数字，则填写365日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，若可以进行编辑则填写“合同签订后，自甲方书面通知之日起一年，或本项目合同最终结算金额达到最高执行总价，以上两个条件任何一个条件先满足合同终止。”</w:t>
      </w:r>
    </w:p>
    <w:p w14:paraId="1044F2D4"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优惠率报价以%为单位，四舍五入保留小数点后两位。最终价格依照审计结果*（1-</w:t>
      </w:r>
      <w:r>
        <w:rPr>
          <w:rFonts w:hint="eastAsia"/>
          <w:color w:val="auto"/>
          <w:sz w:val="24"/>
          <w:szCs w:val="21"/>
          <w:lang w:val="en-US" w:eastAsia="zh-CN"/>
        </w:rPr>
        <w:t>报价</w:t>
      </w:r>
      <w:r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  <w:t>优惠率）进行支付，四舍五入保留小数点后两位。</w:t>
      </w:r>
    </w:p>
    <w:p w14:paraId="13812962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/>
          <w:color w:val="auto"/>
          <w:sz w:val="24"/>
          <w:szCs w:val="21"/>
          <w:lang w:val="en-US" w:eastAsia="zh-CN"/>
        </w:rPr>
      </w:pPr>
    </w:p>
    <w:p w14:paraId="5067B61E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/>
          <w:b/>
          <w:bCs/>
          <w:color w:val="auto"/>
          <w:sz w:val="24"/>
          <w:szCs w:val="21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1"/>
          <w:lang w:val="en-US" w:eastAsia="zh-CN"/>
        </w:rPr>
        <w:t>备注：本页内容是对供应商制作响应文件的提示，不需要在响应文件中做任何响应。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0552C"/>
    <w:multiLevelType w:val="singleLevel"/>
    <w:tmpl w:val="150055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7E3106"/>
    <w:rsid w:val="5B0354D7"/>
    <w:rsid w:val="63FF12FE"/>
    <w:rsid w:val="7D1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ormalIndent"/>
    <w:basedOn w:val="1"/>
    <w:qFormat/>
    <w:uiPriority w:val="0"/>
    <w:pPr>
      <w:widowControl w:val="0"/>
      <w:ind w:firstLine="420" w:firstLineChars="200"/>
      <w:jc w:val="both"/>
      <w:textAlignment w:val="baseline"/>
    </w:pPr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1412</Words>
  <Characters>1418</Characters>
  <Lines>0</Lines>
  <Paragraphs>0</Paragraphs>
  <TotalTime>3</TotalTime>
  <ScaleCrop>false</ScaleCrop>
  <LinksUpToDate>false</LinksUpToDate>
  <CharactersWithSpaces>1510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2026-05-25T05:29:00Z</dcterms:created>
  <dc:creator>Administrator</dc:creator>
  <cp:lastModifiedBy>周乐</cp:lastModifiedBy>
  <dcterms:modified xsi:type="dcterms:W3CDTF">2026-05-25T05:57:26Z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CE435CA99C65404E9C6EC0FEDF82CA06_12</vt:lpwstr>
  </property>
</Properties>
</file>