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val="en-US" w:eastAsia="zh-CN"/>
        </w:rPr>
        <w:t>（1）汉中市政府采购供应商资格承诺函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采购人、</w:t>
      </w:r>
      <w:r>
        <w:rPr>
          <w:rFonts w:hint="eastAsia" w:ascii="宋体" w:hAnsi="宋体" w:eastAsia="宋体" w:cs="宋体"/>
          <w:sz w:val="24"/>
          <w:szCs w:val="24"/>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63A3F8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506DCBC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6CB45203">
      <w:pPr>
        <w:bidi w:val="0"/>
        <w:ind w:firstLine="480" w:firstLineChars="200"/>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7ADD6EE3">
      <w:pPr>
        <w:jc w:val="center"/>
        <w:outlineLvl w:val="1"/>
        <w:rPr>
          <w:rFonts w:hint="eastAsia" w:ascii="宋体" w:hAnsi="宋体" w:eastAsia="宋体" w:cs="宋体"/>
          <w:lang w:val="en-US" w:eastAsia="zh-CN"/>
        </w:rPr>
      </w:pPr>
      <w:r>
        <w:rPr>
          <w:rFonts w:hint="eastAsia" w:ascii="宋体" w:hAnsi="宋体" w:eastAsia="宋体" w:cs="宋体"/>
          <w:lang w:val="en-US" w:eastAsia="zh-CN"/>
        </w:rPr>
        <w:br w:type="page"/>
      </w:r>
      <w:r>
        <w:rPr>
          <w:rFonts w:hint="eastAsia" w:ascii="宋体" w:hAnsi="宋体" w:eastAsia="宋体" w:cs="宋体"/>
          <w:b/>
          <w:kern w:val="2"/>
          <w:sz w:val="32"/>
          <w:lang w:val="en-US" w:eastAsia="zh-CN" w:bidi="ar-SA"/>
        </w:rPr>
        <w:t>（2）有效的主体资格证明</w:t>
      </w:r>
    </w:p>
    <w:p w14:paraId="60C4C2B0">
      <w:pPr>
        <w:rPr>
          <w:rFonts w:hint="eastAsia" w:ascii="宋体" w:hAnsi="宋体" w:eastAsia="宋体" w:cs="宋体"/>
          <w:lang w:val="en-US" w:eastAsia="zh-CN"/>
        </w:rPr>
      </w:pPr>
      <w:r>
        <w:rPr>
          <w:rFonts w:hint="eastAsia" w:ascii="宋体" w:hAnsi="宋体" w:eastAsia="宋体" w:cs="宋体"/>
          <w:sz w:val="24"/>
          <w:szCs w:val="24"/>
          <w:lang w:val="en-US" w:eastAsia="zh-CN"/>
        </w:rPr>
        <w:t>供应商为具有独立承担民事责任能力的法人、其他组织或自然人，并出具合法有效的言业执照或事业单位法人证节等国家规定的相关证明，自然人参与的提供其身份证明。(材料应清晰可辨并进行电子签章)</w:t>
      </w: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4）</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w:t>
      </w:r>
      <w:r>
        <w:rPr>
          <w:rFonts w:hint="eastAsia" w:ascii="宋体" w:hAnsi="宋体" w:cs="宋体"/>
          <w:color w:val="auto"/>
          <w:spacing w:val="4"/>
          <w:sz w:val="24"/>
          <w:szCs w:val="30"/>
          <w:highlight w:val="none"/>
          <w:lang w:val="en-US" w:eastAsia="zh-CN"/>
        </w:rPr>
        <w:t>采购代理机构名称</w:t>
      </w:r>
      <w:r>
        <w:rPr>
          <w:rFonts w:hint="eastAsia" w:ascii="宋体" w:hAnsi="宋体" w:cs="宋体"/>
          <w:color w:val="auto"/>
          <w:spacing w:val="4"/>
          <w:sz w:val="24"/>
          <w:szCs w:val="30"/>
          <w:highlight w:val="none"/>
          <w:lang w:eastAsia="zh-CN"/>
        </w:rPr>
        <w:t>）</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blPrEx>
          <w:tblCellMar>
            <w:top w:w="0" w:type="dxa"/>
            <w:left w:w="108" w:type="dxa"/>
            <w:bottom w:w="0" w:type="dxa"/>
            <w:right w:w="108" w:type="dxa"/>
          </w:tblCellMar>
        </w:tblPrEx>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blPrEx>
          <w:tblCellMar>
            <w:top w:w="0" w:type="dxa"/>
            <w:left w:w="108" w:type="dxa"/>
            <w:bottom w:w="0" w:type="dxa"/>
            <w:right w:w="108" w:type="dxa"/>
          </w:tblCellMar>
        </w:tblPrEx>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440" w:lineRule="exact"/>
        <w:ind w:firstLine="510"/>
        <w:rPr>
          <w:rFonts w:hint="eastAsia" w:ascii="宋体" w:hAnsi="宋体" w:eastAsia="宋体" w:cs="宋体"/>
          <w:color w:val="auto"/>
          <w:spacing w:val="4"/>
          <w:sz w:val="24"/>
          <w:szCs w:val="30"/>
          <w:highlight w:val="none"/>
          <w:lang w:val="en-US" w:eastAsia="zh-CN"/>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r>
        <w:rPr>
          <w:rFonts w:hint="eastAsia" w:ascii="宋体" w:hAnsi="宋体" w:cs="宋体"/>
          <w:color w:val="auto"/>
          <w:spacing w:val="4"/>
          <w:sz w:val="24"/>
          <w:szCs w:val="30"/>
          <w:highlight w:val="none"/>
          <w:lang w:eastAsia="zh-CN"/>
        </w:rPr>
        <w:t>。</w:t>
      </w:r>
    </w:p>
    <w:p w14:paraId="798D5588">
      <w:pPr>
        <w:spacing w:line="440" w:lineRule="exact"/>
        <w:rPr>
          <w:rFonts w:hint="eastAsia" w:ascii="宋体" w:hAnsi="宋体" w:eastAsia="宋体" w:cs="宋体"/>
          <w:color w:val="auto"/>
          <w:spacing w:val="4"/>
          <w:sz w:val="24"/>
          <w:szCs w:val="30"/>
          <w:highlight w:val="none"/>
        </w:rPr>
      </w:pPr>
    </w:p>
    <w:p w14:paraId="024830C5">
      <w:pPr>
        <w:spacing w:before="312" w:beforeLines="100" w:after="156" w:afterLines="50" w:line="48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 xml:space="preserve">    注：身份证（必须印正反两面的完整信息）信息不全的授权书无效。</w:t>
      </w:r>
    </w:p>
    <w:p w14:paraId="5F6DA2C9">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7D23AFA6">
      <w:pPr>
        <w:spacing w:before="312" w:beforeLines="100" w:after="156" w:afterLines="50" w:line="480" w:lineRule="auto"/>
        <w:jc w:val="center"/>
        <w:outlineLvl w:val="1"/>
        <w:rPr>
          <w:rFonts w:hint="eastAsia" w:ascii="宋体" w:hAnsi="宋体" w:eastAsia="宋体" w:cs="宋体"/>
          <w:color w:val="auto"/>
          <w:spacing w:val="4"/>
          <w:sz w:val="24"/>
          <w:szCs w:val="30"/>
          <w:highlight w:val="none"/>
        </w:rPr>
      </w:pPr>
      <w:r>
        <w:rPr>
          <w:rFonts w:hint="eastAsia" w:ascii="宋体" w:hAnsi="宋体" w:eastAsia="宋体" w:cs="宋体"/>
          <w:b/>
          <w:color w:val="auto"/>
          <w:spacing w:val="4"/>
          <w:sz w:val="36"/>
          <w:szCs w:val="36"/>
          <w:highlight w:val="none"/>
          <w:lang w:eastAsia="zh-CN"/>
        </w:rPr>
        <w:t>（</w:t>
      </w:r>
      <w:r>
        <w:rPr>
          <w:rFonts w:hint="eastAsia" w:ascii="宋体" w:hAnsi="宋体" w:cs="宋体"/>
          <w:b/>
          <w:color w:val="auto"/>
          <w:spacing w:val="4"/>
          <w:sz w:val="36"/>
          <w:szCs w:val="36"/>
          <w:highlight w:val="none"/>
          <w:lang w:val="en-US" w:eastAsia="zh-CN"/>
        </w:rPr>
        <w:t>5</w:t>
      </w:r>
      <w:r>
        <w:rPr>
          <w:rFonts w:hint="eastAsia" w:ascii="宋体" w:hAnsi="宋体" w:eastAsia="宋体" w:cs="宋体"/>
          <w:b/>
          <w:color w:val="auto"/>
          <w:spacing w:val="4"/>
          <w:sz w:val="36"/>
          <w:szCs w:val="36"/>
          <w:highlight w:val="none"/>
          <w:lang w:val="en-US" w:eastAsia="zh-CN"/>
        </w:rPr>
        <w:t>）</w:t>
      </w:r>
      <w:r>
        <w:rPr>
          <w:rFonts w:hint="eastAsia" w:ascii="宋体" w:hAnsi="宋体" w:eastAsia="宋体" w:cs="宋体"/>
          <w:b/>
          <w:color w:val="auto"/>
          <w:spacing w:val="4"/>
          <w:sz w:val="36"/>
          <w:szCs w:val="36"/>
          <w:highlight w:val="none"/>
        </w:rPr>
        <w:t>资质要求</w:t>
      </w:r>
    </w:p>
    <w:p w14:paraId="049AAE13">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供应商须具备行业主管部门颁发的</w:t>
      </w:r>
    </w:p>
    <w:p w14:paraId="0CE05BA4">
      <w:pPr>
        <w:rPr>
          <w:rFonts w:hint="eastAsia" w:ascii="宋体" w:hAnsi="宋体" w:cs="宋体"/>
          <w:color w:val="auto"/>
          <w:spacing w:val="4"/>
          <w:sz w:val="24"/>
          <w:szCs w:val="30"/>
          <w:highlight w:val="none"/>
          <w:lang w:eastAsia="zh-CN"/>
        </w:rPr>
      </w:pPr>
      <w:r>
        <w:rPr>
          <w:rFonts w:hint="default" w:ascii="Calibri" w:hAnsi="Calibri" w:eastAsia="宋体" w:cs="Calibri"/>
          <w:color w:val="auto"/>
          <w:spacing w:val="4"/>
          <w:sz w:val="24"/>
          <w:szCs w:val="30"/>
          <w:highlight w:val="none"/>
        </w:rPr>
        <w:t>①</w:t>
      </w:r>
      <w:r>
        <w:rPr>
          <w:rFonts w:hint="eastAsia" w:ascii="宋体" w:hAnsi="宋体" w:eastAsia="宋体" w:cs="宋体"/>
          <w:color w:val="auto"/>
          <w:spacing w:val="4"/>
          <w:sz w:val="24"/>
          <w:szCs w:val="30"/>
          <w:highlight w:val="none"/>
        </w:rPr>
        <w:t>勘察资质:工程勘察综合甲级资质，或工程勘察专业资质(岩土工程勘察)乙级及以上资质</w:t>
      </w:r>
      <w:r>
        <w:rPr>
          <w:rFonts w:hint="eastAsia" w:ascii="宋体" w:hAnsi="宋体" w:cs="宋体"/>
          <w:color w:val="auto"/>
          <w:spacing w:val="4"/>
          <w:sz w:val="24"/>
          <w:szCs w:val="30"/>
          <w:highlight w:val="none"/>
          <w:lang w:eastAsia="zh-CN"/>
        </w:rPr>
        <w:t>；</w:t>
      </w:r>
    </w:p>
    <w:p w14:paraId="34B0747B">
      <w:pPr>
        <w:rPr>
          <w:rFonts w:hint="eastAsia" w:ascii="宋体" w:hAnsi="宋体" w:eastAsia="宋体" w:cs="宋体"/>
          <w:color w:val="auto"/>
          <w:spacing w:val="4"/>
          <w:sz w:val="24"/>
          <w:szCs w:val="30"/>
          <w:highlight w:val="none"/>
        </w:rPr>
      </w:pPr>
      <w:r>
        <w:rPr>
          <w:rFonts w:hint="default" w:ascii="Calibri" w:hAnsi="Calibri" w:eastAsia="宋体" w:cs="Calibri"/>
          <w:color w:val="auto"/>
          <w:spacing w:val="4"/>
          <w:sz w:val="24"/>
          <w:szCs w:val="30"/>
          <w:highlight w:val="none"/>
        </w:rPr>
        <w:t>②</w:t>
      </w:r>
      <w:r>
        <w:rPr>
          <w:rFonts w:hint="eastAsia" w:ascii="宋体" w:hAnsi="宋体" w:eastAsia="宋体" w:cs="宋体"/>
          <w:color w:val="auto"/>
          <w:spacing w:val="4"/>
          <w:sz w:val="24"/>
          <w:szCs w:val="30"/>
          <w:highlight w:val="none"/>
        </w:rPr>
        <w:t>设计资质:工程设计综合资质甲级，或工程设计水利行业乙级及以上资质，或水利行业(引调水)专业乙级及以上资质。</w:t>
      </w:r>
    </w:p>
    <w:p w14:paraId="135E4075">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供应商两项资质须同时具备。(材料应清晰可辨并进行电子签章)</w:t>
      </w:r>
    </w:p>
    <w:p w14:paraId="226D966B">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1C0C470A">
      <w:pPr>
        <w:numPr>
          <w:ilvl w:val="0"/>
          <w:numId w:val="0"/>
        </w:numPr>
        <w:jc w:val="center"/>
        <w:outlineLvl w:val="1"/>
        <w:rPr>
          <w:rFonts w:hint="eastAsia" w:ascii="宋体" w:hAnsi="宋体" w:eastAsia="宋体" w:cs="宋体"/>
          <w:b/>
          <w:color w:val="auto"/>
          <w:spacing w:val="4"/>
          <w:sz w:val="36"/>
          <w:szCs w:val="36"/>
          <w:highlight w:val="none"/>
        </w:rPr>
      </w:pPr>
      <w:r>
        <w:rPr>
          <w:rFonts w:hint="eastAsia" w:ascii="宋体" w:hAnsi="宋体" w:cs="宋体"/>
          <w:b/>
          <w:color w:val="auto"/>
          <w:spacing w:val="4"/>
          <w:sz w:val="36"/>
          <w:szCs w:val="36"/>
          <w:highlight w:val="none"/>
          <w:lang w:eastAsia="zh-CN"/>
        </w:rPr>
        <w:t>（</w:t>
      </w:r>
      <w:r>
        <w:rPr>
          <w:rFonts w:hint="eastAsia" w:ascii="宋体" w:hAnsi="宋体" w:cs="宋体"/>
          <w:b/>
          <w:color w:val="auto"/>
          <w:spacing w:val="4"/>
          <w:sz w:val="36"/>
          <w:szCs w:val="36"/>
          <w:highlight w:val="none"/>
          <w:lang w:val="en-US" w:eastAsia="zh-CN"/>
        </w:rPr>
        <w:t>6</w:t>
      </w:r>
      <w:r>
        <w:rPr>
          <w:rFonts w:hint="eastAsia" w:ascii="宋体" w:hAnsi="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rPr>
        <w:t>拟派项目负责人要求</w:t>
      </w:r>
    </w:p>
    <w:p w14:paraId="680C85AE">
      <w:pPr>
        <w:numPr>
          <w:ilvl w:val="0"/>
          <w:numId w:val="0"/>
        </w:numPr>
        <w:jc w:val="both"/>
        <w:rPr>
          <w:rFonts w:hint="eastAsia" w:ascii="宋体" w:hAnsi="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拟派项目负责人具备水利相关专业高级或以上职称</w:t>
      </w:r>
      <w:r>
        <w:rPr>
          <w:rFonts w:hint="eastAsia" w:ascii="宋体" w:hAnsi="宋体" w:cs="宋体"/>
          <w:color w:val="auto"/>
          <w:spacing w:val="4"/>
          <w:sz w:val="24"/>
          <w:szCs w:val="30"/>
          <w:highlight w:val="none"/>
          <w:lang w:eastAsia="zh-CN"/>
        </w:rPr>
        <w:t>；</w:t>
      </w:r>
    </w:p>
    <w:p w14:paraId="414F536F">
      <w:pPr>
        <w:rPr>
          <w:rFonts w:hint="eastAsia" w:ascii="宋体" w:hAnsi="宋体" w:cs="宋体"/>
          <w:color w:val="auto"/>
          <w:spacing w:val="4"/>
          <w:sz w:val="24"/>
          <w:szCs w:val="30"/>
          <w:highlight w:val="none"/>
          <w:lang w:eastAsia="zh-CN"/>
        </w:rPr>
      </w:pPr>
      <w:r>
        <w:rPr>
          <w:rFonts w:hint="eastAsia" w:ascii="宋体" w:hAnsi="宋体" w:cs="宋体"/>
          <w:color w:val="auto"/>
          <w:spacing w:val="4"/>
          <w:sz w:val="24"/>
          <w:szCs w:val="30"/>
          <w:highlight w:val="none"/>
          <w:lang w:eastAsia="zh-CN"/>
        </w:rPr>
        <w:br w:type="page"/>
      </w:r>
    </w:p>
    <w:p w14:paraId="3DF00118">
      <w:pPr>
        <w:numPr>
          <w:ilvl w:val="0"/>
          <w:numId w:val="0"/>
        </w:numPr>
        <w:jc w:val="center"/>
        <w:outlineLvl w:val="1"/>
        <w:rPr>
          <w:rFonts w:hint="eastAsia" w:ascii="宋体" w:hAnsi="宋体" w:eastAsia="宋体" w:cs="宋体"/>
          <w:b/>
          <w:color w:val="auto"/>
          <w:spacing w:val="4"/>
          <w:sz w:val="36"/>
          <w:szCs w:val="36"/>
          <w:highlight w:val="none"/>
        </w:rPr>
      </w:pPr>
      <w:r>
        <w:rPr>
          <w:rFonts w:hint="eastAsia" w:ascii="宋体" w:hAnsi="宋体" w:cs="宋体"/>
          <w:b/>
          <w:color w:val="auto"/>
          <w:spacing w:val="4"/>
          <w:sz w:val="36"/>
          <w:szCs w:val="36"/>
          <w:highlight w:val="none"/>
          <w:lang w:eastAsia="zh-CN"/>
        </w:rPr>
        <w:t>（</w:t>
      </w:r>
      <w:r>
        <w:rPr>
          <w:rFonts w:hint="eastAsia" w:ascii="宋体" w:hAnsi="宋体" w:cs="宋体"/>
          <w:b/>
          <w:color w:val="auto"/>
          <w:spacing w:val="4"/>
          <w:sz w:val="36"/>
          <w:szCs w:val="36"/>
          <w:highlight w:val="none"/>
          <w:lang w:val="en-US" w:eastAsia="zh-CN"/>
        </w:rPr>
        <w:t>7）</w:t>
      </w:r>
      <w:r>
        <w:rPr>
          <w:rFonts w:hint="eastAsia" w:ascii="宋体" w:hAnsi="宋体" w:eastAsia="宋体" w:cs="宋体"/>
          <w:b/>
          <w:color w:val="auto"/>
          <w:spacing w:val="4"/>
          <w:sz w:val="36"/>
          <w:szCs w:val="36"/>
          <w:highlight w:val="none"/>
        </w:rPr>
        <w:t>非联合体磋商</w:t>
      </w:r>
    </w:p>
    <w:p w14:paraId="05629B80">
      <w:pPr>
        <w:numPr>
          <w:ilvl w:val="0"/>
          <w:numId w:val="0"/>
        </w:numPr>
        <w:jc w:val="center"/>
        <w:rPr>
          <w:rFonts w:hint="eastAsia" w:ascii="宋体" w:hAnsi="宋体" w:cs="宋体"/>
          <w:color w:val="auto"/>
          <w:spacing w:val="4"/>
          <w:sz w:val="24"/>
          <w:szCs w:val="30"/>
          <w:highlight w:val="none"/>
          <w:lang w:val="en-US" w:eastAsia="zh-CN"/>
        </w:rPr>
      </w:pPr>
    </w:p>
    <w:p w14:paraId="2C880C78">
      <w:pPr>
        <w:numPr>
          <w:ilvl w:val="0"/>
          <w:numId w:val="0"/>
        </w:numPr>
        <w:jc w:val="center"/>
        <w:rPr>
          <w:rFonts w:hint="eastAsia" w:ascii="宋体" w:hAnsi="宋体" w:cs="宋体"/>
          <w:b/>
          <w:bCs/>
          <w:color w:val="auto"/>
          <w:spacing w:val="4"/>
          <w:sz w:val="32"/>
          <w:szCs w:val="36"/>
          <w:highlight w:val="none"/>
          <w:lang w:val="en-US" w:eastAsia="zh-CN"/>
        </w:rPr>
      </w:pPr>
    </w:p>
    <w:p w14:paraId="78C28520">
      <w:pPr>
        <w:numPr>
          <w:ilvl w:val="0"/>
          <w:numId w:val="0"/>
        </w:numPr>
        <w:jc w:val="center"/>
        <w:rPr>
          <w:rFonts w:hint="eastAsia" w:ascii="宋体" w:hAnsi="宋体" w:eastAsia="宋体" w:cs="宋体"/>
          <w:b/>
          <w:bCs/>
          <w:color w:val="auto"/>
          <w:spacing w:val="4"/>
          <w:sz w:val="32"/>
          <w:szCs w:val="36"/>
          <w:highlight w:val="none"/>
        </w:rPr>
      </w:pPr>
      <w:r>
        <w:rPr>
          <w:rFonts w:hint="eastAsia" w:ascii="宋体" w:hAnsi="宋体" w:cs="宋体"/>
          <w:b/>
          <w:bCs/>
          <w:color w:val="auto"/>
          <w:spacing w:val="4"/>
          <w:sz w:val="32"/>
          <w:szCs w:val="36"/>
          <w:highlight w:val="none"/>
          <w:lang w:val="en-US" w:eastAsia="zh-CN"/>
        </w:rPr>
        <w:t>非联合体声明函</w:t>
      </w:r>
    </w:p>
    <w:p w14:paraId="4CA739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采购人、</w:t>
      </w:r>
      <w:r>
        <w:rPr>
          <w:rFonts w:hint="eastAsia" w:ascii="宋体" w:hAnsi="宋体" w:eastAsia="宋体" w:cs="宋体"/>
          <w:sz w:val="24"/>
          <w:szCs w:val="24"/>
          <w:lang w:val="en-US" w:eastAsia="zh-CN"/>
        </w:rPr>
        <w:t>采购代理机构名称）：</w:t>
      </w:r>
    </w:p>
    <w:p w14:paraId="46780059">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(供应商名称)郑重</w:t>
      </w:r>
      <w:r>
        <w:rPr>
          <w:rFonts w:hint="eastAsia" w:ascii="宋体" w:hAnsi="宋体" w:cs="宋体"/>
          <w:sz w:val="24"/>
          <w:szCs w:val="24"/>
          <w:lang w:val="en-US" w:eastAsia="zh-CN"/>
        </w:rPr>
        <w:t>声明</w:t>
      </w:r>
      <w:r>
        <w:rPr>
          <w:rFonts w:hint="eastAsia" w:ascii="宋体" w:hAnsi="宋体" w:eastAsia="宋体" w:cs="宋体"/>
          <w:sz w:val="24"/>
          <w:szCs w:val="24"/>
          <w:lang w:val="en-US" w:eastAsia="zh-CN"/>
        </w:rPr>
        <w:t>：</w:t>
      </w:r>
    </w:p>
    <w:p w14:paraId="2F23EC3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参加本次（项目名称）采购时（采购项目编号：），不是联合体参与投标，单位负责人为同一人或者存在控股、管理关系的不同单位，没有同时参加本项目同一合同包采购活动</w:t>
      </w:r>
      <w:r>
        <w:rPr>
          <w:rFonts w:hint="eastAsia" w:ascii="宋体" w:hAnsi="宋体" w:cs="宋体"/>
          <w:sz w:val="24"/>
          <w:szCs w:val="24"/>
          <w:lang w:val="en-US" w:eastAsia="zh-CN"/>
        </w:rPr>
        <w:t>，为本项目提供整体设计、规范编制或者项目管理、监理、检测等服务的供应商，不得再</w:t>
      </w:r>
      <w:bookmarkStart w:id="0" w:name="_GoBack"/>
      <w:bookmarkEnd w:id="0"/>
      <w:r>
        <w:rPr>
          <w:rFonts w:hint="eastAsia" w:ascii="宋体" w:hAnsi="宋体" w:cs="宋体"/>
          <w:sz w:val="24"/>
          <w:szCs w:val="24"/>
          <w:lang w:val="en-US" w:eastAsia="zh-CN"/>
        </w:rPr>
        <w:t>参加该采购项目的其他采购活动。</w:t>
      </w:r>
    </w:p>
    <w:p w14:paraId="6BB5651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156EC8B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如有上述行为，我公司及项目参与人员自愿放弃本次项目的投标、报价资格，若为预中标、成交人，也自愿放弃中标、成交资格。</w:t>
      </w:r>
    </w:p>
    <w:p w14:paraId="021D4A0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w:t>
      </w:r>
      <w:r>
        <w:rPr>
          <w:rFonts w:hint="eastAsia" w:ascii="宋体" w:hAnsi="宋体" w:cs="宋体"/>
          <w:sz w:val="24"/>
          <w:szCs w:val="24"/>
          <w:lang w:val="en-US" w:eastAsia="zh-CN"/>
        </w:rPr>
        <w:t>声明</w:t>
      </w:r>
      <w:r>
        <w:rPr>
          <w:rFonts w:hint="eastAsia" w:ascii="宋体" w:hAnsi="宋体" w:eastAsia="宋体" w:cs="宋体"/>
          <w:sz w:val="24"/>
          <w:szCs w:val="24"/>
          <w:lang w:val="en-US" w:eastAsia="zh-CN"/>
        </w:rPr>
        <w:t>负全部法律责任。</w:t>
      </w:r>
    </w:p>
    <w:p w14:paraId="4E11CC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w:t>
      </w:r>
      <w:r>
        <w:rPr>
          <w:rFonts w:hint="eastAsia" w:ascii="宋体" w:hAnsi="宋体" w:cs="宋体"/>
          <w:sz w:val="24"/>
          <w:szCs w:val="24"/>
          <w:lang w:val="en-US" w:eastAsia="zh-CN"/>
        </w:rPr>
        <w:t>声明</w:t>
      </w:r>
      <w:r>
        <w:rPr>
          <w:rFonts w:hint="eastAsia" w:ascii="宋体" w:hAnsi="宋体" w:eastAsia="宋体" w:cs="宋体"/>
          <w:sz w:val="24"/>
          <w:szCs w:val="24"/>
          <w:lang w:val="en-US" w:eastAsia="zh-CN"/>
        </w:rPr>
        <w:t>。</w:t>
      </w:r>
    </w:p>
    <w:p w14:paraId="15B09A25">
      <w:pPr>
        <w:bidi w:val="0"/>
        <w:ind w:firstLine="560" w:firstLineChars="200"/>
        <w:outlineLvl w:val="9"/>
        <w:rPr>
          <w:rFonts w:hint="eastAsia" w:ascii="宋体" w:hAnsi="宋体" w:eastAsia="宋体" w:cs="宋体"/>
          <w:sz w:val="28"/>
          <w:szCs w:val="28"/>
          <w:lang w:val="en-US" w:eastAsia="zh-CN"/>
        </w:rPr>
      </w:pPr>
    </w:p>
    <w:p w14:paraId="729BCDA2">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4CC82A47">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01BF40EC">
      <w:pPr>
        <w:numPr>
          <w:ilvl w:val="0"/>
          <w:numId w:val="0"/>
        </w:numPr>
        <w:jc w:val="both"/>
        <w:rPr>
          <w:rFonts w:hint="eastAsia" w:ascii="宋体" w:hAnsi="宋体" w:eastAsia="宋体" w:cs="宋体"/>
          <w:color w:val="auto"/>
          <w:spacing w:val="4"/>
          <w:sz w:val="24"/>
          <w:szCs w:val="3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1A2D5102"/>
    <w:rsid w:val="2AEA06D4"/>
    <w:rsid w:val="2B753708"/>
    <w:rsid w:val="2BEC1156"/>
    <w:rsid w:val="2E103160"/>
    <w:rsid w:val="30C2604B"/>
    <w:rsid w:val="34AD6075"/>
    <w:rsid w:val="41187CC7"/>
    <w:rsid w:val="416603E5"/>
    <w:rsid w:val="48337AEB"/>
    <w:rsid w:val="5D5040F5"/>
    <w:rsid w:val="62A32961"/>
    <w:rsid w:val="62EC498E"/>
    <w:rsid w:val="632715A0"/>
    <w:rsid w:val="66100CBD"/>
    <w:rsid w:val="66402A48"/>
    <w:rsid w:val="6E876653"/>
    <w:rsid w:val="71557662"/>
    <w:rsid w:val="719843CC"/>
    <w:rsid w:val="7CDA4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1824</Words>
  <Characters>1865</Characters>
  <Lines>0</Lines>
  <Paragraphs>0</Paragraphs>
  <TotalTime>6</TotalTime>
  <ScaleCrop>false</ScaleCrop>
  <LinksUpToDate>false</LinksUpToDate>
  <CharactersWithSpaces>2416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冰吸椰椰</cp:lastModifiedBy>
  <dcterms:modified xsi:type="dcterms:W3CDTF">2026-08-21T03:50:57Z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87B187C86C874E878934974345CD5D36_13</vt:lpwstr>
  </property>
  <property fmtid="{D5CDD505-2E9C-101B-9397-08002B2CF9AE}" pid="4" name="KSOTemplateDocerSaveRecord">
    <vt:lpwstr>eyJoZGlkIjoiODM2NWEzNGNkZjQ2M2I5NzdkNWI0NTNjZTU4M2ZiNTMiLCJ1c2VySWQiOiI2MDA2ODA2ODQifQ==</vt:lpwstr>
  </property>
</Properties>
</file>