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33BA4">
      <w:pPr>
        <w:pStyle w:val="2"/>
        <w:jc w:val="center"/>
        <w:rPr>
          <w:rFonts w:ascii="仿宋" w:hAnsi="仿宋" w:eastAsia="仿宋" w:cs="仿宋"/>
          <w:b/>
          <w:bCs/>
          <w:color w:val="auto"/>
          <w:sz w:val="44"/>
          <w:szCs w:val="44"/>
        </w:rPr>
      </w:pPr>
      <w:bookmarkStart w:id="0" w:name="_GoBack"/>
      <w:r>
        <w:rPr>
          <w:rFonts w:hint="eastAsia" w:ascii="仿宋" w:hAnsi="仿宋" w:eastAsia="仿宋" w:cs="仿宋"/>
          <w:b/>
          <w:bCs/>
          <w:color w:val="auto"/>
          <w:sz w:val="44"/>
          <w:szCs w:val="44"/>
        </w:rPr>
        <w:t>供应商应提交的相关资格证明材料</w:t>
      </w:r>
    </w:p>
    <w:bookmarkEnd w:id="0"/>
    <w:p w14:paraId="6F5F4FAF">
      <w:pPr>
        <w:jc w:val="center"/>
        <w:rPr>
          <w:rFonts w:ascii="仿宋" w:hAnsi="仿宋" w:eastAsia="仿宋" w:cs="仿宋"/>
          <w:sz w:val="24"/>
        </w:rPr>
      </w:pPr>
      <w:r>
        <w:rPr>
          <w:rFonts w:hint="eastAsia" w:ascii="仿宋" w:hAnsi="仿宋" w:eastAsia="仿宋" w:cs="仿宋"/>
          <w:b/>
          <w:bCs/>
          <w:sz w:val="24"/>
        </w:rPr>
        <w:t>（已有格式按给定格式响应，未给定格式可自拟）</w:t>
      </w:r>
    </w:p>
    <w:p w14:paraId="5CC285B5">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1、营业执照等主体资格证明文件：提供有效存续的企业营业执照（副本）/事业单位法人证书/专业服务机构执业许可证/民办非企业单位登记证书。自然人参与的提供身份证明；</w:t>
      </w:r>
    </w:p>
    <w:p w14:paraId="018E1068">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2、法定代表人直接参加投标的须提交法定代表人证明书；法定代表人授权代表参加投标的，须出具法定代表人证明书及授权书；</w:t>
      </w:r>
    </w:p>
    <w:p w14:paraId="280D551D">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3、财务状况报告：提供202</w:t>
      </w:r>
      <w:r>
        <w:rPr>
          <w:rFonts w:hint="eastAsia" w:ascii="仿宋_GB2312" w:hAnsi="仿宋_GB2312" w:eastAsia="仿宋_GB2312" w:cs="仿宋_GB2312"/>
          <w:color w:val="0000FF"/>
          <w:sz w:val="22"/>
          <w:szCs w:val="22"/>
          <w:lang w:val="en-US" w:eastAsia="zh-CN"/>
        </w:rPr>
        <w:t>5</w:t>
      </w:r>
      <w:r>
        <w:rPr>
          <w:rFonts w:hint="eastAsia" w:ascii="仿宋_GB2312" w:hAnsi="仿宋_GB2312" w:eastAsia="仿宋_GB2312" w:cs="仿宋_GB2312"/>
          <w:color w:val="0000FF"/>
          <w:sz w:val="22"/>
          <w:szCs w:val="22"/>
          <w:lang w:eastAsia="zh-CN"/>
        </w:rPr>
        <w:t>年度完整版的财务审计报告，成立时间至提交投标文件截止时间不足一年的可提供成立后任意时段的资产负债表；或投标时间前六个月内基本账户银行出具的资信证明；</w:t>
      </w:r>
    </w:p>
    <w:p w14:paraId="61D18469">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4、税收缴纳证明：提供投标截止之日前一年内已缴纳的至少任意一个月的纳税证明或完税证明（任意税种），依法免税的单位应提供相关证明材料；</w:t>
      </w:r>
    </w:p>
    <w:p w14:paraId="53B9C04A">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5、社会保障资金缴纳证明：提供投标截止之日前一年内已缴存的至少任意一个月的社会保障资金缴存单据或社保机构开具的社会保险参保缴费情况证明，依法不需要缴纳社会保障资金的单位应提供相关证明材料；</w:t>
      </w:r>
    </w:p>
    <w:p w14:paraId="676FA521">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6、具有履行合同所必需的设备和专业技术能力的承诺：供应商须提供具有履行合同所必需的设备和专业技术能力的承诺；</w:t>
      </w:r>
    </w:p>
    <w:p w14:paraId="415D119E">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03DD963D">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8、无重大违法说明：参加政府采购活动前3年内，在经营活动中没有重大违法记录的书面声明；</w:t>
      </w:r>
    </w:p>
    <w:p w14:paraId="23708EE3">
      <w:pPr>
        <w:pStyle w:val="9"/>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_GB2312" w:hAnsi="仿宋_GB2312" w:eastAsia="仿宋_GB2312" w:cs="仿宋_GB2312"/>
          <w:color w:val="0000FF"/>
          <w:sz w:val="22"/>
          <w:szCs w:val="22"/>
          <w:lang w:eastAsia="zh-CN"/>
        </w:rPr>
      </w:pPr>
      <w:r>
        <w:rPr>
          <w:rFonts w:hint="eastAsia" w:ascii="仿宋_GB2312" w:hAnsi="仿宋_GB2312" w:eastAsia="仿宋_GB2312" w:cs="仿宋_GB2312"/>
          <w:color w:val="0000FF"/>
          <w:sz w:val="22"/>
          <w:szCs w:val="22"/>
          <w:lang w:eastAsia="zh-CN"/>
        </w:rPr>
        <w:t>9、单位负责人为同一人或者存在直接控股、管理关系的不同供应商，不得参加同一合同项下的政府采购活动；</w:t>
      </w:r>
    </w:p>
    <w:p w14:paraId="6AB90981">
      <w:pPr>
        <w:rPr>
          <w:rFonts w:ascii="仿宋" w:hAnsi="仿宋" w:eastAsia="仿宋" w:cs="仿宋"/>
          <w:b/>
          <w:bCs/>
          <w:kern w:val="44"/>
          <w:sz w:val="32"/>
          <w:szCs w:val="32"/>
        </w:rPr>
      </w:pPr>
      <w:r>
        <w:rPr>
          <w:rFonts w:hint="eastAsia" w:ascii="仿宋" w:hAnsi="仿宋" w:eastAsia="仿宋" w:cs="仿宋"/>
          <w:b/>
          <w:bCs/>
          <w:kern w:val="44"/>
          <w:sz w:val="32"/>
          <w:szCs w:val="32"/>
        </w:rPr>
        <w:br w:type="page"/>
      </w:r>
    </w:p>
    <w:p w14:paraId="02107163">
      <w:pPr>
        <w:jc w:val="center"/>
        <w:rPr>
          <w:rFonts w:ascii="仿宋" w:hAnsi="仿宋" w:eastAsia="仿宋" w:cs="仿宋"/>
          <w:b/>
          <w:bCs/>
          <w:kern w:val="44"/>
          <w:sz w:val="32"/>
          <w:szCs w:val="32"/>
        </w:rPr>
      </w:pPr>
      <w:r>
        <w:rPr>
          <w:rFonts w:hint="eastAsia" w:ascii="仿宋" w:hAnsi="仿宋" w:eastAsia="仿宋" w:cs="仿宋"/>
          <w:b/>
          <w:bCs/>
          <w:kern w:val="44"/>
          <w:sz w:val="32"/>
          <w:szCs w:val="32"/>
        </w:rPr>
        <w:t>法定代表人证明书</w:t>
      </w:r>
    </w:p>
    <w:tbl>
      <w:tblPr>
        <w:tblStyle w:val="5"/>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0CDA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44179E32">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6893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6A1DD9B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5BFDE388">
            <w:pPr>
              <w:tabs>
                <w:tab w:val="left" w:pos="210"/>
              </w:tabs>
              <w:spacing w:line="320" w:lineRule="exact"/>
              <w:jc w:val="center"/>
              <w:rPr>
                <w:rFonts w:ascii="仿宋" w:hAnsi="仿宋" w:eastAsia="仿宋" w:cs="仿宋"/>
                <w:kern w:val="0"/>
                <w:sz w:val="24"/>
              </w:rPr>
            </w:pPr>
          </w:p>
          <w:p w14:paraId="59EB515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1DD72D51">
            <w:pPr>
              <w:tabs>
                <w:tab w:val="left" w:pos="210"/>
              </w:tabs>
              <w:spacing w:line="320" w:lineRule="exact"/>
              <w:jc w:val="center"/>
              <w:rPr>
                <w:rFonts w:ascii="仿宋" w:hAnsi="仿宋" w:eastAsia="仿宋" w:cs="仿宋"/>
                <w:kern w:val="0"/>
                <w:sz w:val="24"/>
              </w:rPr>
            </w:pPr>
          </w:p>
          <w:p w14:paraId="4C029D3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70E900A8">
            <w:pPr>
              <w:tabs>
                <w:tab w:val="left" w:pos="210"/>
              </w:tabs>
              <w:spacing w:line="320" w:lineRule="exact"/>
              <w:jc w:val="center"/>
              <w:rPr>
                <w:rFonts w:ascii="仿宋" w:hAnsi="仿宋" w:eastAsia="仿宋" w:cs="仿宋"/>
                <w:kern w:val="0"/>
                <w:sz w:val="24"/>
              </w:rPr>
            </w:pPr>
          </w:p>
          <w:p w14:paraId="1EF348A4">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6799709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79A4A85D">
            <w:pPr>
              <w:tabs>
                <w:tab w:val="left" w:pos="210"/>
              </w:tabs>
              <w:spacing w:line="320" w:lineRule="exact"/>
              <w:jc w:val="center"/>
              <w:rPr>
                <w:rFonts w:ascii="仿宋" w:hAnsi="仿宋" w:eastAsia="仿宋" w:cs="仿宋"/>
                <w:kern w:val="0"/>
                <w:sz w:val="24"/>
              </w:rPr>
            </w:pPr>
          </w:p>
        </w:tc>
      </w:tr>
      <w:tr w14:paraId="69BE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39EDE073">
            <w:pPr>
              <w:tabs>
                <w:tab w:val="left" w:pos="210"/>
              </w:tabs>
              <w:spacing w:line="320" w:lineRule="exact"/>
              <w:jc w:val="center"/>
              <w:rPr>
                <w:rFonts w:ascii="仿宋" w:hAnsi="仿宋" w:eastAsia="仿宋" w:cs="仿宋"/>
                <w:kern w:val="0"/>
                <w:sz w:val="24"/>
              </w:rPr>
            </w:pPr>
          </w:p>
        </w:tc>
        <w:tc>
          <w:tcPr>
            <w:tcW w:w="2086" w:type="dxa"/>
            <w:vAlign w:val="center"/>
          </w:tcPr>
          <w:p w14:paraId="4531776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362B3656">
            <w:pPr>
              <w:tabs>
                <w:tab w:val="left" w:pos="210"/>
              </w:tabs>
              <w:spacing w:line="320" w:lineRule="exact"/>
              <w:jc w:val="center"/>
              <w:rPr>
                <w:rFonts w:ascii="仿宋" w:hAnsi="仿宋" w:eastAsia="仿宋" w:cs="仿宋"/>
                <w:kern w:val="0"/>
                <w:sz w:val="24"/>
              </w:rPr>
            </w:pPr>
          </w:p>
        </w:tc>
      </w:tr>
      <w:tr w14:paraId="56F6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135947BA">
            <w:pPr>
              <w:tabs>
                <w:tab w:val="left" w:pos="210"/>
              </w:tabs>
              <w:spacing w:line="320" w:lineRule="exact"/>
              <w:jc w:val="center"/>
              <w:rPr>
                <w:rFonts w:ascii="仿宋" w:hAnsi="仿宋" w:eastAsia="仿宋" w:cs="仿宋"/>
                <w:kern w:val="0"/>
                <w:sz w:val="24"/>
              </w:rPr>
            </w:pPr>
          </w:p>
        </w:tc>
        <w:tc>
          <w:tcPr>
            <w:tcW w:w="2086" w:type="dxa"/>
            <w:vAlign w:val="center"/>
          </w:tcPr>
          <w:p w14:paraId="5C23D1C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20995AF5">
            <w:pPr>
              <w:tabs>
                <w:tab w:val="left" w:pos="210"/>
              </w:tabs>
              <w:spacing w:line="320" w:lineRule="exact"/>
              <w:jc w:val="center"/>
              <w:rPr>
                <w:rFonts w:ascii="仿宋" w:hAnsi="仿宋" w:eastAsia="仿宋" w:cs="仿宋"/>
                <w:kern w:val="0"/>
                <w:sz w:val="24"/>
              </w:rPr>
            </w:pPr>
          </w:p>
        </w:tc>
      </w:tr>
      <w:tr w14:paraId="35CA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04A2E8DB">
            <w:pPr>
              <w:tabs>
                <w:tab w:val="left" w:pos="210"/>
              </w:tabs>
              <w:spacing w:line="320" w:lineRule="exact"/>
              <w:jc w:val="center"/>
              <w:rPr>
                <w:rFonts w:ascii="仿宋" w:hAnsi="仿宋" w:eastAsia="仿宋" w:cs="仿宋"/>
                <w:kern w:val="0"/>
                <w:sz w:val="24"/>
              </w:rPr>
            </w:pPr>
          </w:p>
        </w:tc>
        <w:tc>
          <w:tcPr>
            <w:tcW w:w="2086" w:type="dxa"/>
            <w:vAlign w:val="center"/>
          </w:tcPr>
          <w:p w14:paraId="38553E67">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017B99D8">
            <w:pPr>
              <w:tabs>
                <w:tab w:val="left" w:pos="210"/>
              </w:tabs>
              <w:spacing w:line="320" w:lineRule="exact"/>
              <w:jc w:val="center"/>
              <w:rPr>
                <w:rFonts w:ascii="仿宋" w:hAnsi="仿宋" w:eastAsia="仿宋" w:cs="仿宋"/>
                <w:kern w:val="0"/>
                <w:sz w:val="24"/>
              </w:rPr>
            </w:pPr>
          </w:p>
        </w:tc>
      </w:tr>
      <w:tr w14:paraId="5748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4767B175">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0932811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1530E0A8">
            <w:pPr>
              <w:tabs>
                <w:tab w:val="left" w:pos="210"/>
              </w:tabs>
              <w:spacing w:line="320" w:lineRule="exact"/>
              <w:jc w:val="center"/>
              <w:rPr>
                <w:rFonts w:ascii="仿宋" w:hAnsi="仿宋" w:eastAsia="仿宋" w:cs="仿宋"/>
                <w:kern w:val="0"/>
                <w:sz w:val="24"/>
              </w:rPr>
            </w:pPr>
          </w:p>
        </w:tc>
        <w:tc>
          <w:tcPr>
            <w:tcW w:w="2082" w:type="dxa"/>
            <w:vAlign w:val="center"/>
          </w:tcPr>
          <w:p w14:paraId="7962A90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56965160">
            <w:pPr>
              <w:tabs>
                <w:tab w:val="left" w:pos="210"/>
              </w:tabs>
              <w:spacing w:line="320" w:lineRule="exact"/>
              <w:jc w:val="center"/>
              <w:rPr>
                <w:rFonts w:ascii="仿宋" w:hAnsi="仿宋" w:eastAsia="仿宋" w:cs="仿宋"/>
                <w:kern w:val="0"/>
                <w:sz w:val="24"/>
              </w:rPr>
            </w:pPr>
          </w:p>
        </w:tc>
      </w:tr>
      <w:tr w14:paraId="138F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2F32C2EB">
            <w:pPr>
              <w:tabs>
                <w:tab w:val="left" w:pos="210"/>
              </w:tabs>
              <w:spacing w:line="320" w:lineRule="exact"/>
              <w:jc w:val="center"/>
              <w:rPr>
                <w:rFonts w:ascii="仿宋" w:hAnsi="仿宋" w:eastAsia="仿宋" w:cs="仿宋"/>
                <w:kern w:val="0"/>
                <w:sz w:val="24"/>
              </w:rPr>
            </w:pPr>
          </w:p>
        </w:tc>
        <w:tc>
          <w:tcPr>
            <w:tcW w:w="2086" w:type="dxa"/>
            <w:vAlign w:val="center"/>
          </w:tcPr>
          <w:p w14:paraId="529DC23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0237C042">
            <w:pPr>
              <w:tabs>
                <w:tab w:val="left" w:pos="210"/>
              </w:tabs>
              <w:spacing w:line="320" w:lineRule="exact"/>
              <w:jc w:val="center"/>
              <w:rPr>
                <w:rFonts w:ascii="仿宋" w:hAnsi="仿宋" w:eastAsia="仿宋" w:cs="仿宋"/>
                <w:kern w:val="0"/>
                <w:sz w:val="24"/>
              </w:rPr>
            </w:pPr>
          </w:p>
        </w:tc>
        <w:tc>
          <w:tcPr>
            <w:tcW w:w="2082" w:type="dxa"/>
            <w:vAlign w:val="center"/>
          </w:tcPr>
          <w:p w14:paraId="3527A75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27F78A1C">
            <w:pPr>
              <w:tabs>
                <w:tab w:val="left" w:pos="210"/>
              </w:tabs>
              <w:spacing w:line="320" w:lineRule="exact"/>
              <w:jc w:val="center"/>
              <w:rPr>
                <w:rFonts w:ascii="仿宋" w:hAnsi="仿宋" w:eastAsia="仿宋" w:cs="仿宋"/>
                <w:kern w:val="0"/>
                <w:sz w:val="24"/>
              </w:rPr>
            </w:pPr>
          </w:p>
        </w:tc>
      </w:tr>
      <w:tr w14:paraId="6C31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CC40A9">
            <w:pPr>
              <w:tabs>
                <w:tab w:val="left" w:pos="210"/>
              </w:tabs>
              <w:spacing w:line="320" w:lineRule="exact"/>
              <w:jc w:val="center"/>
              <w:rPr>
                <w:rFonts w:ascii="仿宋" w:hAnsi="仿宋" w:eastAsia="仿宋" w:cs="仿宋"/>
                <w:kern w:val="0"/>
                <w:sz w:val="24"/>
              </w:rPr>
            </w:pPr>
          </w:p>
        </w:tc>
        <w:tc>
          <w:tcPr>
            <w:tcW w:w="2086" w:type="dxa"/>
            <w:vAlign w:val="center"/>
          </w:tcPr>
          <w:p w14:paraId="101F4EA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3D166D0D">
            <w:pPr>
              <w:tabs>
                <w:tab w:val="left" w:pos="210"/>
              </w:tabs>
              <w:spacing w:line="320" w:lineRule="exact"/>
              <w:jc w:val="center"/>
              <w:rPr>
                <w:rFonts w:ascii="仿宋" w:hAnsi="仿宋" w:eastAsia="仿宋" w:cs="仿宋"/>
                <w:kern w:val="0"/>
                <w:sz w:val="24"/>
              </w:rPr>
            </w:pPr>
          </w:p>
        </w:tc>
      </w:tr>
      <w:tr w14:paraId="5C87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02F402B0">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3236D53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138E0CC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5B87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2AE4AD7F">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7A24A253">
            <w:pPr>
              <w:tabs>
                <w:tab w:val="left" w:pos="210"/>
              </w:tabs>
              <w:spacing w:line="320" w:lineRule="exact"/>
              <w:jc w:val="center"/>
              <w:rPr>
                <w:rFonts w:ascii="仿宋" w:hAnsi="仿宋" w:eastAsia="仿宋" w:cs="仿宋"/>
                <w:kern w:val="0"/>
                <w:sz w:val="24"/>
              </w:rPr>
            </w:pPr>
          </w:p>
        </w:tc>
        <w:tc>
          <w:tcPr>
            <w:tcW w:w="4344" w:type="dxa"/>
            <w:gridSpan w:val="3"/>
            <w:vAlign w:val="bottom"/>
          </w:tcPr>
          <w:p w14:paraId="081D02B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5FEAEDEF">
            <w:pPr>
              <w:tabs>
                <w:tab w:val="left" w:pos="210"/>
              </w:tabs>
              <w:spacing w:line="320" w:lineRule="exact"/>
              <w:jc w:val="center"/>
              <w:rPr>
                <w:rFonts w:ascii="仿宋" w:hAnsi="仿宋" w:eastAsia="仿宋" w:cs="仿宋"/>
                <w:kern w:val="0"/>
                <w:sz w:val="24"/>
              </w:rPr>
            </w:pPr>
          </w:p>
          <w:p w14:paraId="106FE14C">
            <w:pPr>
              <w:tabs>
                <w:tab w:val="left" w:pos="210"/>
              </w:tabs>
              <w:spacing w:line="320" w:lineRule="exact"/>
              <w:jc w:val="center"/>
              <w:rPr>
                <w:rFonts w:ascii="仿宋" w:hAnsi="仿宋" w:eastAsia="仿宋" w:cs="仿宋"/>
                <w:kern w:val="0"/>
                <w:sz w:val="24"/>
              </w:rPr>
            </w:pPr>
          </w:p>
          <w:p w14:paraId="739B6EAD">
            <w:pPr>
              <w:tabs>
                <w:tab w:val="left" w:pos="210"/>
              </w:tabs>
              <w:spacing w:line="320" w:lineRule="exact"/>
              <w:jc w:val="center"/>
              <w:rPr>
                <w:rFonts w:ascii="仿宋" w:hAnsi="仿宋" w:eastAsia="仿宋" w:cs="仿宋"/>
                <w:kern w:val="0"/>
                <w:sz w:val="24"/>
              </w:rPr>
            </w:pPr>
          </w:p>
          <w:p w14:paraId="7EC38423">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645BC45F">
      <w:pPr>
        <w:rPr>
          <w:rFonts w:ascii="仿宋" w:hAnsi="仿宋" w:eastAsia="仿宋" w:cs="仿宋"/>
          <w:b/>
          <w:bCs/>
          <w:sz w:val="24"/>
        </w:rPr>
      </w:pPr>
      <w:r>
        <w:rPr>
          <w:rFonts w:hint="eastAsia" w:ascii="仿宋" w:hAnsi="仿宋" w:eastAsia="仿宋" w:cs="仿宋"/>
          <w:b/>
          <w:bCs/>
          <w:sz w:val="24"/>
        </w:rPr>
        <w:br w:type="page"/>
      </w:r>
    </w:p>
    <w:p w14:paraId="6A4AE7D5">
      <w:pPr>
        <w:jc w:val="center"/>
        <w:rPr>
          <w:rFonts w:ascii="仿宋" w:hAnsi="仿宋" w:eastAsia="仿宋" w:cs="仿宋"/>
          <w:b/>
          <w:bCs/>
          <w:kern w:val="44"/>
          <w:sz w:val="32"/>
          <w:szCs w:val="32"/>
        </w:rPr>
      </w:pPr>
      <w:r>
        <w:rPr>
          <w:rFonts w:hint="eastAsia" w:ascii="仿宋" w:hAnsi="仿宋" w:eastAsia="仿宋" w:cs="仿宋"/>
          <w:b/>
          <w:bCs/>
          <w:kern w:val="44"/>
          <w:sz w:val="32"/>
          <w:szCs w:val="32"/>
        </w:rPr>
        <w:t>法定代表人授权委托书（被授权代人参加投标的）</w:t>
      </w:r>
    </w:p>
    <w:p w14:paraId="4272E09A">
      <w:pPr>
        <w:jc w:val="center"/>
        <w:rPr>
          <w:rFonts w:ascii="仿宋" w:hAnsi="仿宋" w:eastAsia="仿宋" w:cs="仿宋"/>
          <w:sz w:val="24"/>
        </w:rPr>
      </w:pPr>
      <w:r>
        <w:rPr>
          <w:rFonts w:hint="eastAsia" w:ascii="仿宋" w:hAnsi="仿宋" w:eastAsia="仿宋" w:cs="仿宋"/>
          <w:b/>
          <w:bCs/>
          <w:kern w:val="44"/>
          <w:sz w:val="32"/>
          <w:szCs w:val="32"/>
        </w:rPr>
        <w:t>法定代表人授权委托书</w:t>
      </w:r>
    </w:p>
    <w:p w14:paraId="2C35B896">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采购代理机构</w:t>
      </w:r>
      <w:r>
        <w:rPr>
          <w:rFonts w:hint="eastAsia" w:ascii="仿宋" w:hAnsi="仿宋" w:eastAsia="仿宋" w:cs="仿宋"/>
          <w:sz w:val="24"/>
        </w:rPr>
        <w:t>）</w:t>
      </w:r>
    </w:p>
    <w:p w14:paraId="087729BC">
      <w:pPr>
        <w:pStyle w:val="4"/>
        <w:ind w:firstLine="480"/>
        <w:rPr>
          <w:rFonts w:ascii="仿宋" w:hAnsi="仿宋" w:eastAsia="仿宋" w:cs="仿宋"/>
        </w:rPr>
      </w:pPr>
      <w:r>
        <w:rPr>
          <w:rFonts w:hint="eastAsia" w:ascii="仿宋" w:hAnsi="仿宋" w:eastAsia="仿宋" w:cs="仿宋"/>
        </w:rPr>
        <w:t>（</w:t>
      </w:r>
      <w:r>
        <w:rPr>
          <w:rFonts w:hint="eastAsia" w:ascii="仿宋" w:hAnsi="仿宋" w:eastAsia="仿宋" w:cs="仿宋"/>
          <w:u w:val="single"/>
        </w:rPr>
        <w:t>投标人名称</w:t>
      </w:r>
      <w:r>
        <w:rPr>
          <w:rFonts w:hint="eastAsia" w:ascii="仿宋" w:hAnsi="仿宋" w:eastAsia="仿宋" w:cs="仿宋"/>
        </w:rPr>
        <w:t>）的法定代表人（</w:t>
      </w:r>
      <w:r>
        <w:rPr>
          <w:rFonts w:hint="eastAsia" w:ascii="仿宋" w:hAnsi="仿宋" w:eastAsia="仿宋" w:cs="仿宋"/>
          <w:u w:val="single"/>
        </w:rPr>
        <w:t>姓名、职务</w:t>
      </w:r>
      <w:r>
        <w:rPr>
          <w:rFonts w:hint="eastAsia" w:ascii="仿宋" w:hAnsi="仿宋" w:eastAsia="仿宋" w:cs="仿宋"/>
        </w:rPr>
        <w:t>）授权</w:t>
      </w:r>
      <w:r>
        <w:rPr>
          <w:rFonts w:hint="eastAsia" w:ascii="仿宋" w:hAnsi="仿宋" w:eastAsia="仿宋" w:cs="仿宋"/>
          <w:u w:val="single"/>
        </w:rPr>
        <w:t>（被授权代人、职务）</w:t>
      </w:r>
      <w:r>
        <w:rPr>
          <w:rFonts w:hint="eastAsia" w:ascii="仿宋" w:hAnsi="仿宋" w:eastAsia="仿宋" w:cs="仿宋"/>
        </w:rPr>
        <w:t>为本公司的投标人代表，就（项目名称）投标及相关事务代表本公司处理与之有关的一切事务。代理人无转委托权。</w:t>
      </w:r>
    </w:p>
    <w:p w14:paraId="59FA21BF">
      <w:pPr>
        <w:pStyle w:val="4"/>
        <w:ind w:firstLine="480"/>
        <w:rPr>
          <w:rFonts w:ascii="仿宋" w:hAnsi="仿宋" w:eastAsia="仿宋" w:cs="仿宋"/>
        </w:rPr>
      </w:pPr>
      <w:r>
        <w:rPr>
          <w:rFonts w:hint="eastAsia" w:ascii="仿宋" w:hAnsi="仿宋" w:eastAsia="仿宋" w:cs="仿宋"/>
        </w:rPr>
        <w:t>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天。特此声明。</w:t>
      </w:r>
    </w:p>
    <w:tbl>
      <w:tblPr>
        <w:tblStyle w:val="10"/>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325B8E9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3EB8ECE6">
            <w:pPr>
              <w:pStyle w:val="8"/>
              <w:rPr>
                <w:rFonts w:ascii="仿宋" w:hAnsi="仿宋" w:eastAsia="仿宋" w:cs="仿宋"/>
              </w:rPr>
            </w:pPr>
            <w:r>
              <w:rPr>
                <w:rFonts w:hint="eastAsia" w:ascii="仿宋" w:hAnsi="仿宋" w:eastAsia="仿宋" w:cs="仿宋"/>
              </w:rPr>
              <w:t>法定代表人身份证明复印件</w:t>
            </w:r>
          </w:p>
          <w:p w14:paraId="02ECD61C">
            <w:pPr>
              <w:pStyle w:val="8"/>
              <w:rPr>
                <w:rFonts w:ascii="仿宋" w:hAnsi="仿宋" w:eastAsia="仿宋" w:cs="仿宋"/>
              </w:rPr>
            </w:pPr>
            <w:r>
              <w:rPr>
                <w:rFonts w:hint="eastAsia" w:ascii="仿宋" w:hAnsi="仿宋" w:eastAsia="仿宋" w:cs="仿宋"/>
              </w:rPr>
              <w:t>（正反面复印/完整复印）</w:t>
            </w:r>
          </w:p>
        </w:tc>
      </w:tr>
    </w:tbl>
    <w:p w14:paraId="5B78A213">
      <w:pPr>
        <w:rPr>
          <w:rFonts w:ascii="仿宋" w:hAnsi="仿宋" w:eastAsia="仿宋" w:cs="仿宋"/>
          <w:sz w:val="24"/>
        </w:rPr>
      </w:pPr>
    </w:p>
    <w:tbl>
      <w:tblPr>
        <w:tblStyle w:val="10"/>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5FAB5A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70A8AFE6">
            <w:pPr>
              <w:pStyle w:val="8"/>
              <w:rPr>
                <w:rFonts w:ascii="仿宋" w:hAnsi="仿宋" w:eastAsia="仿宋" w:cs="仿宋"/>
              </w:rPr>
            </w:pPr>
            <w:r>
              <w:rPr>
                <w:rFonts w:hint="eastAsia" w:ascii="仿宋" w:hAnsi="仿宋" w:eastAsia="仿宋" w:cs="仿宋"/>
              </w:rPr>
              <w:t>被授权代人身份证明复印件</w:t>
            </w:r>
          </w:p>
          <w:p w14:paraId="102E7409">
            <w:pPr>
              <w:pStyle w:val="8"/>
              <w:rPr>
                <w:rFonts w:ascii="仿宋" w:hAnsi="仿宋" w:eastAsia="仿宋" w:cs="仿宋"/>
              </w:rPr>
            </w:pPr>
            <w:r>
              <w:rPr>
                <w:rFonts w:hint="eastAsia" w:ascii="仿宋" w:hAnsi="仿宋" w:eastAsia="仿宋" w:cs="仿宋"/>
              </w:rPr>
              <w:t>（正反面复印/完整复印）</w:t>
            </w:r>
          </w:p>
        </w:tc>
      </w:tr>
    </w:tbl>
    <w:p w14:paraId="4976883B">
      <w:pPr>
        <w:rPr>
          <w:rFonts w:ascii="仿宋" w:hAnsi="仿宋" w:eastAsia="仿宋" w:cs="仿宋"/>
          <w:sz w:val="24"/>
        </w:rPr>
      </w:pPr>
    </w:p>
    <w:p w14:paraId="147E22FF">
      <w:pPr>
        <w:rPr>
          <w:rFonts w:ascii="仿宋" w:hAnsi="仿宋" w:eastAsia="仿宋" w:cs="仿宋"/>
          <w:sz w:val="24"/>
        </w:rPr>
      </w:pPr>
    </w:p>
    <w:p w14:paraId="34A857F8">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379D77A6">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430A7441">
      <w:pPr>
        <w:spacing w:line="360" w:lineRule="auto"/>
        <w:rPr>
          <w:rFonts w:ascii="仿宋" w:hAnsi="仿宋" w:eastAsia="仿宋" w:cs="仿宋"/>
          <w:sz w:val="24"/>
        </w:rPr>
      </w:pPr>
      <w:r>
        <w:rPr>
          <w:rFonts w:hint="eastAsia" w:ascii="仿宋" w:hAnsi="仿宋" w:eastAsia="仿宋" w:cs="仿宋"/>
          <w:sz w:val="24"/>
        </w:rPr>
        <w:t>被授权代人（签字或盖章）：        手机号码:      身份证号码：</w:t>
      </w:r>
    </w:p>
    <w:p w14:paraId="0E441E93">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31C2C3B5">
      <w:pPr>
        <w:spacing w:line="360" w:lineRule="auto"/>
        <w:ind w:firstLine="560"/>
        <w:rPr>
          <w:rFonts w:ascii="仿宋" w:hAnsi="仿宋" w:eastAsia="仿宋" w:cs="仿宋"/>
          <w:sz w:val="24"/>
        </w:rPr>
      </w:pPr>
    </w:p>
    <w:p w14:paraId="24E30C61">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2397B6F7">
      <w:pPr>
        <w:rPr>
          <w:rFonts w:ascii="仿宋" w:hAnsi="仿宋" w:eastAsia="仿宋" w:cs="仿宋"/>
          <w:sz w:val="24"/>
        </w:rPr>
      </w:pPr>
      <w:r>
        <w:rPr>
          <w:rFonts w:hint="eastAsia" w:ascii="仿宋" w:hAnsi="仿宋" w:eastAsia="仿宋" w:cs="仿宋"/>
          <w:sz w:val="24"/>
        </w:rPr>
        <w:br w:type="page"/>
      </w:r>
    </w:p>
    <w:p w14:paraId="59CE4C6A">
      <w:pPr>
        <w:jc w:val="center"/>
        <w:rPr>
          <w:rFonts w:ascii="仿宋" w:hAnsi="仿宋" w:eastAsia="仿宋" w:cs="仿宋"/>
          <w:b/>
          <w:bCs/>
          <w:kern w:val="44"/>
          <w:sz w:val="32"/>
          <w:szCs w:val="32"/>
        </w:rPr>
      </w:pPr>
      <w:r>
        <w:rPr>
          <w:rFonts w:hint="eastAsia" w:ascii="仿宋" w:hAnsi="仿宋" w:eastAsia="仿宋" w:cs="仿宋"/>
          <w:b/>
          <w:bCs/>
          <w:kern w:val="44"/>
          <w:sz w:val="32"/>
          <w:szCs w:val="32"/>
        </w:rPr>
        <w:t>自然人授权委托书（格式二）（适用于自然人投标）</w:t>
      </w:r>
    </w:p>
    <w:p w14:paraId="1C0E8CBA">
      <w:pPr>
        <w:spacing w:line="360" w:lineRule="auto"/>
        <w:ind w:firstLine="480" w:firstLineChars="200"/>
        <w:rPr>
          <w:rFonts w:ascii="仿宋" w:hAnsi="仿宋" w:eastAsia="仿宋" w:cs="仿宋"/>
          <w:kern w:val="0"/>
          <w:sz w:val="24"/>
        </w:rPr>
      </w:pPr>
    </w:p>
    <w:p w14:paraId="6F9724F3">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致：（采购代理机构）</w:t>
      </w:r>
    </w:p>
    <w:p w14:paraId="0E4C8EA5">
      <w:pPr>
        <w:pStyle w:val="4"/>
        <w:ind w:firstLine="480"/>
        <w:jc w:val="both"/>
        <w:rPr>
          <w:rFonts w:ascii="仿宋" w:hAnsi="仿宋" w:eastAsia="仿宋" w:cs="仿宋"/>
        </w:rPr>
      </w:pPr>
      <w:r>
        <w:rPr>
          <w:rFonts w:hint="eastAsia" w:ascii="仿宋" w:hAnsi="仿宋" w:eastAsia="仿宋" w:cs="仿宋"/>
        </w:rPr>
        <w:t>我（姓名）系自然人，现授权委托（姓名）以本人名义参加（项目名称）的投标活动，并代表本人全权办理针对上述项目的投标、签约等具体事务和签署相关文件。</w:t>
      </w:r>
    </w:p>
    <w:p w14:paraId="4EB2632E">
      <w:pPr>
        <w:pStyle w:val="4"/>
        <w:ind w:firstLine="480"/>
        <w:jc w:val="both"/>
        <w:rPr>
          <w:rFonts w:ascii="仿宋" w:hAnsi="仿宋" w:eastAsia="仿宋" w:cs="仿宋"/>
        </w:rPr>
      </w:pPr>
      <w:r>
        <w:rPr>
          <w:rFonts w:hint="eastAsia" w:ascii="仿宋" w:hAnsi="仿宋" w:eastAsia="仿宋" w:cs="仿宋"/>
        </w:rPr>
        <w:t>本人对被授权人的签字事项负全部责任，代理人无转委托权。</w:t>
      </w:r>
    </w:p>
    <w:p w14:paraId="201E576E">
      <w:pPr>
        <w:pStyle w:val="4"/>
        <w:ind w:firstLine="480"/>
        <w:jc w:val="both"/>
        <w:rPr>
          <w:rFonts w:ascii="仿宋" w:hAnsi="仿宋" w:eastAsia="仿宋" w:cs="仿宋"/>
        </w:rPr>
      </w:pPr>
      <w:r>
        <w:rPr>
          <w:rFonts w:hint="eastAsia" w:ascii="仿宋" w:hAnsi="仿宋" w:eastAsia="仿宋" w:cs="仿宋"/>
        </w:rPr>
        <w:t>授权委托代理期限：本授权书自投标文件递交截止时间起有效期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w:t>
      </w:r>
    </w:p>
    <w:p w14:paraId="7970EAE0">
      <w:pPr>
        <w:pStyle w:val="4"/>
        <w:ind w:firstLine="480"/>
        <w:rPr>
          <w:rFonts w:ascii="仿宋" w:hAnsi="仿宋" w:eastAsia="仿宋" w:cs="仿宋"/>
        </w:rPr>
      </w:pPr>
    </w:p>
    <w:p w14:paraId="6A885BF9">
      <w:pPr>
        <w:pStyle w:val="4"/>
        <w:ind w:firstLine="480"/>
        <w:rPr>
          <w:rFonts w:ascii="仿宋" w:hAnsi="仿宋" w:eastAsia="仿宋" w:cs="仿宋"/>
        </w:rPr>
      </w:pPr>
    </w:p>
    <w:p w14:paraId="1F356BCE">
      <w:pPr>
        <w:pStyle w:val="4"/>
        <w:ind w:firstLine="480"/>
        <w:jc w:val="both"/>
        <w:rPr>
          <w:rFonts w:ascii="仿宋" w:hAnsi="仿宋" w:eastAsia="仿宋" w:cs="仿宋"/>
        </w:rPr>
      </w:pPr>
      <w:r>
        <w:rPr>
          <w:rFonts w:hint="eastAsia" w:ascii="仿宋" w:hAnsi="仿宋" w:eastAsia="仿宋" w:cs="仿宋"/>
        </w:rPr>
        <w:t>特此委托。</w:t>
      </w:r>
    </w:p>
    <w:p w14:paraId="2E59CCF6">
      <w:pPr>
        <w:pStyle w:val="4"/>
        <w:ind w:firstLine="480"/>
        <w:jc w:val="both"/>
        <w:rPr>
          <w:rFonts w:ascii="仿宋" w:hAnsi="仿宋" w:eastAsia="仿宋" w:cs="仿宋"/>
        </w:rPr>
      </w:pPr>
    </w:p>
    <w:p w14:paraId="69FBCA4F">
      <w:pPr>
        <w:pStyle w:val="4"/>
        <w:ind w:firstLine="480"/>
        <w:jc w:val="both"/>
        <w:rPr>
          <w:rFonts w:ascii="仿宋" w:hAnsi="仿宋" w:eastAsia="仿宋" w:cs="仿宋"/>
        </w:rPr>
      </w:pPr>
      <w:r>
        <w:rPr>
          <w:rFonts w:hint="eastAsia" w:ascii="仿宋" w:hAnsi="仿宋" w:eastAsia="仿宋" w:cs="仿宋"/>
        </w:rPr>
        <w:t>我已在下面签字，以资证明。</w:t>
      </w:r>
    </w:p>
    <w:p w14:paraId="61FEC65D">
      <w:pPr>
        <w:pStyle w:val="4"/>
        <w:ind w:firstLine="480"/>
        <w:jc w:val="both"/>
        <w:rPr>
          <w:rFonts w:ascii="仿宋" w:hAnsi="仿宋" w:eastAsia="仿宋" w:cs="仿宋"/>
        </w:rPr>
      </w:pPr>
    </w:p>
    <w:p w14:paraId="1B555315">
      <w:pPr>
        <w:pStyle w:val="4"/>
        <w:ind w:firstLine="480"/>
        <w:jc w:val="both"/>
        <w:rPr>
          <w:rFonts w:ascii="仿宋" w:hAnsi="仿宋" w:eastAsia="仿宋" w:cs="仿宋"/>
        </w:rPr>
      </w:pPr>
      <w:r>
        <w:rPr>
          <w:rFonts w:hint="eastAsia" w:ascii="仿宋" w:hAnsi="仿宋" w:eastAsia="仿宋" w:cs="仿宋"/>
        </w:rPr>
        <w:t>自然人签字并在签名处加盖食指指印：</w:t>
      </w:r>
    </w:p>
    <w:p w14:paraId="5BC84525">
      <w:pPr>
        <w:pStyle w:val="4"/>
        <w:ind w:firstLine="480"/>
        <w:jc w:val="both"/>
        <w:rPr>
          <w:rFonts w:ascii="仿宋" w:hAnsi="仿宋" w:eastAsia="仿宋" w:cs="仿宋"/>
        </w:rPr>
      </w:pPr>
    </w:p>
    <w:p w14:paraId="31D0AE0F">
      <w:pPr>
        <w:pStyle w:val="4"/>
        <w:ind w:firstLine="480"/>
        <w:jc w:val="both"/>
        <w:rPr>
          <w:rFonts w:ascii="仿宋" w:hAnsi="仿宋" w:eastAsia="仿宋" w:cs="仿宋"/>
        </w:rPr>
      </w:pPr>
      <w:r>
        <w:rPr>
          <w:rFonts w:hint="eastAsia" w:ascii="仿宋" w:hAnsi="仿宋" w:eastAsia="仿宋" w:cs="仿宋"/>
        </w:rPr>
        <w:t xml:space="preserve">     年    月    日</w:t>
      </w:r>
    </w:p>
    <w:p w14:paraId="1127562E">
      <w:pPr>
        <w:rPr>
          <w:rFonts w:ascii="仿宋" w:hAnsi="仿宋" w:eastAsia="仿宋" w:cs="仿宋"/>
          <w:b/>
          <w:bCs/>
          <w:sz w:val="24"/>
          <w:szCs w:val="32"/>
        </w:rPr>
      </w:pPr>
      <w:r>
        <w:rPr>
          <w:rFonts w:hint="eastAsia" w:ascii="仿宋" w:hAnsi="仿宋" w:eastAsia="仿宋" w:cs="仿宋"/>
          <w:b/>
          <w:bCs/>
          <w:sz w:val="24"/>
          <w:szCs w:val="32"/>
        </w:rPr>
        <w:br w:type="page"/>
      </w:r>
    </w:p>
    <w:p w14:paraId="01A7D278">
      <w:pPr>
        <w:jc w:val="center"/>
        <w:rPr>
          <w:rFonts w:hint="eastAsia" w:ascii="仿宋" w:hAnsi="仿宋" w:eastAsia="仿宋" w:cs="仿宋"/>
          <w:b/>
          <w:bCs/>
          <w:kern w:val="44"/>
          <w:sz w:val="32"/>
          <w:szCs w:val="32"/>
        </w:rPr>
      </w:pPr>
      <w:r>
        <w:rPr>
          <w:rFonts w:hint="eastAsia" w:ascii="仿宋" w:hAnsi="仿宋" w:eastAsia="仿宋" w:cs="仿宋"/>
          <w:b/>
          <w:bCs/>
          <w:kern w:val="44"/>
          <w:sz w:val="32"/>
          <w:szCs w:val="32"/>
        </w:rPr>
        <w:t>供应商企业关系关联承诺书</w:t>
      </w:r>
    </w:p>
    <w:p w14:paraId="5E16F2A7">
      <w:pPr>
        <w:autoSpaceDE w:val="0"/>
        <w:autoSpaceDN w:val="0"/>
        <w:adjustRightInd w:val="0"/>
        <w:snapToGrid w:val="0"/>
        <w:spacing w:line="500" w:lineRule="exact"/>
        <w:rPr>
          <w:rFonts w:hint="eastAsia" w:ascii="仿宋" w:hAnsi="仿宋" w:eastAsia="仿宋" w:cs="仿宋"/>
          <w:sz w:val="22"/>
          <w:szCs w:val="22"/>
        </w:rPr>
      </w:pPr>
      <w:r>
        <w:rPr>
          <w:rFonts w:hint="eastAsia" w:ascii="仿宋" w:hAnsi="仿宋" w:eastAsia="仿宋" w:cs="仿宋"/>
          <w:sz w:val="22"/>
          <w:szCs w:val="22"/>
        </w:rPr>
        <w:t>1、供应商股东及股权证明。</w:t>
      </w:r>
    </w:p>
    <w:p w14:paraId="11D3A0AE">
      <w:pPr>
        <w:pStyle w:val="4"/>
        <w:spacing w:line="500" w:lineRule="exact"/>
        <w:ind w:firstLine="240"/>
        <w:rPr>
          <w:rFonts w:hint="eastAsia" w:ascii="仿宋" w:hAnsi="仿宋" w:eastAsia="仿宋" w:cs="仿宋"/>
          <w:sz w:val="22"/>
          <w:szCs w:val="22"/>
          <w:u w:val="single"/>
          <w:lang w:val="en-US" w:eastAsia="zh-CN"/>
        </w:rPr>
      </w:pPr>
      <w:r>
        <w:rPr>
          <w:rFonts w:hint="eastAsia" w:ascii="仿宋" w:hAnsi="仿宋" w:eastAsia="仿宋" w:cs="仿宋"/>
          <w:sz w:val="22"/>
          <w:szCs w:val="22"/>
          <w:u w:val="single"/>
          <w:lang w:val="en-US" w:eastAsia="zh-CN"/>
        </w:rPr>
        <w:t xml:space="preserve">                                                                  </w:t>
      </w:r>
    </w:p>
    <w:p w14:paraId="4154E2D6">
      <w:pPr>
        <w:autoSpaceDE w:val="0"/>
        <w:autoSpaceDN w:val="0"/>
        <w:adjustRightInd w:val="0"/>
        <w:snapToGrid w:val="0"/>
        <w:spacing w:line="500" w:lineRule="exact"/>
        <w:rPr>
          <w:rFonts w:hint="eastAsia" w:ascii="仿宋" w:hAnsi="仿宋" w:eastAsia="仿宋" w:cs="仿宋"/>
          <w:sz w:val="22"/>
          <w:szCs w:val="22"/>
        </w:rPr>
      </w:pPr>
      <w:r>
        <w:rPr>
          <w:rFonts w:hint="eastAsia" w:ascii="仿宋" w:hAnsi="仿宋" w:eastAsia="仿宋" w:cs="仿宋"/>
          <w:sz w:val="22"/>
          <w:szCs w:val="22"/>
        </w:rPr>
        <w:t>2、供应商在本</w:t>
      </w:r>
      <w:r>
        <w:rPr>
          <w:rFonts w:hint="eastAsia" w:ascii="仿宋" w:hAnsi="仿宋" w:eastAsia="仿宋" w:cs="仿宋"/>
          <w:sz w:val="22"/>
          <w:szCs w:val="22"/>
          <w:lang w:val="en-US" w:eastAsia="zh-CN"/>
        </w:rPr>
        <w:t>投标</w:t>
      </w:r>
      <w:r>
        <w:rPr>
          <w:rFonts w:hint="eastAsia" w:ascii="仿宋" w:hAnsi="仿宋" w:eastAsia="仿宋" w:cs="仿宋"/>
          <w:sz w:val="22"/>
          <w:szCs w:val="22"/>
        </w:rPr>
        <w:t>项目中，不存在</w:t>
      </w:r>
      <w:r>
        <w:rPr>
          <w:rFonts w:hint="eastAsia" w:ascii="仿宋" w:hAnsi="仿宋" w:eastAsia="仿宋" w:cs="仿宋"/>
          <w:sz w:val="22"/>
          <w:szCs w:val="22"/>
          <w:lang w:eastAsia="zh-CN"/>
        </w:rPr>
        <w:t>与其他供应商</w:t>
      </w:r>
      <w:r>
        <w:rPr>
          <w:rFonts w:hint="eastAsia" w:ascii="仿宋" w:hAnsi="仿宋" w:eastAsia="仿宋" w:cs="仿宋"/>
          <w:sz w:val="22"/>
          <w:szCs w:val="22"/>
        </w:rPr>
        <w:t>负责人为同一人，有控股、管理等关联关系承诺。</w:t>
      </w:r>
    </w:p>
    <w:p w14:paraId="630FF770">
      <w:pPr>
        <w:snapToGrid w:val="0"/>
        <w:spacing w:line="500" w:lineRule="exact"/>
        <w:rPr>
          <w:rFonts w:hint="eastAsia" w:ascii="仿宋" w:hAnsi="仿宋" w:eastAsia="仿宋" w:cs="仿宋"/>
          <w:sz w:val="22"/>
          <w:szCs w:val="22"/>
        </w:rPr>
      </w:pPr>
      <w:r>
        <w:rPr>
          <w:rFonts w:hint="eastAsia" w:ascii="仿宋" w:hAnsi="仿宋" w:eastAsia="仿宋" w:cs="仿宋"/>
          <w:sz w:val="22"/>
          <w:szCs w:val="22"/>
        </w:rPr>
        <w:t>2-1、管理关系说明：</w:t>
      </w:r>
    </w:p>
    <w:p w14:paraId="7960D1E4">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我单位管理的具有独立法人的下属单位有：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5E5857FF">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我单位的上级管理单位有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0799A00C">
      <w:pPr>
        <w:snapToGrid w:val="0"/>
        <w:spacing w:line="500" w:lineRule="exact"/>
        <w:rPr>
          <w:rFonts w:hint="eastAsia" w:ascii="仿宋" w:hAnsi="仿宋" w:eastAsia="仿宋" w:cs="仿宋"/>
          <w:sz w:val="22"/>
          <w:szCs w:val="22"/>
        </w:rPr>
      </w:pPr>
      <w:r>
        <w:rPr>
          <w:rFonts w:hint="eastAsia" w:ascii="仿宋" w:hAnsi="仿宋" w:eastAsia="仿宋" w:cs="仿宋"/>
          <w:sz w:val="22"/>
          <w:szCs w:val="22"/>
        </w:rPr>
        <w:t>2-2、股权关系说明：</w:t>
      </w:r>
    </w:p>
    <w:p w14:paraId="235E77AE">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我单位控股的单位有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w:t>
      </w:r>
    </w:p>
    <w:p w14:paraId="3FCD5E27">
      <w:pPr>
        <w:snapToGrid w:val="0"/>
        <w:spacing w:line="5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我单位被</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单位控股。</w:t>
      </w:r>
    </w:p>
    <w:p w14:paraId="373064B1">
      <w:pPr>
        <w:autoSpaceDE w:val="0"/>
        <w:autoSpaceDN w:val="0"/>
        <w:adjustRightInd w:val="0"/>
        <w:snapToGrid w:val="0"/>
        <w:spacing w:line="500" w:lineRule="exact"/>
        <w:rPr>
          <w:rFonts w:hint="eastAsia" w:ascii="仿宋" w:hAnsi="仿宋" w:eastAsia="仿宋" w:cs="仿宋"/>
          <w:sz w:val="22"/>
          <w:szCs w:val="22"/>
          <w:u w:val="single"/>
          <w:lang w:val="en-US" w:eastAsia="zh-CN"/>
        </w:rPr>
      </w:pPr>
      <w:r>
        <w:rPr>
          <w:rFonts w:hint="eastAsia" w:ascii="仿宋" w:hAnsi="仿宋" w:eastAsia="仿宋" w:cs="仿宋"/>
          <w:sz w:val="22"/>
          <w:szCs w:val="22"/>
        </w:rPr>
        <w:t>2-3、单位负责人：</w:t>
      </w:r>
      <w:r>
        <w:rPr>
          <w:rFonts w:hint="eastAsia" w:ascii="仿宋" w:hAnsi="仿宋" w:eastAsia="仿宋" w:cs="仿宋"/>
          <w:sz w:val="22"/>
          <w:szCs w:val="22"/>
          <w:u w:val="single"/>
          <w:lang w:val="en-US" w:eastAsia="zh-CN"/>
        </w:rPr>
        <w:t xml:space="preserve">                   。</w:t>
      </w:r>
    </w:p>
    <w:p w14:paraId="28DAEB4E">
      <w:pPr>
        <w:autoSpaceDE w:val="0"/>
        <w:autoSpaceDN w:val="0"/>
        <w:adjustRightInd w:val="0"/>
        <w:snapToGrid w:val="0"/>
        <w:spacing w:line="500" w:lineRule="exact"/>
        <w:rPr>
          <w:rFonts w:hint="eastAsia" w:ascii="仿宋" w:hAnsi="仿宋" w:eastAsia="仿宋" w:cs="仿宋"/>
          <w:sz w:val="22"/>
          <w:szCs w:val="22"/>
          <w:u w:val="single"/>
          <w:lang w:val="en-US" w:eastAsia="zh-CN"/>
        </w:rPr>
      </w:pPr>
      <w:r>
        <w:rPr>
          <w:rFonts w:hint="eastAsia" w:ascii="仿宋" w:hAnsi="仿宋" w:eastAsia="仿宋" w:cs="仿宋"/>
          <w:sz w:val="22"/>
          <w:szCs w:val="22"/>
        </w:rPr>
        <w:t>3、其他与本项目有关的利害关系说明：</w:t>
      </w:r>
      <w:r>
        <w:rPr>
          <w:rFonts w:hint="eastAsia" w:ascii="仿宋" w:hAnsi="仿宋" w:eastAsia="仿宋" w:cs="仿宋"/>
          <w:sz w:val="22"/>
          <w:szCs w:val="22"/>
          <w:u w:val="single"/>
          <w:lang w:val="en-US" w:eastAsia="zh-CN"/>
        </w:rPr>
        <w:t xml:space="preserve">                 。</w:t>
      </w:r>
    </w:p>
    <w:p w14:paraId="76AE3DF0">
      <w:pPr>
        <w:autoSpaceDE w:val="0"/>
        <w:autoSpaceDN w:val="0"/>
        <w:adjustRightInd w:val="0"/>
        <w:snapToGrid w:val="0"/>
        <w:spacing w:line="360" w:lineRule="auto"/>
        <w:rPr>
          <w:rFonts w:hint="eastAsia" w:ascii="仿宋" w:hAnsi="仿宋" w:eastAsia="仿宋" w:cs="仿宋"/>
          <w:sz w:val="22"/>
          <w:szCs w:val="22"/>
        </w:rPr>
      </w:pPr>
    </w:p>
    <w:p w14:paraId="0F658BE7">
      <w:pPr>
        <w:autoSpaceDE w:val="0"/>
        <w:autoSpaceDN w:val="0"/>
        <w:adjustRightInd w:val="0"/>
        <w:snapToGrid w:val="0"/>
        <w:spacing w:line="360" w:lineRule="auto"/>
        <w:rPr>
          <w:rFonts w:hint="eastAsia" w:ascii="仿宋" w:hAnsi="仿宋" w:eastAsia="仿宋" w:cs="仿宋"/>
          <w:sz w:val="22"/>
          <w:szCs w:val="22"/>
        </w:rPr>
      </w:pPr>
      <w:r>
        <w:rPr>
          <w:rFonts w:hint="eastAsia" w:ascii="仿宋" w:hAnsi="仿宋" w:eastAsia="仿宋" w:cs="仿宋"/>
          <w:sz w:val="22"/>
          <w:szCs w:val="22"/>
        </w:rPr>
        <w:t>我单位承诺以上说明真实有效，无虚假内容或隐瞒。</w:t>
      </w:r>
    </w:p>
    <w:p w14:paraId="236E2BBA">
      <w:pPr>
        <w:autoSpaceDE w:val="0"/>
        <w:autoSpaceDN w:val="0"/>
        <w:adjustRightInd w:val="0"/>
        <w:snapToGrid w:val="0"/>
        <w:spacing w:line="360" w:lineRule="auto"/>
        <w:rPr>
          <w:rFonts w:hint="eastAsia" w:ascii="仿宋" w:hAnsi="仿宋" w:eastAsia="仿宋" w:cs="仿宋"/>
          <w:sz w:val="22"/>
          <w:szCs w:val="22"/>
        </w:rPr>
      </w:pPr>
    </w:p>
    <w:p w14:paraId="4E73BA96">
      <w:pPr>
        <w:autoSpaceDE w:val="0"/>
        <w:autoSpaceDN w:val="0"/>
        <w:adjustRightInd w:val="0"/>
        <w:snapToGrid w:val="0"/>
        <w:spacing w:line="360" w:lineRule="auto"/>
        <w:jc w:val="center"/>
        <w:rPr>
          <w:rFonts w:hint="eastAsia" w:ascii="仿宋" w:hAnsi="仿宋" w:eastAsia="仿宋" w:cs="仿宋"/>
          <w:b/>
          <w:sz w:val="22"/>
          <w:szCs w:val="22"/>
        </w:rPr>
      </w:pPr>
    </w:p>
    <w:p w14:paraId="2157F35F">
      <w:pPr>
        <w:autoSpaceDE w:val="0"/>
        <w:autoSpaceDN w:val="0"/>
        <w:adjustRightInd w:val="0"/>
        <w:spacing w:line="348" w:lineRule="auto"/>
        <w:rPr>
          <w:rFonts w:hint="eastAsia" w:ascii="仿宋" w:hAnsi="仿宋" w:eastAsia="仿宋" w:cs="仿宋"/>
          <w:sz w:val="22"/>
          <w:szCs w:val="22"/>
          <w:lang w:val="zh-CN"/>
        </w:rPr>
      </w:pPr>
      <w:r>
        <w:rPr>
          <w:rFonts w:hint="eastAsia" w:ascii="仿宋" w:hAnsi="仿宋" w:eastAsia="仿宋" w:cs="仿宋"/>
          <w:sz w:val="22"/>
          <w:szCs w:val="22"/>
          <w:lang w:val="en-US" w:eastAsia="zh-CN"/>
        </w:rPr>
        <w:t>投标单位</w:t>
      </w:r>
      <w:r>
        <w:rPr>
          <w:rFonts w:hint="eastAsia" w:ascii="仿宋" w:hAnsi="仿宋" w:eastAsia="仿宋" w:cs="仿宋"/>
          <w:sz w:val="22"/>
          <w:szCs w:val="22"/>
          <w:lang w:val="zh-CN"/>
        </w:rPr>
        <w:t>（公章）：</w:t>
      </w:r>
      <w:r>
        <w:rPr>
          <w:rFonts w:hint="eastAsia" w:ascii="仿宋" w:hAnsi="仿宋" w:eastAsia="仿宋" w:cs="仿宋"/>
          <w:sz w:val="22"/>
          <w:szCs w:val="22"/>
          <w:u w:val="single"/>
          <w:lang w:val="en-US" w:eastAsia="zh-CN"/>
        </w:rPr>
        <w:t xml:space="preserve">           </w:t>
      </w:r>
    </w:p>
    <w:p w14:paraId="10D19080">
      <w:pPr>
        <w:autoSpaceDE w:val="0"/>
        <w:autoSpaceDN w:val="0"/>
        <w:adjustRightInd w:val="0"/>
        <w:spacing w:line="348" w:lineRule="auto"/>
        <w:rPr>
          <w:rFonts w:hint="eastAsia" w:ascii="仿宋" w:hAnsi="仿宋" w:eastAsia="仿宋" w:cs="仿宋"/>
          <w:sz w:val="22"/>
          <w:szCs w:val="22"/>
        </w:rPr>
      </w:pPr>
      <w:r>
        <w:rPr>
          <w:rFonts w:hint="eastAsia" w:ascii="仿宋" w:hAnsi="仿宋" w:eastAsia="仿宋" w:cs="仿宋"/>
          <w:kern w:val="2"/>
          <w:sz w:val="22"/>
          <w:szCs w:val="22"/>
          <w:lang w:val="en-US" w:eastAsia="zh-CN" w:bidi="ar-SA"/>
        </w:rPr>
        <w:t>法定代表人或被授权人</w:t>
      </w:r>
      <w:r>
        <w:rPr>
          <w:rFonts w:hint="eastAsia" w:ascii="仿宋" w:hAnsi="仿宋" w:eastAsia="仿宋" w:cs="仿宋"/>
          <w:sz w:val="22"/>
          <w:szCs w:val="22"/>
          <w:lang w:val="zh-CN"/>
        </w:rPr>
        <w:t>（签字或盖章）：</w:t>
      </w:r>
      <w:r>
        <w:rPr>
          <w:rFonts w:hint="eastAsia" w:ascii="仿宋" w:hAnsi="仿宋" w:eastAsia="仿宋" w:cs="仿宋"/>
          <w:sz w:val="22"/>
          <w:szCs w:val="22"/>
          <w:u w:val="single"/>
          <w:lang w:val="en-US" w:eastAsia="zh-CN"/>
        </w:rPr>
        <w:t xml:space="preserve">           </w:t>
      </w:r>
    </w:p>
    <w:p w14:paraId="31EAA0CE">
      <w:pPr>
        <w:autoSpaceDE w:val="0"/>
        <w:autoSpaceDN w:val="0"/>
        <w:adjustRightInd w:val="0"/>
        <w:snapToGrid w:val="0"/>
        <w:spacing w:line="360" w:lineRule="auto"/>
        <w:rPr>
          <w:rFonts w:ascii="宋体" w:hAnsi="宋体" w:cs="宋体"/>
          <w:b/>
          <w:bCs/>
          <w:sz w:val="22"/>
          <w:szCs w:val="22"/>
          <w:lang w:val="zh-CN"/>
        </w:rPr>
      </w:pPr>
      <w:r>
        <w:rPr>
          <w:rFonts w:hint="eastAsia" w:ascii="仿宋" w:hAnsi="仿宋" w:eastAsia="仿宋" w:cs="仿宋"/>
          <w:sz w:val="22"/>
          <w:szCs w:val="22"/>
          <w:lang w:val="zh-CN"/>
        </w:rPr>
        <w:t>日    期：</w:t>
      </w:r>
      <w:r>
        <w:rPr>
          <w:rFonts w:hint="eastAsia" w:ascii="仿宋" w:hAnsi="仿宋" w:eastAsia="仿宋" w:cs="仿宋"/>
          <w:sz w:val="22"/>
          <w:szCs w:val="22"/>
          <w:u w:val="single"/>
          <w:lang w:val="en-US" w:eastAsia="zh-CN"/>
        </w:rPr>
        <w:t xml:space="preserve">          </w:t>
      </w:r>
      <w:r>
        <w:rPr>
          <w:rFonts w:hint="eastAsia"/>
          <w:sz w:val="22"/>
          <w:szCs w:val="22"/>
          <w:u w:val="single"/>
          <w:lang w:val="en-US" w:eastAsia="zh-CN"/>
        </w:rPr>
        <w:t xml:space="preserve"> </w:t>
      </w:r>
    </w:p>
    <w:p w14:paraId="3F9D30AB">
      <w:pPr>
        <w:rPr>
          <w:rFonts w:hint="eastAsia" w:ascii="仿宋" w:hAnsi="仿宋" w:eastAsia="仿宋" w:cs="仿宋"/>
          <w:b/>
          <w:bCs/>
          <w:kern w:val="44"/>
          <w:sz w:val="32"/>
          <w:szCs w:val="32"/>
        </w:rPr>
      </w:pPr>
      <w:r>
        <w:rPr>
          <w:rFonts w:hint="eastAsia" w:ascii="仿宋" w:hAnsi="仿宋" w:eastAsia="仿宋" w:cs="仿宋"/>
          <w:b/>
          <w:bCs/>
          <w:kern w:val="44"/>
          <w:sz w:val="32"/>
          <w:szCs w:val="32"/>
        </w:rPr>
        <w:br w:type="page"/>
      </w:r>
    </w:p>
    <w:p w14:paraId="2214B303">
      <w:pPr>
        <w:jc w:val="center"/>
        <w:rPr>
          <w:rFonts w:ascii="仿宋" w:hAnsi="仿宋" w:eastAsia="仿宋" w:cs="仿宋"/>
          <w:b/>
          <w:bCs/>
          <w:kern w:val="44"/>
          <w:sz w:val="32"/>
          <w:szCs w:val="32"/>
        </w:rPr>
      </w:pPr>
      <w:r>
        <w:rPr>
          <w:rFonts w:hint="eastAsia" w:ascii="仿宋" w:hAnsi="仿宋" w:eastAsia="仿宋" w:cs="仿宋"/>
          <w:b/>
          <w:bCs/>
          <w:kern w:val="44"/>
          <w:sz w:val="32"/>
          <w:szCs w:val="32"/>
        </w:rPr>
        <w:t>陕西省政府采购供应商</w:t>
      </w:r>
    </w:p>
    <w:p w14:paraId="37E6DA41">
      <w:pPr>
        <w:jc w:val="center"/>
        <w:rPr>
          <w:rFonts w:ascii="仿宋" w:hAnsi="仿宋" w:eastAsia="仿宋" w:cs="仿宋"/>
          <w:b/>
          <w:bCs/>
          <w:kern w:val="44"/>
          <w:sz w:val="32"/>
          <w:szCs w:val="32"/>
        </w:rPr>
      </w:pPr>
      <w:r>
        <w:rPr>
          <w:rFonts w:hint="eastAsia" w:ascii="仿宋" w:hAnsi="仿宋" w:eastAsia="仿宋" w:cs="仿宋"/>
          <w:b/>
          <w:bCs/>
          <w:kern w:val="44"/>
          <w:sz w:val="32"/>
          <w:szCs w:val="32"/>
        </w:rPr>
        <w:t>拒绝政府采购领域商业贿赂承诺书</w:t>
      </w:r>
    </w:p>
    <w:p w14:paraId="18E35D56">
      <w:pPr>
        <w:snapToGrid w:val="0"/>
        <w:spacing w:line="400" w:lineRule="exact"/>
        <w:ind w:firstLine="560" w:firstLineChars="200"/>
        <w:rPr>
          <w:rFonts w:ascii="仿宋" w:hAnsi="仿宋" w:eastAsia="仿宋" w:cs="仿宋"/>
          <w:sz w:val="28"/>
          <w:szCs w:val="28"/>
        </w:rPr>
      </w:pPr>
    </w:p>
    <w:p w14:paraId="587B60D3">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为响应党中央、国务院关于治理政府采购领域商业贿赂行为的号召，我公司在此承诺：</w:t>
      </w:r>
    </w:p>
    <w:p w14:paraId="44072B61">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一、在参与政府采购活动中遵纪守法、诚信经营、公平竞标。</w:t>
      </w:r>
    </w:p>
    <w:p w14:paraId="1559A973">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二、不向政府采购人、采购代理机构和政府采购评审专家进行任何形式的商业贿赂以谋取交易机会。</w:t>
      </w:r>
    </w:p>
    <w:p w14:paraId="045AC0C0">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三、不向政府采购代理机构和采购人提供虚假资质文件或采用虚假应标方式参与政府采购市场竞争并谋取中标、成交。</w:t>
      </w:r>
    </w:p>
    <w:p w14:paraId="0095D490">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四、不采取“围标、陪标”等商业欺诈手段获取政府采购订单；</w:t>
      </w:r>
    </w:p>
    <w:p w14:paraId="65DB4FF2">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五、不采取不正当手段诋毁、排挤其他供应商。</w:t>
      </w:r>
    </w:p>
    <w:p w14:paraId="69611D35">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六、不在提供商品和服务时“偷梁换柱、以次充好”损害采购人的合法权益。</w:t>
      </w:r>
    </w:p>
    <w:p w14:paraId="4BC205A8">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七、不与采购人、采购代理机构、政府采购评审专家或其他供应商恶意串通，进行质疑和投诉，维护政府采购市场秩序。</w:t>
      </w:r>
    </w:p>
    <w:p w14:paraId="2062F101">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八、尊重和接受政府采购监督管理部门的监督和政府采购代理机构招标采购要求，承担因违约行为给采购人造成的损失。</w:t>
      </w:r>
    </w:p>
    <w:p w14:paraId="7F009DB9">
      <w:pPr>
        <w:snapToGrid w:val="0"/>
        <w:spacing w:line="360" w:lineRule="auto"/>
        <w:ind w:firstLine="480" w:firstLineChars="200"/>
        <w:rPr>
          <w:rFonts w:ascii="仿宋" w:hAnsi="仿宋" w:eastAsia="仿宋" w:cs="仿宋"/>
          <w:sz w:val="24"/>
          <w:szCs w:val="22"/>
        </w:rPr>
      </w:pPr>
      <w:r>
        <w:rPr>
          <w:rFonts w:hint="eastAsia" w:ascii="仿宋" w:hAnsi="仿宋" w:eastAsia="仿宋" w:cs="仿宋"/>
          <w:sz w:val="24"/>
          <w:szCs w:val="22"/>
        </w:rPr>
        <w:t>九、不发生其他有悖于政府采购公开、公平、公正和诚信原则的行为。</w:t>
      </w:r>
    </w:p>
    <w:p w14:paraId="5A47332F">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承诺单位：（盖章）</w:t>
      </w:r>
    </w:p>
    <w:p w14:paraId="61258A4C">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法定代表人或被授权人：（签字或盖章）</w:t>
      </w:r>
    </w:p>
    <w:p w14:paraId="044C2E8A">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地址：                             </w:t>
      </w:r>
    </w:p>
    <w:p w14:paraId="272AD8F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电话：     </w:t>
      </w:r>
    </w:p>
    <w:p w14:paraId="24325AA7">
      <w:pPr>
        <w:snapToGrid w:val="0"/>
        <w:spacing w:line="360" w:lineRule="auto"/>
        <w:ind w:left="482"/>
        <w:rPr>
          <w:rFonts w:ascii="仿宋" w:hAnsi="仿宋" w:eastAsia="仿宋" w:cs="仿宋"/>
          <w:sz w:val="24"/>
          <w:szCs w:val="22"/>
        </w:rPr>
      </w:pPr>
      <w:r>
        <w:rPr>
          <w:rFonts w:hint="eastAsia" w:ascii="仿宋" w:hAnsi="仿宋" w:eastAsia="仿宋" w:cs="仿宋"/>
          <w:sz w:val="24"/>
          <w:szCs w:val="22"/>
        </w:rPr>
        <w:t xml:space="preserve">邮编：                                   </w:t>
      </w:r>
    </w:p>
    <w:p w14:paraId="2421463E">
      <w:pPr>
        <w:tabs>
          <w:tab w:val="left" w:pos="5875"/>
        </w:tabs>
        <w:spacing w:line="360" w:lineRule="auto"/>
        <w:rPr>
          <w:rFonts w:ascii="仿宋" w:hAnsi="仿宋" w:eastAsia="仿宋" w:cs="仿宋"/>
          <w:sz w:val="24"/>
          <w:szCs w:val="22"/>
        </w:rPr>
      </w:pPr>
      <w:r>
        <w:rPr>
          <w:rFonts w:hint="eastAsia" w:ascii="仿宋" w:hAnsi="仿宋" w:eastAsia="仿宋" w:cs="仿宋"/>
          <w:sz w:val="24"/>
          <w:szCs w:val="22"/>
        </w:rPr>
        <w:tab/>
      </w:r>
      <w:r>
        <w:rPr>
          <w:rFonts w:hint="eastAsia" w:ascii="仿宋" w:hAnsi="仿宋" w:eastAsia="仿宋" w:cs="仿宋"/>
          <w:sz w:val="24"/>
          <w:szCs w:val="22"/>
        </w:rPr>
        <w:t>年    月    日</w:t>
      </w:r>
    </w:p>
    <w:p w14:paraId="7141C0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E810B42"/>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480" w:after="80" w:line="278" w:lineRule="auto"/>
      <w:jc w:val="left"/>
      <w:outlineLvl w:val="0"/>
    </w:pPr>
    <w:rPr>
      <w:rFonts w:asciiTheme="majorHAnsi" w:hAnsiTheme="majorHAnsi" w:eastAsiaTheme="majorEastAsia" w:cstheme="majorBidi"/>
      <w:color w:val="2E54A1" w:themeColor="accent1" w:themeShade="BF"/>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4">
    <w:name w:val="Body Text First Indent"/>
    <w:basedOn w:val="1"/>
    <w:next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2026-07-17T11:00:52Z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