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2A19B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</w:t>
      </w:r>
    </w:p>
    <w:p w14:paraId="7D2B77B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项目名称：                                                                 投标人名称：</w:t>
      </w:r>
    </w:p>
    <w:tbl>
      <w:tblPr>
        <w:tblStyle w:val="2"/>
        <w:tblW w:w="1377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28"/>
        <w:gridCol w:w="1764"/>
        <w:gridCol w:w="2678"/>
        <w:gridCol w:w="1426"/>
        <w:gridCol w:w="3012"/>
        <w:gridCol w:w="804"/>
        <w:gridCol w:w="1152"/>
        <w:gridCol w:w="1237"/>
      </w:tblGrid>
      <w:tr w14:paraId="1D5DD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2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适老化改造服务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FB8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119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具体内容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EE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单价报价（元）</w:t>
            </w:r>
          </w:p>
        </w:tc>
      </w:tr>
      <w:tr w14:paraId="7029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2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地面改造服务</w:t>
            </w:r>
          </w:p>
        </w:tc>
        <w:tc>
          <w:tcPr>
            <w:tcW w:w="17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防滑处理服务</w:t>
            </w:r>
          </w:p>
        </w:tc>
        <w:tc>
          <w:tcPr>
            <w:tcW w:w="2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9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对卫生间、厨房、卧室等区域进行防滑处理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3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A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提供并铺设防滑地砖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D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2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76E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4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6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E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B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0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提供并铺设防滑地胶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0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8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387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7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3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FA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42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6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提供并铺设防滑地垫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F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3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A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07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62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0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9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7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2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提供并铺设防滑拼接垫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B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94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5E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0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B9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高差处理服务</w:t>
            </w:r>
          </w:p>
        </w:tc>
        <w:tc>
          <w:tcPr>
            <w:tcW w:w="2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提供并完成地面高差消除或坡道增设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8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提供并浇筑水泥坡道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8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2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A4F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F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7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25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0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E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提供并安装橡胶坡道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3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0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BC7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卧室改造服务</w:t>
            </w:r>
          </w:p>
        </w:tc>
        <w:tc>
          <w:tcPr>
            <w:tcW w:w="17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床边护栏（抓杆）安装服务</w:t>
            </w:r>
          </w:p>
        </w:tc>
        <w:tc>
          <w:tcPr>
            <w:tcW w:w="2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辅助老年人起身、上下床，防止翻身滚下床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基础服务（二选一）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F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提供并安装床边护栏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4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02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FF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40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CD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F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0E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提供并安装可移动床边扶手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0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00A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如厕洗浴设备改造服务</w:t>
            </w:r>
          </w:p>
        </w:tc>
        <w:tc>
          <w:tcPr>
            <w:tcW w:w="17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扶手安装服务</w:t>
            </w:r>
          </w:p>
        </w:tc>
        <w:tc>
          <w:tcPr>
            <w:tcW w:w="2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在如厕区或者洗浴区安装扶手，包括一字形扶手、U形扶手、L形扶手、135°扶手、T形扶手或者助力扶手等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提供并安装一字形扶手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2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0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FC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4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5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6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98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05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提供并安装U形扶手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C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3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A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289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DA4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B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42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4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D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提供并安装L形扶手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3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858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5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8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9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0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5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提供并安装135°扶手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4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C96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A7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1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95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4C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提供并安装T形扶手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B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2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7E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A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CB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A3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CE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F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提供并安装助力扶手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5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B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1C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F3C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A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淋浴椅配置服务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F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辅助老年人洗澡用，避免老年人滑倒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1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9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配备淋浴椅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91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E9B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9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DC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物理环境改造服务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灯源改造服务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1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安装自动感应灯，辅助老年人起夜使用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D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E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自动感应灯配置服务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4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79F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42A7D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</w:p>
    <w:p w14:paraId="2F2ECB6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</w:p>
    <w:tbl>
      <w:tblPr>
        <w:tblStyle w:val="2"/>
        <w:tblW w:w="1402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342"/>
        <w:gridCol w:w="1893"/>
        <w:gridCol w:w="3198"/>
        <w:gridCol w:w="1191"/>
        <w:gridCol w:w="577"/>
        <w:gridCol w:w="2370"/>
        <w:gridCol w:w="689"/>
        <w:gridCol w:w="687"/>
        <w:gridCol w:w="1593"/>
      </w:tblGrid>
      <w:tr w14:paraId="427F0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12" w:hRule="atLeast"/>
        </w:trPr>
        <w:tc>
          <w:tcPr>
            <w:tcW w:w="140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智能化改造服务</w:t>
            </w:r>
          </w:p>
        </w:tc>
      </w:tr>
      <w:tr w14:paraId="2DEE0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F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18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D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30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3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具体内容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4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2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15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D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单价报价（元）</w:t>
            </w:r>
          </w:p>
        </w:tc>
      </w:tr>
      <w:tr w14:paraId="290D0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2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C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网络连接设备配置服务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配置WIFI路由器</w:t>
            </w:r>
          </w:p>
        </w:tc>
        <w:tc>
          <w:tcPr>
            <w:tcW w:w="3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C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保证相关智能设备数据的传送和服务响应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基础服务（二选一）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C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550元（包括1年的宽带）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9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E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A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6A3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4E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61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5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配置无线网卡</w:t>
            </w:r>
          </w:p>
        </w:tc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425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3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E3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8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 元（含两年流量卡）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C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D5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1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95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9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3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紧急呼叫设备配置服务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B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配置紧急呼叫器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在床头、卫生间等关键位置安装紧急呼叫器，老年人出现危机情况便于一键呼叫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D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B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200元（含3年流量卡）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6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4F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FC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56D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8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7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生命体征监测设备配置服务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配置智能腕表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动态监测和记录老年人呼吸、心率等参数，发现异常自动提醒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8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F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B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500元包含1年通讯费和流量费（100M流量+50min语音每月）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EA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D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2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44C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D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安全监控装置配置服务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配置烟雾报警器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F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安装在居家应急响应位置，用于监测老年人居室环境，发生险情时及时报警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A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01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C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E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279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F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A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视频或语音通话设备配置服务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配置智能监控摄像头等设备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双向实时视频或语音通话，及时准确掌握老人在家实时情况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基础服务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4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C5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27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489D90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</w:p>
    <w:tbl>
      <w:tblPr>
        <w:tblStyle w:val="2"/>
        <w:tblW w:w="1432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26"/>
        <w:gridCol w:w="1605"/>
        <w:gridCol w:w="3448"/>
        <w:gridCol w:w="2598"/>
        <w:gridCol w:w="743"/>
        <w:gridCol w:w="1283"/>
        <w:gridCol w:w="958"/>
        <w:gridCol w:w="863"/>
        <w:gridCol w:w="1247"/>
      </w:tblGrid>
      <w:tr w14:paraId="44777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6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老年用品适配服务</w:t>
            </w:r>
          </w:p>
        </w:tc>
      </w:tr>
      <w:tr w14:paraId="735F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A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3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16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B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345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64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具体内容</w:t>
            </w:r>
          </w:p>
        </w:tc>
        <w:tc>
          <w:tcPr>
            <w:tcW w:w="2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F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9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8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6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12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D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单价报价（元）</w:t>
            </w:r>
          </w:p>
        </w:tc>
      </w:tr>
      <w:tr w14:paraId="14F10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4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F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老年用品适配服务</w:t>
            </w: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手杖适配服务</w:t>
            </w:r>
          </w:p>
        </w:tc>
        <w:tc>
          <w:tcPr>
            <w:tcW w:w="3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1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辅助老年人平稳站立和行走，包含配置三脚或四脚手杖、凳拐等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配置四脚手杖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D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9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76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EF0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6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5A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A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99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60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配置凳拐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1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F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6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8F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0A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2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3A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17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B4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配置伸缩拐杖</w:t>
            </w:r>
          </w:p>
        </w:tc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99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8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4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02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4D8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9A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44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5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7D4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FA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9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13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39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3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3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E8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3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3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CB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22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配置肘杖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26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5E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33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583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6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C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轮椅/助行器适配服务</w:t>
            </w:r>
          </w:p>
        </w:tc>
        <w:tc>
          <w:tcPr>
            <w:tcW w:w="3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87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辅助家人、照护人员推行/帮助老年人站立行走，扩大老年人活动空间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6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配置助行器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3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B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B0B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83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AA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B7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8E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F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配置轮椅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85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7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1B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1E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D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B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放大装置适配服务</w:t>
            </w:r>
          </w:p>
        </w:tc>
        <w:tc>
          <w:tcPr>
            <w:tcW w:w="3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B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运用光学/电子原理进行影像放大，方便老年人使用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配置放大镜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1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71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F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70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EDF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7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AA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2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12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配置放大镜指甲钳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B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8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A8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2E5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E90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3FE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3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E0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自助进食器具适配服务</w:t>
            </w: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2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辅助老年人进食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4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配置自助进食器具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10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334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99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D11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3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A4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6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助听器适配服务</w:t>
            </w:r>
          </w:p>
        </w:tc>
        <w:tc>
          <w:tcPr>
            <w:tcW w:w="3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0C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帮助老年人听清声音来源，增加与周围的交流，包括盒式助听器、耳内助听器、耳背助听器、骨传导助听器等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配置盒式助听器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6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8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2F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E2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6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493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0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5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04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F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配置耳内助听器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FE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B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41E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2F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B15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1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D0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D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4B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配置耳背助听器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14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4E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9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38C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41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79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198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配置有线款（骨传导）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B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9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5E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CF63D65"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注：1、以上表格格式行、列可增加。</w:t>
      </w:r>
    </w:p>
    <w:p w14:paraId="7BA156BF">
      <w:pPr>
        <w:spacing w:line="24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2、供应商须对本清单中所有服务项目进行综合单价报价，报价应包含为完成该项服务所必需的产品购置（或提供）、设计、运输、安装、调试、培训、售后以及所有相关税费等全部费用。</w:t>
      </w:r>
    </w:p>
    <w:p w14:paraId="62BE749F">
      <w:pPr>
        <w:spacing w:line="240" w:lineRule="auto"/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3、本项目结算时按验收合格实际服务内容为准，参照供应商分项报价表所报产品单价进行结算。单户改造费用最高支付上限为4195.00元乘以报价下浮率。单户适老化改造费用如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在最高支付上限以下据实结算，如超过最高支付上限按最高支付上限结算，超出部分由供应商自行承担。</w:t>
      </w:r>
    </w:p>
    <w:sectPr>
      <w:pgSz w:w="16838" w:h="11906" w:orient="landscape"/>
      <w:pgMar w:top="1236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84420"/>
    <w:rsid w:val="12020B03"/>
    <w:rsid w:val="276B6062"/>
    <w:rsid w:val="42382BB3"/>
    <w:rsid w:val="4C4C36E4"/>
    <w:rsid w:val="5F6146EB"/>
    <w:rsid w:val="66A126BF"/>
    <w:rsid w:val="6C67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914</Words>
  <Characters>978</Characters>
  <Lines>0</Lines>
  <Paragraphs>0</Paragraphs>
  <TotalTime>23</TotalTime>
  <ScaleCrop>false</ScaleCrop>
  <LinksUpToDate>false</LinksUpToDate>
  <CharactersWithSpaces>981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2026-03-11T07:34:00Z</dcterms:created>
  <dc:creator>Administrator</dc:creator>
  <cp:lastModifiedBy>请叫我大熊</cp:lastModifiedBy>
  <dcterms:modified xsi:type="dcterms:W3CDTF">2026-06-16T10:47:10Z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eyJoZGlkIjoiNDUzNmQxZThmNDczNDgzOGYzYmRjOTVjOTE3OWNhZDYiLCJ1c2VySWQiOiI5NTIzMDQ4ODYifQ==</vt:lpwstr>
  </property>
  <property fmtid="{D5CDD505-2E9C-101B-9397-08002B2CF9AE}" pid="4" name="ICV">
    <vt:lpwstr>E5B5053C98A842ADBA360554417DADA9_13</vt:lpwstr>
  </property>
</Properties>
</file>