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FC65A">
      <w:pPr>
        <w:pStyle w:val="2"/>
        <w:spacing w:before="217" w:line="223" w:lineRule="auto"/>
        <w:jc w:val="center"/>
        <w:outlineLvl w:val="0"/>
        <w:rPr>
          <w:rFonts w:hint="eastAsia" w:ascii="宋体" w:hAnsi="宋体" w:eastAsia="宋体" w:cs="宋体"/>
          <w:b w:val="0"/>
          <w:bCs w:val="0"/>
          <w:spacing w:val="-2"/>
          <w:sz w:val="40"/>
          <w:szCs w:val="4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spacing w:val="-2"/>
          <w:sz w:val="40"/>
          <w:szCs w:val="4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技术规格响应偏离表</w:t>
      </w:r>
      <w:r>
        <w:rPr>
          <w:rFonts w:hint="eastAsia" w:ascii="宋体" w:hAnsi="宋体" w:eastAsia="宋体" w:cs="宋体"/>
          <w:b w:val="0"/>
          <w:bCs w:val="0"/>
          <w:spacing w:val="-2"/>
          <w:sz w:val="40"/>
          <w:szCs w:val="4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（格式）</w:t>
      </w:r>
      <w:bookmarkStart w:id="0" w:name="_GoBack"/>
      <w:bookmarkEnd w:id="0"/>
    </w:p>
    <w:p w14:paraId="7CB595DD">
      <w:pPr>
        <w:pStyle w:val="2"/>
        <w:spacing w:before="217" w:line="223" w:lineRule="auto"/>
        <w:jc w:val="center"/>
        <w:outlineLvl w:val="0"/>
        <w:rPr>
          <w:rFonts w:hint="eastAsia" w:ascii="宋体" w:hAnsi="宋体" w:eastAsia="宋体" w:cs="宋体"/>
          <w:b w:val="0"/>
          <w:bCs w:val="0"/>
          <w:spacing w:val="-2"/>
          <w:sz w:val="40"/>
          <w:szCs w:val="4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73CAA131">
      <w:pPr>
        <w:spacing w:line="192" w:lineRule="exact"/>
        <w:rPr>
          <w:rFonts w:hint="eastAsia" w:ascii="宋体" w:hAnsi="宋体" w:eastAsia="宋体" w:cs="宋体"/>
          <w:b w:val="0"/>
          <w:bCs w:val="0"/>
        </w:rPr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5"/>
        <w:gridCol w:w="1272"/>
        <w:gridCol w:w="2472"/>
        <w:gridCol w:w="2152"/>
        <w:gridCol w:w="1687"/>
        <w:gridCol w:w="1209"/>
      </w:tblGrid>
      <w:tr w14:paraId="532FA2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785" w:type="dxa"/>
            <w:vAlign w:val="center"/>
          </w:tcPr>
          <w:p w14:paraId="69FB4B51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272" w:type="dxa"/>
            <w:vAlign w:val="center"/>
          </w:tcPr>
          <w:p w14:paraId="0021286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4"/>
                <w:szCs w:val="24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名称</w:t>
            </w:r>
          </w:p>
        </w:tc>
        <w:tc>
          <w:tcPr>
            <w:tcW w:w="2472" w:type="dxa"/>
            <w:vAlign w:val="center"/>
          </w:tcPr>
          <w:p w14:paraId="20D0CC25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招标文件技术需求</w:t>
            </w:r>
          </w:p>
        </w:tc>
        <w:tc>
          <w:tcPr>
            <w:tcW w:w="2152" w:type="dxa"/>
            <w:vAlign w:val="center"/>
          </w:tcPr>
          <w:p w14:paraId="4171E3F2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投标文件技术响应</w:t>
            </w:r>
          </w:p>
        </w:tc>
        <w:tc>
          <w:tcPr>
            <w:tcW w:w="1687" w:type="dxa"/>
            <w:vAlign w:val="center"/>
          </w:tcPr>
          <w:p w14:paraId="389E00FD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偏离情况</w:t>
            </w:r>
          </w:p>
        </w:tc>
        <w:tc>
          <w:tcPr>
            <w:tcW w:w="1209" w:type="dxa"/>
            <w:vAlign w:val="center"/>
          </w:tcPr>
          <w:p w14:paraId="79E727E9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偏离说明</w:t>
            </w:r>
          </w:p>
        </w:tc>
      </w:tr>
      <w:tr w14:paraId="41A3EF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85" w:type="dxa"/>
            <w:vAlign w:val="top"/>
          </w:tcPr>
          <w:p w14:paraId="1A30D91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1AA2AE9A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10E107B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13FA2A7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6EBC7AE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6C65AD11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307C02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85" w:type="dxa"/>
            <w:vAlign w:val="top"/>
          </w:tcPr>
          <w:p w14:paraId="298D766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67D3BA6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765DF9F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23AD64E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7E033B3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60F993EB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205C94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785" w:type="dxa"/>
            <w:vAlign w:val="top"/>
          </w:tcPr>
          <w:p w14:paraId="20C0DD0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4A3C0C0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3D6C857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29FC4CB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48ED472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40979FC3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3CDBAC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85" w:type="dxa"/>
            <w:vAlign w:val="top"/>
          </w:tcPr>
          <w:p w14:paraId="2941C56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6CB08BF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19CC9CC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3D80517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7C5173C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21043912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645EE8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785" w:type="dxa"/>
            <w:vAlign w:val="top"/>
          </w:tcPr>
          <w:p w14:paraId="16B9AF5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04E5198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11788E8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73E57980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3D0979B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44B2A45E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2DC76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785" w:type="dxa"/>
            <w:vAlign w:val="top"/>
          </w:tcPr>
          <w:p w14:paraId="1544C62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4A3C1B9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34C2B4D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47A3D667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7778C8F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1BE5DC1A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4CC274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85" w:type="dxa"/>
            <w:vAlign w:val="top"/>
          </w:tcPr>
          <w:p w14:paraId="081C7330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5DBB781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127D11DA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47536EE5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74258BA5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2A190858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6610CF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785" w:type="dxa"/>
            <w:vAlign w:val="top"/>
          </w:tcPr>
          <w:p w14:paraId="5BA1493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22E4233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08D864C7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1ADA055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2B75060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1F0228B5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42D748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785" w:type="dxa"/>
            <w:vAlign w:val="top"/>
          </w:tcPr>
          <w:p w14:paraId="380A345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6D2B16FA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644BCCA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45263B2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0CE538D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274F0C93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3D2707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785" w:type="dxa"/>
            <w:vAlign w:val="top"/>
          </w:tcPr>
          <w:p w14:paraId="3B67C19A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34B89C2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1AF0A827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3767FFB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12733BC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5D43C726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65E731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785" w:type="dxa"/>
            <w:vAlign w:val="top"/>
          </w:tcPr>
          <w:p w14:paraId="2AD6B397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6EA3A12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37CF03D2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1C753B45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733F0E8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7B659F94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48C8E9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785" w:type="dxa"/>
            <w:vAlign w:val="top"/>
          </w:tcPr>
          <w:p w14:paraId="4A2BB745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0B04B3F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0CDFE10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290A2AD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3F808E05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00D25B89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16290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85" w:type="dxa"/>
            <w:vAlign w:val="top"/>
          </w:tcPr>
          <w:p w14:paraId="1912948A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72" w:type="dxa"/>
            <w:vAlign w:val="top"/>
          </w:tcPr>
          <w:p w14:paraId="568DE2D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472" w:type="dxa"/>
            <w:vAlign w:val="top"/>
          </w:tcPr>
          <w:p w14:paraId="3B263C3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52" w:type="dxa"/>
            <w:vAlign w:val="top"/>
          </w:tcPr>
          <w:p w14:paraId="12570F5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687" w:type="dxa"/>
            <w:vAlign w:val="top"/>
          </w:tcPr>
          <w:p w14:paraId="3B0992B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09" w:type="dxa"/>
            <w:vAlign w:val="top"/>
          </w:tcPr>
          <w:p w14:paraId="09B7DE41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</w:tbl>
    <w:p w14:paraId="6F869AE3">
      <w:pPr>
        <w:pStyle w:val="2"/>
        <w:spacing w:before="278" w:line="230" w:lineRule="auto"/>
        <w:rPr>
          <w:rFonts w:hint="eastAsia" w:ascii="宋体" w:hAnsi="宋体" w:eastAsia="宋体" w:cs="宋体"/>
          <w:spacing w:val="11"/>
          <w:sz w:val="21"/>
          <w:szCs w:val="21"/>
          <w14:textOutline w14:w="3614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pacing w:val="11"/>
          <w:sz w:val="21"/>
          <w:szCs w:val="21"/>
          <w14:textOutline w14:w="3614" w14:cap="sq" w14:cmpd="sng">
            <w14:solidFill>
              <w14:srgbClr w14:val="000000"/>
            </w14:solidFill>
            <w14:prstDash w14:val="solid"/>
            <w14:bevel/>
          </w14:textOutline>
        </w:rPr>
        <w:t>注：投标人根据采购项目的全部技术参数逐条填写此表，偏离情况填写：优于、等于或低于，偏离说明对偏离情况做出详细说明。</w:t>
      </w:r>
    </w:p>
    <w:p w14:paraId="6A653760">
      <w:pPr>
        <w:widowControl w:val="0"/>
        <w:kinsoku/>
        <w:autoSpaceDE/>
        <w:autoSpaceDN/>
        <w:adjustRightInd/>
        <w:snapToGrid/>
        <w:spacing w:line="360" w:lineRule="auto"/>
        <w:ind w:firstLine="4320" w:firstLineChars="18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</w:pPr>
    </w:p>
    <w:p w14:paraId="6B738617">
      <w:pPr>
        <w:widowControl w:val="0"/>
        <w:kinsoku/>
        <w:autoSpaceDE/>
        <w:autoSpaceDN/>
        <w:adjustRightInd/>
        <w:snapToGrid/>
        <w:spacing w:line="360" w:lineRule="auto"/>
        <w:ind w:firstLine="4320" w:firstLineChars="18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投标人签章：（加盖公章）</w:t>
      </w:r>
    </w:p>
    <w:p w14:paraId="5CBB0C01">
      <w:pPr>
        <w:widowControl w:val="0"/>
        <w:kinsoku/>
        <w:autoSpaceDE/>
        <w:autoSpaceDN/>
        <w:adjustRightInd/>
        <w:snapToGrid/>
        <w:spacing w:line="360" w:lineRule="auto"/>
        <w:ind w:firstLine="4320" w:firstLineChars="18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日      期: （日期）</w:t>
      </w:r>
    </w:p>
    <w:p w14:paraId="6ED6F843">
      <w:pPr>
        <w:pStyle w:val="2"/>
        <w:spacing w:line="223" w:lineRule="auto"/>
        <w:ind w:left="588"/>
      </w:pPr>
    </w:p>
    <w:sectPr>
      <w:headerReference r:id="rId5" w:type="default"/>
      <w:pgSz w:w="11906" w:h="16839"/>
      <w:pgMar w:top="1440" w:right="1080" w:bottom="1440" w:left="10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E513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M3NGJjMGQzZWYzNDQwZWRlNWQxZGM5MzZkYzAzMzkifQ=="/>
  </w:docVars>
  <w:rsids>
    <w:rsidRoot w:val="00000000"/>
    <w:rsid w:val="08FF7810"/>
    <w:rsid w:val="262B2BBC"/>
    <w:rsid w:val="6E276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119</Words>
  <Characters>119</Characters>
  <TotalTime>0</TotalTime>
  <ScaleCrop>false</ScaleCrop>
  <LinksUpToDate>false</LinksUpToDate>
  <CharactersWithSpaces>126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2023-09-05T11:51:00Z</dcterms:created>
  <dc:creator>Administrator</dc:creator>
  <cp:lastModifiedBy>曼陀罗花蜜</cp:lastModifiedBy>
  <dcterms:modified xsi:type="dcterms:W3CDTF">2026-06-29T07:26:15Z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2023-09-06T10:59:55Z</vt:filetime>
  </property>
  <property fmtid="{D5CDD505-2E9C-101B-9397-08002B2CF9AE}" pid="4" name="KSOProductBuildVer">
    <vt:lpwstr>2052-12.1.0.26375</vt:lpwstr>
  </property>
  <property fmtid="{D5CDD505-2E9C-101B-9397-08002B2CF9AE}" pid="5" name="ICV">
    <vt:lpwstr>F7A28949835D44FE862E9D4A87B60B6B_13</vt:lpwstr>
  </property>
  <property fmtid="{D5CDD505-2E9C-101B-9397-08002B2CF9AE}" pid="6" name="KSOTemplateDocerSaveRecord">
    <vt:lpwstr>eyJoZGlkIjoiNTA1OGY2MDZjMWJmZjc5ZmFkMjRmZmI1ZGQ5YjNhZTYiLCJ1c2VySWQiOiIzNTA0NzUyNDEifQ==</vt:lpwstr>
  </property>
</Properties>
</file>