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7B7C953C">
      <w:pPr>
        <w:shd w:val="clear"/>
        <w:spacing w:line="408"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1、基本资格条件：</w:t>
      </w:r>
    </w:p>
    <w:p w14:paraId="7872A3D1">
      <w:pPr>
        <w:shd w:val="clear"/>
        <w:spacing w:line="360" w:lineRule="auto"/>
        <w:ind w:firstLine="241" w:firstLineChars="100"/>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（1）提供合格有效的法人或者其他组织的营业执照等证明文件，自然人的身份证明；</w:t>
      </w:r>
    </w:p>
    <w:p w14:paraId="5D77580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77C4D87">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 w:val="24"/>
          <w:szCs w:val="28"/>
          <w:highlight w:val="none"/>
        </w:rPr>
        <w:t>（2）财务状况报告：</w:t>
      </w:r>
      <w:r>
        <w:rPr>
          <w:rFonts w:hint="eastAsia" w:cs="宋体"/>
          <w:b/>
          <w:bCs/>
          <w:color w:val="auto"/>
          <w:sz w:val="24"/>
          <w:szCs w:val="28"/>
          <w:highlight w:val="none"/>
          <w:lang w:eastAsia="zh-CN"/>
        </w:rPr>
        <w:t>提供2024年度或2025年度经审计的财务会计报告</w:t>
      </w:r>
      <w:r>
        <w:rPr>
          <w:rFonts w:hint="eastAsia" w:ascii="宋体" w:hAnsi="宋体" w:eastAsia="宋体" w:cs="宋体"/>
          <w:b/>
          <w:bCs/>
          <w:color w:val="auto"/>
          <w:sz w:val="24"/>
          <w:szCs w:val="28"/>
          <w:highlight w:val="none"/>
        </w:rPr>
        <w:t>（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r>
        <w:rPr>
          <w:rFonts w:hint="eastAsia" w:ascii="宋体" w:hAnsi="宋体" w:eastAsia="宋体" w:cs="宋体"/>
          <w:b/>
          <w:bCs/>
          <w:color w:val="auto"/>
          <w:szCs w:val="24"/>
          <w:highlight w:val="none"/>
        </w:rPr>
        <w:br w:type="page"/>
      </w:r>
    </w:p>
    <w:p w14:paraId="38D3E57D">
      <w:pPr>
        <w:shd w:val="clear"/>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（3）税收缴纳证明：</w:t>
      </w:r>
      <w:r>
        <w:rPr>
          <w:rFonts w:hint="eastAsia" w:cs="宋体"/>
          <w:b/>
          <w:bCs/>
          <w:color w:val="auto"/>
          <w:sz w:val="24"/>
          <w:szCs w:val="28"/>
          <w:highlight w:val="none"/>
          <w:lang w:eastAsia="zh-CN"/>
        </w:rPr>
        <w:t>提供磋商截止时间前6个月内任意时段的依法缴纳税收的相关凭据</w:t>
      </w:r>
      <w:r>
        <w:rPr>
          <w:rFonts w:hint="eastAsia" w:ascii="宋体" w:hAnsi="宋体" w:eastAsia="宋体" w:cs="宋体"/>
          <w:b/>
          <w:bCs/>
          <w:color w:val="auto"/>
          <w:sz w:val="24"/>
          <w:szCs w:val="28"/>
          <w:highlight w:val="none"/>
        </w:rPr>
        <w:t>（时间以税款所属日期为准），依法免税或无须缴纳税收的供应商应提供相关证明材料；</w:t>
      </w:r>
    </w:p>
    <w:p w14:paraId="7E77B7DC">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cols w:space="720" w:num="1"/>
          <w:titlePg/>
          <w:docGrid w:type="lines" w:linePitch="333" w:charSpace="0"/>
        </w:sectPr>
      </w:pPr>
    </w:p>
    <w:p w14:paraId="6854D0D8">
      <w:pPr>
        <w:shd w:val="clear"/>
        <w:spacing w:line="360" w:lineRule="auto"/>
        <w:ind w:firstLine="241" w:firstLineChars="100"/>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（4）社会保障资金缴纳证明：</w:t>
      </w:r>
      <w:r>
        <w:rPr>
          <w:rFonts w:hint="eastAsia" w:cs="宋体"/>
          <w:b/>
          <w:bCs/>
          <w:color w:val="auto"/>
          <w:sz w:val="24"/>
          <w:szCs w:val="28"/>
          <w:highlight w:val="none"/>
          <w:lang w:eastAsia="zh-CN"/>
        </w:rPr>
        <w:t>提供磋商截止时间前6个月内任意时段的社会保障资金的相关材料</w:t>
      </w:r>
      <w:r>
        <w:rPr>
          <w:rFonts w:hint="eastAsia" w:ascii="宋体" w:hAnsi="宋体" w:eastAsia="宋体" w:cs="宋体"/>
          <w:b/>
          <w:bCs/>
          <w:color w:val="auto"/>
          <w:sz w:val="24"/>
          <w:szCs w:val="28"/>
          <w:highlight w:val="none"/>
        </w:rPr>
        <w:t>，依法不需要缴纳社会保障金的供应商，需具有社保部门出具的证明文件；</w:t>
      </w:r>
    </w:p>
    <w:p w14:paraId="248D2E4F">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D0D9363">
      <w:pPr>
        <w:shd w:val="clear"/>
        <w:spacing w:line="360" w:lineRule="auto"/>
        <w:ind w:firstLine="241" w:firstLineChars="100"/>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（5）承诺：提供具有履行合同所必需的设备和专业技术能力的承诺；</w:t>
      </w:r>
    </w:p>
    <w:p w14:paraId="656A6602">
      <w:pPr>
        <w:shd w:val="clear"/>
        <w:spacing w:line="360" w:lineRule="auto"/>
        <w:ind w:left="0" w:leftChars="0" w:firstLine="0" w:firstLineChars="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DD29FBC">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西安市雁塔区城市管理和综合执法局</w:t>
      </w:r>
      <w:r>
        <w:rPr>
          <w:rFonts w:hint="eastAsia" w:ascii="宋体" w:hAnsi="宋体" w:eastAsia="宋体" w:cs="宋体"/>
          <w:color w:val="auto"/>
          <w:sz w:val="21"/>
          <w:szCs w:val="16"/>
          <w:highlight w:val="none"/>
        </w:rPr>
        <w:t>/陕西纵横项目管理有限公司</w:t>
      </w:r>
    </w:p>
    <w:p w14:paraId="3B01AD13">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82C6104">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2AA85DD6">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6CFFB4CE">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5932684B">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DB01FD0">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11C2C5D">
      <w:pPr>
        <w:shd w:val="clear"/>
        <w:spacing w:line="360" w:lineRule="auto"/>
        <w:jc w:val="center"/>
        <w:rPr>
          <w:rFonts w:hint="eastAsia" w:ascii="宋体" w:hAnsi="宋体" w:eastAsia="宋体" w:cs="宋体"/>
          <w:color w:val="auto"/>
          <w:sz w:val="21"/>
          <w:szCs w:val="21"/>
          <w:highlight w:val="none"/>
        </w:rPr>
      </w:pPr>
    </w:p>
    <w:p w14:paraId="75D0388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149C586">
      <w:pPr>
        <w:shd w:val="clear"/>
        <w:spacing w:line="360" w:lineRule="auto"/>
        <w:ind w:firstLine="4410" w:firstLineChars="2100"/>
        <w:jc w:val="left"/>
        <w:rPr>
          <w:rFonts w:hint="eastAsia" w:ascii="宋体" w:hAnsi="宋体" w:eastAsia="宋体" w:cs="宋体"/>
          <w:color w:val="auto"/>
          <w:sz w:val="21"/>
          <w:szCs w:val="21"/>
          <w:highlight w:val="none"/>
        </w:rPr>
      </w:pPr>
    </w:p>
    <w:p w14:paraId="6D79BD5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AF93E25">
      <w:pPr>
        <w:shd w:val="clear"/>
        <w:spacing w:line="360" w:lineRule="auto"/>
        <w:ind w:firstLine="4410" w:firstLineChars="2100"/>
        <w:jc w:val="left"/>
        <w:rPr>
          <w:rFonts w:hint="eastAsia" w:ascii="宋体" w:hAnsi="宋体" w:eastAsia="宋体" w:cs="宋体"/>
          <w:color w:val="auto"/>
          <w:sz w:val="21"/>
          <w:szCs w:val="21"/>
          <w:highlight w:val="none"/>
        </w:rPr>
      </w:pPr>
    </w:p>
    <w:p w14:paraId="39A75D7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D91A0E">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3AD4F582">
      <w:pPr>
        <w:shd w:val="clear"/>
        <w:spacing w:line="360" w:lineRule="auto"/>
        <w:ind w:firstLine="241" w:firstLineChars="100"/>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（6）参加政府采购活动前3年内，在经营活动中没有重大违法记录的书面声明。</w:t>
      </w:r>
    </w:p>
    <w:p w14:paraId="5EF76F70">
      <w:pPr>
        <w:shd w:val="clear"/>
        <w:spacing w:line="360" w:lineRule="auto"/>
        <w:ind w:left="0" w:leftChars="0" w:firstLine="0" w:firstLineChars="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74C76D2E">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西安市雁塔区城市管理和综合执法局</w:t>
      </w:r>
      <w:r>
        <w:rPr>
          <w:rFonts w:hint="eastAsia" w:ascii="宋体" w:hAnsi="宋体" w:eastAsia="宋体" w:cs="宋体"/>
          <w:color w:val="auto"/>
          <w:sz w:val="21"/>
          <w:szCs w:val="16"/>
          <w:highlight w:val="none"/>
        </w:rPr>
        <w:t>/陕西纵横项目管理有限公司</w:t>
      </w:r>
    </w:p>
    <w:p w14:paraId="72589605">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0508AE54">
      <w:pPr>
        <w:shd w:val="clear"/>
        <w:spacing w:line="360" w:lineRule="auto"/>
        <w:rPr>
          <w:rFonts w:hint="eastAsia" w:ascii="宋体" w:hAnsi="宋体" w:eastAsia="宋体" w:cs="宋体"/>
          <w:color w:val="auto"/>
          <w:sz w:val="21"/>
          <w:szCs w:val="16"/>
          <w:highlight w:val="none"/>
        </w:rPr>
      </w:pPr>
    </w:p>
    <w:p w14:paraId="379652BF">
      <w:pPr>
        <w:shd w:val="clear"/>
        <w:spacing w:line="360" w:lineRule="auto"/>
        <w:rPr>
          <w:rFonts w:hint="eastAsia" w:ascii="宋体" w:hAnsi="宋体" w:eastAsia="宋体" w:cs="宋体"/>
          <w:color w:val="auto"/>
          <w:sz w:val="21"/>
          <w:szCs w:val="16"/>
          <w:highlight w:val="none"/>
        </w:rPr>
      </w:pPr>
    </w:p>
    <w:p w14:paraId="0AC49E22">
      <w:pPr>
        <w:shd w:val="clear"/>
        <w:spacing w:line="360" w:lineRule="auto"/>
        <w:ind w:firstLine="4410" w:firstLineChars="2100"/>
        <w:jc w:val="left"/>
        <w:rPr>
          <w:rFonts w:hint="eastAsia" w:ascii="宋体" w:hAnsi="宋体" w:eastAsia="宋体" w:cs="宋体"/>
          <w:color w:val="auto"/>
          <w:sz w:val="21"/>
          <w:szCs w:val="21"/>
          <w:highlight w:val="none"/>
        </w:rPr>
      </w:pPr>
    </w:p>
    <w:p w14:paraId="60779CCB">
      <w:pPr>
        <w:shd w:val="clear"/>
        <w:spacing w:line="360" w:lineRule="auto"/>
        <w:ind w:firstLine="4410" w:firstLineChars="21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65435C6">
      <w:pPr>
        <w:shd w:val="clear"/>
        <w:spacing w:line="360" w:lineRule="auto"/>
        <w:ind w:firstLine="4410" w:firstLineChars="2100"/>
        <w:jc w:val="left"/>
        <w:rPr>
          <w:rFonts w:hint="eastAsia" w:ascii="宋体" w:hAnsi="宋体" w:eastAsia="宋体" w:cs="宋体"/>
          <w:color w:val="auto"/>
          <w:sz w:val="21"/>
          <w:szCs w:val="21"/>
          <w:highlight w:val="none"/>
        </w:rPr>
      </w:pPr>
    </w:p>
    <w:p w14:paraId="08EE5C6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244D7E44">
      <w:pPr>
        <w:shd w:val="clear"/>
        <w:spacing w:line="360" w:lineRule="auto"/>
        <w:ind w:firstLine="4410" w:firstLineChars="2100"/>
        <w:jc w:val="left"/>
        <w:rPr>
          <w:rFonts w:hint="eastAsia" w:ascii="宋体" w:hAnsi="宋体" w:eastAsia="宋体" w:cs="宋体"/>
          <w:color w:val="auto"/>
          <w:sz w:val="21"/>
          <w:szCs w:val="21"/>
          <w:highlight w:val="none"/>
        </w:rPr>
      </w:pPr>
    </w:p>
    <w:p w14:paraId="4B1C4826">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582F6B79">
      <w:pPr>
        <w:shd w:val="clear"/>
        <w:rPr>
          <w:rFonts w:hint="eastAsia" w:ascii="宋体" w:hAnsi="宋体" w:eastAsia="宋体" w:cs="宋体"/>
          <w:b/>
          <w:bCs/>
          <w:color w:val="auto"/>
          <w:szCs w:val="24"/>
          <w:highlight w:val="none"/>
        </w:rPr>
      </w:pPr>
    </w:p>
    <w:p w14:paraId="04071C74">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fill="FFFFFF"/>
          <w:lang w:val="en-US" w:eastAsia="en-US" w:bidi="ar-SA"/>
        </w:rPr>
        <w:sectPr>
          <w:pgSz w:w="11906" w:h="16838"/>
          <w:pgMar w:top="1440" w:right="1080" w:bottom="1440" w:left="1080" w:header="1134" w:footer="992" w:gutter="0"/>
          <w:cols w:space="720" w:num="1"/>
          <w:titlePg/>
          <w:docGrid w:type="lines" w:linePitch="333" w:charSpace="0"/>
        </w:sectPr>
      </w:pPr>
    </w:p>
    <w:p w14:paraId="540ECC8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fill="FFFFFF"/>
          <w:lang w:val="en-US" w:eastAsia="en-US" w:bidi="ar-SA"/>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318EDDFB">
      <w:pPr>
        <w:keepNext w:val="0"/>
        <w:keepLines w:val="0"/>
        <w:pageBreakBefore w:val="0"/>
        <w:widowControl w:val="0"/>
        <w:shd w:val="clear"/>
        <w:kinsoku/>
        <w:wordWrap/>
        <w:overflowPunct/>
        <w:topLinePunct w:val="0"/>
        <w:autoSpaceDE/>
        <w:autoSpaceDN/>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本项目专门面向中小企业。</w:t>
      </w:r>
    </w:p>
    <w:p w14:paraId="0C7AB853">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hAnsi="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666E3E0A">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0AD906AD">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3E3FAD3D">
      <w:pPr>
        <w:shd w:val="clear"/>
        <w:rPr>
          <w:rFonts w:hint="eastAsia" w:ascii="宋体" w:hAnsi="宋体" w:eastAsia="宋体" w:cs="宋体"/>
          <w:b/>
          <w:color w:val="auto"/>
          <w:sz w:val="28"/>
          <w:szCs w:val="28"/>
          <w:highlight w:val="none"/>
        </w:rPr>
        <w:sectPr>
          <w:pgSz w:w="11906" w:h="16838"/>
          <w:pgMar w:top="1440" w:right="1080" w:bottom="1440" w:left="1080" w:header="1134" w:footer="992" w:gutter="0"/>
          <w:cols w:space="720" w:num="1"/>
          <w:titlePg/>
          <w:docGrid w:type="lines" w:linePitch="333" w:charSpace="0"/>
        </w:sectPr>
      </w:pPr>
    </w:p>
    <w:p w14:paraId="4526D77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78D8B658">
      <w:pPr>
        <w:shd w:val="clear"/>
        <w:spacing w:line="360" w:lineRule="auto"/>
        <w:ind w:firstLine="241" w:firstLineChars="1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（1）法定代表人授权书（附法定代表人、被授权人身份证复印件）（法定代表人直接参加磋商，须提供法定代表人身份证明）；</w:t>
      </w:r>
    </w:p>
    <w:p w14:paraId="52C3ED5E">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7F813B6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607DF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2574E9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77A0072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5FAF8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99F79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0BBC64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55F0C9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A85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54BC0889">
            <w:pPr>
              <w:shd w:val="clear"/>
              <w:snapToGrid w:val="0"/>
              <w:spacing w:line="480" w:lineRule="auto"/>
              <w:jc w:val="center"/>
              <w:rPr>
                <w:rFonts w:hint="eastAsia" w:ascii="宋体" w:hAnsi="宋体" w:eastAsia="宋体" w:cs="宋体"/>
                <w:color w:val="auto"/>
                <w:sz w:val="21"/>
                <w:szCs w:val="21"/>
                <w:highlight w:val="none"/>
              </w:rPr>
            </w:pPr>
          </w:p>
          <w:p w14:paraId="3847B24E">
            <w:pPr>
              <w:shd w:val="clear"/>
              <w:snapToGrid w:val="0"/>
              <w:spacing w:line="480" w:lineRule="auto"/>
              <w:jc w:val="center"/>
              <w:rPr>
                <w:rFonts w:hint="eastAsia" w:ascii="宋体" w:hAnsi="宋体" w:eastAsia="宋体" w:cs="宋体"/>
                <w:color w:val="auto"/>
                <w:sz w:val="21"/>
                <w:szCs w:val="21"/>
                <w:highlight w:val="none"/>
              </w:rPr>
            </w:pPr>
          </w:p>
          <w:p w14:paraId="681D3025">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313446EF">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28F68315">
            <w:pPr>
              <w:shd w:val="clear"/>
              <w:snapToGrid w:val="0"/>
              <w:spacing w:line="480" w:lineRule="auto"/>
              <w:jc w:val="center"/>
              <w:rPr>
                <w:rFonts w:hint="eastAsia" w:ascii="宋体" w:hAnsi="宋体" w:eastAsia="宋体" w:cs="宋体"/>
                <w:color w:val="auto"/>
                <w:sz w:val="21"/>
                <w:szCs w:val="21"/>
                <w:highlight w:val="none"/>
              </w:rPr>
            </w:pPr>
          </w:p>
          <w:p w14:paraId="76B80A36">
            <w:pPr>
              <w:shd w:val="clear"/>
              <w:snapToGrid w:val="0"/>
              <w:spacing w:line="480" w:lineRule="auto"/>
              <w:jc w:val="center"/>
              <w:rPr>
                <w:rFonts w:hint="eastAsia" w:ascii="宋体" w:hAnsi="宋体" w:eastAsia="宋体" w:cs="宋体"/>
                <w:color w:val="auto"/>
                <w:sz w:val="21"/>
                <w:szCs w:val="21"/>
                <w:highlight w:val="none"/>
              </w:rPr>
            </w:pPr>
          </w:p>
        </w:tc>
      </w:tr>
    </w:tbl>
    <w:p w14:paraId="2761F235">
      <w:pPr>
        <w:shd w:val="clear"/>
        <w:snapToGrid w:val="0"/>
        <w:spacing w:line="480" w:lineRule="auto"/>
        <w:rPr>
          <w:rFonts w:hint="eastAsia" w:ascii="宋体" w:hAnsi="宋体" w:eastAsia="宋体" w:cs="宋体"/>
          <w:color w:val="auto"/>
          <w:sz w:val="21"/>
          <w:szCs w:val="21"/>
          <w:highlight w:val="none"/>
        </w:rPr>
      </w:pPr>
    </w:p>
    <w:p w14:paraId="0DB21A27">
      <w:pPr>
        <w:shd w:val="clear"/>
        <w:snapToGrid w:val="0"/>
        <w:rPr>
          <w:rFonts w:hint="eastAsia" w:ascii="宋体" w:hAnsi="宋体" w:eastAsia="宋体" w:cs="宋体"/>
          <w:color w:val="auto"/>
          <w:sz w:val="21"/>
          <w:szCs w:val="21"/>
          <w:highlight w:val="none"/>
        </w:rPr>
      </w:pPr>
    </w:p>
    <w:p w14:paraId="749A2192">
      <w:pPr>
        <w:shd w:val="clear"/>
        <w:snapToGrid w:val="0"/>
        <w:rPr>
          <w:rFonts w:hint="eastAsia" w:ascii="宋体" w:hAnsi="宋体" w:eastAsia="宋体" w:cs="宋体"/>
          <w:color w:val="auto"/>
          <w:sz w:val="21"/>
          <w:szCs w:val="21"/>
          <w:highlight w:val="none"/>
        </w:rPr>
      </w:pPr>
    </w:p>
    <w:p w14:paraId="7BC8B444">
      <w:pPr>
        <w:shd w:val="clear"/>
        <w:snapToGrid w:val="0"/>
        <w:rPr>
          <w:rFonts w:hint="eastAsia" w:ascii="宋体" w:hAnsi="宋体" w:eastAsia="宋体" w:cs="宋体"/>
          <w:color w:val="auto"/>
          <w:sz w:val="21"/>
          <w:szCs w:val="21"/>
          <w:highlight w:val="none"/>
        </w:rPr>
      </w:pPr>
    </w:p>
    <w:p w14:paraId="13E96832">
      <w:pPr>
        <w:shd w:val="clear"/>
        <w:snapToGrid w:val="0"/>
        <w:rPr>
          <w:rFonts w:hint="eastAsia" w:ascii="宋体" w:hAnsi="宋体" w:eastAsia="宋体" w:cs="宋体"/>
          <w:color w:val="auto"/>
          <w:sz w:val="21"/>
          <w:szCs w:val="21"/>
          <w:highlight w:val="none"/>
        </w:rPr>
      </w:pPr>
    </w:p>
    <w:p w14:paraId="71D41CBF">
      <w:pPr>
        <w:shd w:val="clear"/>
        <w:adjustRightInd w:val="0"/>
        <w:snapToGrid w:val="0"/>
        <w:spacing w:line="360" w:lineRule="auto"/>
        <w:rPr>
          <w:rFonts w:hint="eastAsia" w:ascii="宋体" w:hAnsi="宋体" w:eastAsia="宋体" w:cs="宋体"/>
          <w:color w:val="auto"/>
          <w:sz w:val="21"/>
          <w:szCs w:val="21"/>
          <w:highlight w:val="none"/>
        </w:rPr>
      </w:pPr>
    </w:p>
    <w:p w14:paraId="2418A159">
      <w:pPr>
        <w:shd w:val="clear"/>
        <w:adjustRightInd w:val="0"/>
        <w:snapToGrid w:val="0"/>
        <w:spacing w:line="360" w:lineRule="auto"/>
        <w:ind w:right="420"/>
        <w:rPr>
          <w:rFonts w:hint="eastAsia" w:ascii="宋体" w:hAnsi="宋体" w:eastAsia="宋体" w:cs="宋体"/>
          <w:color w:val="auto"/>
          <w:sz w:val="21"/>
          <w:szCs w:val="21"/>
          <w:highlight w:val="none"/>
        </w:rPr>
      </w:pPr>
    </w:p>
    <w:p w14:paraId="360BB058">
      <w:pPr>
        <w:shd w:val="clear"/>
        <w:adjustRightInd w:val="0"/>
        <w:snapToGrid w:val="0"/>
        <w:spacing w:line="360" w:lineRule="auto"/>
        <w:ind w:right="420"/>
        <w:rPr>
          <w:rFonts w:hint="eastAsia" w:ascii="宋体" w:hAnsi="宋体" w:eastAsia="宋体" w:cs="宋体"/>
          <w:color w:val="auto"/>
          <w:sz w:val="21"/>
          <w:szCs w:val="21"/>
          <w:highlight w:val="none"/>
        </w:rPr>
      </w:pPr>
    </w:p>
    <w:p w14:paraId="41FC8FF0">
      <w:pPr>
        <w:shd w:val="clear"/>
        <w:adjustRightInd w:val="0"/>
        <w:snapToGrid w:val="0"/>
        <w:spacing w:line="360" w:lineRule="auto"/>
        <w:ind w:right="420"/>
        <w:rPr>
          <w:rFonts w:hint="eastAsia" w:ascii="宋体" w:hAnsi="宋体" w:eastAsia="宋体" w:cs="宋体"/>
          <w:color w:val="auto"/>
          <w:sz w:val="21"/>
          <w:szCs w:val="21"/>
          <w:highlight w:val="none"/>
        </w:rPr>
      </w:pPr>
    </w:p>
    <w:p w14:paraId="01B454C1">
      <w:pPr>
        <w:shd w:val="clear"/>
        <w:adjustRightInd w:val="0"/>
        <w:snapToGrid w:val="0"/>
        <w:spacing w:line="360" w:lineRule="auto"/>
        <w:ind w:right="420"/>
        <w:rPr>
          <w:rFonts w:hint="eastAsia" w:ascii="宋体" w:hAnsi="宋体" w:eastAsia="宋体" w:cs="宋体"/>
          <w:color w:val="auto"/>
          <w:sz w:val="21"/>
          <w:szCs w:val="21"/>
          <w:highlight w:val="none"/>
        </w:rPr>
      </w:pPr>
    </w:p>
    <w:p w14:paraId="4B51A5C7">
      <w:pPr>
        <w:shd w:val="clear"/>
        <w:adjustRightInd w:val="0"/>
        <w:snapToGrid w:val="0"/>
        <w:spacing w:line="360" w:lineRule="auto"/>
        <w:ind w:right="420"/>
        <w:rPr>
          <w:rFonts w:hint="eastAsia" w:ascii="宋体" w:hAnsi="宋体" w:eastAsia="宋体" w:cs="宋体"/>
          <w:color w:val="auto"/>
          <w:sz w:val="21"/>
          <w:szCs w:val="21"/>
          <w:highlight w:val="none"/>
        </w:rPr>
      </w:pPr>
    </w:p>
    <w:p w14:paraId="7787AAC8">
      <w:pPr>
        <w:shd w:val="clear"/>
        <w:adjustRightInd w:val="0"/>
        <w:snapToGrid w:val="0"/>
        <w:spacing w:line="360" w:lineRule="auto"/>
        <w:ind w:right="420"/>
        <w:rPr>
          <w:rFonts w:hint="eastAsia" w:ascii="宋体" w:hAnsi="宋体" w:eastAsia="宋体" w:cs="宋体"/>
          <w:color w:val="auto"/>
          <w:sz w:val="21"/>
          <w:szCs w:val="21"/>
          <w:highlight w:val="none"/>
        </w:rPr>
      </w:pPr>
    </w:p>
    <w:p w14:paraId="3A178791">
      <w:pPr>
        <w:shd w:val="clear"/>
        <w:adjustRightInd w:val="0"/>
        <w:snapToGrid w:val="0"/>
        <w:spacing w:line="360" w:lineRule="auto"/>
        <w:ind w:right="420"/>
        <w:rPr>
          <w:rFonts w:hint="eastAsia" w:ascii="宋体" w:hAnsi="宋体" w:eastAsia="宋体" w:cs="宋体"/>
          <w:color w:val="auto"/>
          <w:sz w:val="21"/>
          <w:szCs w:val="21"/>
          <w:highlight w:val="none"/>
        </w:rPr>
      </w:pPr>
    </w:p>
    <w:p w14:paraId="238510E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CBB00B">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308C49">
      <w:pPr>
        <w:pStyle w:val="2"/>
        <w:shd w:val="clear"/>
        <w:rPr>
          <w:rFonts w:hint="eastAsia" w:ascii="宋体" w:hAnsi="宋体" w:eastAsia="宋体" w:cs="宋体"/>
          <w:color w:val="auto"/>
          <w:sz w:val="21"/>
          <w:szCs w:val="21"/>
          <w:highlight w:val="none"/>
        </w:rPr>
      </w:pPr>
    </w:p>
    <w:p w14:paraId="34C80C29">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6D41DE9">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ECDAACF">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7A8F0DF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西安市雁塔区城市管理和综合执法局</w:t>
      </w:r>
      <w:r>
        <w:rPr>
          <w:rFonts w:hint="eastAsia" w:ascii="宋体" w:hAnsi="宋体" w:eastAsia="宋体" w:cs="宋体"/>
          <w:color w:val="auto"/>
          <w:spacing w:val="4"/>
          <w:sz w:val="21"/>
          <w:szCs w:val="21"/>
          <w:highlight w:val="none"/>
          <w:u w:val="single"/>
        </w:rPr>
        <w:t xml:space="preserve">/陕西纵横项目管理有限公司 </w:t>
      </w:r>
    </w:p>
    <w:p w14:paraId="1B3DF2D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76EC8CF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294DBDA">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C63DF12">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本授权书签字生效，特此证明。</w:t>
      </w:r>
    </w:p>
    <w:tbl>
      <w:tblPr>
        <w:tblStyle w:val="5"/>
        <w:tblW w:w="0" w:type="auto"/>
        <w:tblInd w:w="633" w:type="dxa"/>
        <w:tblLayout w:type="fixed"/>
        <w:tblCellMar>
          <w:top w:w="0" w:type="dxa"/>
          <w:left w:w="108" w:type="dxa"/>
          <w:bottom w:w="0" w:type="dxa"/>
          <w:right w:w="108" w:type="dxa"/>
        </w:tblCellMar>
      </w:tblPr>
      <w:tblGrid>
        <w:gridCol w:w="4200"/>
        <w:gridCol w:w="3990"/>
      </w:tblGrid>
      <w:tr w14:paraId="25881627">
        <w:tblPrEx>
          <w:tblCellMar>
            <w:top w:w="0" w:type="dxa"/>
            <w:left w:w="108" w:type="dxa"/>
            <w:bottom w:w="0" w:type="dxa"/>
            <w:right w:w="108" w:type="dxa"/>
          </w:tblCellMar>
        </w:tblPrEx>
        <w:trPr>
          <w:trHeight w:val="600" w:hRule="atLeast"/>
        </w:trPr>
        <w:tc>
          <w:tcPr>
            <w:tcW w:w="4200" w:type="dxa"/>
            <w:noWrap w:val="0"/>
            <w:vAlign w:val="top"/>
          </w:tcPr>
          <w:p w14:paraId="27ECF463">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402EC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8A2F45D">
        <w:tblPrEx>
          <w:tblCellMar>
            <w:top w:w="0" w:type="dxa"/>
            <w:left w:w="108" w:type="dxa"/>
            <w:bottom w:w="0" w:type="dxa"/>
            <w:right w:w="108" w:type="dxa"/>
          </w:tblCellMar>
        </w:tblPrEx>
        <w:trPr>
          <w:trHeight w:val="600" w:hRule="atLeast"/>
        </w:trPr>
        <w:tc>
          <w:tcPr>
            <w:tcW w:w="4200" w:type="dxa"/>
            <w:noWrap w:val="0"/>
            <w:vAlign w:val="top"/>
          </w:tcPr>
          <w:p w14:paraId="373D55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2D1C13D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8C0D7BE">
        <w:tblPrEx>
          <w:tblCellMar>
            <w:top w:w="0" w:type="dxa"/>
            <w:left w:w="108" w:type="dxa"/>
            <w:bottom w:w="0" w:type="dxa"/>
            <w:right w:w="108" w:type="dxa"/>
          </w:tblCellMar>
        </w:tblPrEx>
        <w:trPr>
          <w:trHeight w:val="600" w:hRule="atLeast"/>
        </w:trPr>
        <w:tc>
          <w:tcPr>
            <w:tcW w:w="4200" w:type="dxa"/>
            <w:noWrap w:val="0"/>
            <w:vAlign w:val="top"/>
          </w:tcPr>
          <w:p w14:paraId="665CC5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8C63A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89AD55E">
        <w:tblPrEx>
          <w:tblCellMar>
            <w:top w:w="0" w:type="dxa"/>
            <w:left w:w="108" w:type="dxa"/>
            <w:bottom w:w="0" w:type="dxa"/>
            <w:right w:w="108" w:type="dxa"/>
          </w:tblCellMar>
        </w:tblPrEx>
        <w:trPr>
          <w:trHeight w:val="600" w:hRule="atLeast"/>
        </w:trPr>
        <w:tc>
          <w:tcPr>
            <w:tcW w:w="4200" w:type="dxa"/>
            <w:noWrap w:val="0"/>
            <w:vAlign w:val="top"/>
          </w:tcPr>
          <w:p w14:paraId="086CF8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6D0F8B24">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3FCB9337">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附：法定代表人、被授权人身份证复印件及被授权人在本单位的社保证明（社保证明打印时间为开标时间前一个月内）</w:t>
      </w:r>
    </w:p>
    <w:tbl>
      <w:tblPr>
        <w:tblStyle w:val="5"/>
        <w:tblW w:w="0" w:type="auto"/>
        <w:tblInd w:w="540" w:type="dxa"/>
        <w:tblLayout w:type="fixed"/>
        <w:tblCellMar>
          <w:top w:w="0" w:type="dxa"/>
          <w:left w:w="108" w:type="dxa"/>
          <w:bottom w:w="0" w:type="dxa"/>
          <w:right w:w="108" w:type="dxa"/>
        </w:tblCellMar>
      </w:tblPr>
      <w:tblGrid>
        <w:gridCol w:w="4308"/>
        <w:gridCol w:w="4172"/>
      </w:tblGrid>
      <w:tr w14:paraId="7006B12F">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450239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75FF0F6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564B4E31">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E87754">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441EFFBC">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5319AF7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3DBDB36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35E905">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319EEA5A">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325C14B7">
      <w:pPr>
        <w:shd w:val="clear"/>
        <w:spacing w:line="360" w:lineRule="auto"/>
        <w:ind w:firstLine="221" w:firstLineChars="1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cols w:space="720" w:num="1"/>
          <w:docGrid w:type="lines" w:linePitch="312" w:charSpace="0"/>
        </w:sectPr>
      </w:pPr>
    </w:p>
    <w:p w14:paraId="0891BDE6">
      <w:pPr>
        <w:pStyle w:val="2"/>
        <w:shd w:val="clear"/>
        <w:rPr>
          <w:rFonts w:hint="eastAsia" w:hAnsi="宋体" w:cs="宋体"/>
          <w:b/>
          <w:bCs/>
          <w:color w:val="auto"/>
          <w:spacing w:val="4"/>
          <w:sz w:val="24"/>
          <w:szCs w:val="24"/>
          <w:highlight w:val="none"/>
          <w:lang w:val="en-US" w:eastAsia="zh-CN"/>
        </w:rPr>
      </w:pPr>
      <w:r>
        <w:rPr>
          <w:rFonts w:hint="eastAsia" w:ascii="宋体" w:hAnsi="宋体" w:eastAsia="宋体" w:cs="宋体"/>
          <w:b/>
          <w:bCs/>
          <w:color w:val="auto"/>
          <w:spacing w:val="4"/>
          <w:sz w:val="24"/>
          <w:szCs w:val="24"/>
          <w:highlight w:val="none"/>
          <w:lang w:val="zh-CN"/>
        </w:rPr>
        <w:t>授权</w:t>
      </w:r>
      <w:r>
        <w:rPr>
          <w:rFonts w:hint="eastAsia" w:hAnsi="宋体" w:cs="宋体"/>
          <w:b/>
          <w:bCs/>
          <w:color w:val="auto"/>
          <w:spacing w:val="4"/>
          <w:sz w:val="24"/>
          <w:szCs w:val="24"/>
          <w:highlight w:val="none"/>
          <w:lang w:val="zh-CN"/>
        </w:rPr>
        <w:t>代表</w:t>
      </w:r>
      <w:r>
        <w:rPr>
          <w:rFonts w:hint="eastAsia" w:ascii="宋体" w:hAnsi="宋体" w:eastAsia="宋体" w:cs="宋体"/>
          <w:b/>
          <w:bCs/>
          <w:color w:val="auto"/>
          <w:spacing w:val="4"/>
          <w:sz w:val="24"/>
          <w:szCs w:val="24"/>
          <w:highlight w:val="none"/>
          <w:lang w:val="zh-CN"/>
        </w:rPr>
        <w:t>开标前三个月内任意一个月在本单位的社保缴纳证明</w:t>
      </w:r>
      <w:r>
        <w:rPr>
          <w:rFonts w:hint="eastAsia" w:hAnsi="宋体" w:cs="宋体"/>
          <w:b/>
          <w:bCs/>
          <w:color w:val="auto"/>
          <w:spacing w:val="4"/>
          <w:sz w:val="24"/>
          <w:szCs w:val="24"/>
          <w:highlight w:val="none"/>
          <w:lang w:val="en-US" w:eastAsia="zh-CN"/>
        </w:rPr>
        <w:t>：</w:t>
      </w:r>
    </w:p>
    <w:tbl>
      <w:tblPr>
        <w:tblStyle w:val="5"/>
        <w:tblW w:w="0" w:type="auto"/>
        <w:tblInd w:w="540" w:type="dxa"/>
        <w:tblLayout w:type="fixed"/>
        <w:tblCellMar>
          <w:top w:w="0" w:type="dxa"/>
          <w:left w:w="108" w:type="dxa"/>
          <w:bottom w:w="0" w:type="dxa"/>
          <w:right w:w="108" w:type="dxa"/>
        </w:tblCellMar>
      </w:tblPr>
      <w:tblGrid>
        <w:gridCol w:w="8980"/>
      </w:tblGrid>
      <w:tr w14:paraId="02640A35">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014F6477">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7BBEEC51">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投</w:t>
      </w:r>
      <w:r>
        <w:rPr>
          <w:rFonts w:hint="eastAsia" w:ascii="宋体" w:hAnsi="宋体" w:eastAsia="宋体" w:cs="宋体"/>
          <w:b/>
          <w:bCs/>
          <w:color w:val="auto"/>
          <w:sz w:val="21"/>
          <w:szCs w:val="21"/>
          <w:highlight w:val="none"/>
          <w:lang w:val="zh-CN"/>
        </w:rPr>
        <w:t>标时提供。</w:t>
      </w:r>
    </w:p>
    <w:p w14:paraId="078CE3A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21" w:firstLineChars="100"/>
        <w:jc w:val="both"/>
        <w:rPr>
          <w:rFonts w:hint="eastAsia" w:ascii="宋体" w:hAnsi="宋体" w:eastAsia="宋体" w:cs="宋体"/>
          <w:b/>
          <w:bCs/>
          <w:color w:val="auto"/>
          <w:sz w:val="22"/>
          <w:szCs w:val="24"/>
          <w:highlight w:val="none"/>
          <w:lang w:val="en-US" w:eastAsia="zh-CN" w:bidi="ar-SA"/>
        </w:rPr>
        <w:sectPr>
          <w:pgSz w:w="11906" w:h="16838"/>
          <w:pgMar w:top="1440" w:right="1080" w:bottom="1440" w:left="1080" w:header="851" w:footer="992" w:gutter="0"/>
          <w:cols w:space="720" w:num="1"/>
          <w:docGrid w:type="lines" w:linePitch="312" w:charSpace="0"/>
        </w:sectPr>
      </w:pPr>
    </w:p>
    <w:p w14:paraId="070F749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right="0" w:rightChars="0" w:firstLine="221" w:firstLineChars="100"/>
        <w:jc w:val="both"/>
        <w:rPr>
          <w:rFonts w:hint="eastAsia" w:ascii="宋体" w:hAnsi="宋体" w:eastAsia="宋体" w:cs="宋体"/>
          <w:b/>
          <w:bCs/>
          <w:color w:val="auto"/>
          <w:szCs w:val="24"/>
          <w:highlight w:val="none"/>
        </w:rPr>
      </w:pPr>
      <w:r>
        <w:rPr>
          <w:rFonts w:hint="eastAsia" w:ascii="宋体" w:hAnsi="宋体" w:eastAsia="宋体" w:cs="宋体"/>
          <w:b/>
          <w:bCs/>
          <w:color w:val="auto"/>
          <w:sz w:val="22"/>
          <w:szCs w:val="24"/>
          <w:highlight w:val="none"/>
          <w:lang w:val="en-US" w:eastAsia="zh-CN" w:bidi="ar-SA"/>
        </w:rPr>
        <w:t>（2）</w:t>
      </w:r>
      <w:r>
        <w:rPr>
          <w:rFonts w:hint="eastAsia" w:ascii="宋体" w:hAnsi="宋体" w:eastAsia="宋体" w:cs="宋体"/>
          <w:b/>
          <w:bCs/>
          <w:color w:val="auto"/>
          <w:szCs w:val="24"/>
          <w:highlight w:val="none"/>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22C1752F">
      <w:pPr>
        <w:shd w:val="clear"/>
        <w:spacing w:line="360" w:lineRule="auto"/>
        <w:ind w:firstLine="442" w:firstLineChars="200"/>
        <w:rPr>
          <w:rFonts w:hint="eastAsia" w:ascii="宋体" w:hAnsi="宋体" w:eastAsia="宋体" w:cs="宋体"/>
          <w:b/>
          <w:bCs/>
          <w:color w:val="auto"/>
          <w:szCs w:val="24"/>
          <w:highlight w:val="none"/>
        </w:rPr>
        <w:sectPr>
          <w:pgSz w:w="11906" w:h="16838"/>
          <w:pgMar w:top="1440" w:right="1080" w:bottom="1440" w:left="1080" w:header="851" w:footer="992" w:gutter="0"/>
          <w:cols w:space="720" w:num="1"/>
          <w:docGrid w:type="lines" w:linePitch="312" w:charSpace="0"/>
        </w:sectPr>
      </w:pPr>
    </w:p>
    <w:p w14:paraId="665E0661">
      <w:pPr>
        <w:shd w:val="clear"/>
        <w:spacing w:line="360" w:lineRule="auto"/>
        <w:ind w:firstLine="241" w:firstLineChars="100"/>
        <w:rPr>
          <w:rFonts w:hint="eastAsia" w:ascii="宋体" w:hAnsi="宋体" w:eastAsia="宋体" w:cs="宋体"/>
          <w:b/>
          <w:bCs/>
          <w:color w:val="auto"/>
          <w:sz w:val="24"/>
          <w:szCs w:val="24"/>
          <w:highlight w:val="none"/>
          <w:lang w:val="en-US" w:eastAsia="en-US" w:bidi="ar-SA"/>
        </w:rPr>
      </w:pPr>
      <w:r>
        <w:rPr>
          <w:rFonts w:hint="eastAsia" w:ascii="宋体" w:hAnsi="宋体" w:eastAsia="宋体" w:cs="宋体"/>
          <w:b/>
          <w:bCs/>
          <w:color w:val="auto"/>
          <w:sz w:val="24"/>
          <w:szCs w:val="24"/>
          <w:highlight w:val="none"/>
          <w:lang w:val="en-US" w:eastAsia="en-US" w:bidi="ar-SA"/>
        </w:rPr>
        <w:t>（</w:t>
      </w:r>
      <w:r>
        <w:rPr>
          <w:rFonts w:hint="eastAsia" w:ascii="宋体" w:hAnsi="宋体" w:eastAsia="宋体" w:cs="宋体"/>
          <w:b/>
          <w:bCs/>
          <w:color w:val="auto"/>
          <w:sz w:val="24"/>
          <w:szCs w:val="24"/>
          <w:highlight w:val="none"/>
          <w:lang w:val="en-US" w:eastAsia="zh-CN" w:bidi="ar-SA"/>
        </w:rPr>
        <w:t>3</w:t>
      </w:r>
      <w:r>
        <w:rPr>
          <w:rFonts w:hint="eastAsia" w:ascii="宋体" w:hAnsi="宋体" w:eastAsia="宋体" w:cs="宋体"/>
          <w:b/>
          <w:bCs/>
          <w:color w:val="auto"/>
          <w:sz w:val="24"/>
          <w:szCs w:val="24"/>
          <w:highlight w:val="none"/>
          <w:lang w:val="en-US" w:eastAsia="en-US" w:bidi="ar-SA"/>
        </w:rPr>
        <w:t>）本项目不接受联合体</w:t>
      </w:r>
      <w:r>
        <w:rPr>
          <w:rFonts w:hint="eastAsia" w:ascii="宋体" w:hAnsi="宋体" w:eastAsia="宋体" w:cs="宋体"/>
          <w:b/>
          <w:bCs/>
          <w:color w:val="auto"/>
          <w:sz w:val="24"/>
          <w:szCs w:val="24"/>
          <w:highlight w:val="none"/>
          <w:lang w:val="en-US" w:eastAsia="zh-CN" w:bidi="ar-SA"/>
        </w:rPr>
        <w:t>磋商</w:t>
      </w:r>
      <w:r>
        <w:rPr>
          <w:rFonts w:hint="eastAsia" w:ascii="宋体" w:hAnsi="宋体" w:eastAsia="宋体" w:cs="宋体"/>
          <w:b/>
          <w:bCs/>
          <w:color w:val="auto"/>
          <w:sz w:val="24"/>
          <w:szCs w:val="24"/>
          <w:highlight w:val="none"/>
          <w:lang w:val="en-US" w:eastAsia="en-US" w:bidi="ar-SA"/>
        </w:rPr>
        <w:t>。</w:t>
      </w: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BA7432D">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9E97A61">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2413E42">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7DB1647">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23506E41">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4C73A899">
      <w:pPr>
        <w:shd w:val="clear"/>
        <w:tabs>
          <w:tab w:val="left" w:pos="4860"/>
        </w:tabs>
        <w:spacing w:line="588" w:lineRule="exact"/>
        <w:ind w:right="1560"/>
        <w:rPr>
          <w:rFonts w:hint="eastAsia" w:hAnsi="宋体" w:cs="宋体"/>
          <w:color w:val="auto"/>
          <w:spacing w:val="6"/>
          <w:sz w:val="21"/>
          <w:szCs w:val="21"/>
          <w:highlight w:val="none"/>
        </w:rPr>
      </w:pPr>
    </w:p>
    <w:p w14:paraId="17C3A2A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D10199"/>
    <w:rsid w:val="5AD10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2026-05-06T08:28:00Z</dcterms:created>
  <dc:creator>ZBB</dc:creator>
  <cp:lastModifiedBy>ZBB</cp:lastModifiedBy>
  <dcterms:modified xsi:type="dcterms:W3CDTF">2026-05-06T08:28:15Z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C120E3C3C8DD4C24B0A475C450D5F122_11</vt:lpwstr>
  </property>
  <property fmtid="{D5CDD505-2E9C-101B-9397-08002B2CF9AE}" pid="4" name="KSOTemplateDocerSaveRecord">
    <vt:lpwstr>eyJoZGlkIjoiOTZlMjIwZDU1YzM1YzYzMzlmOTYzOGVmN2ViZjZjMjQiLCJ1c2VySWQiOiIyNjQ2NDU1NDQifQ==</vt:lpwstr>
  </property>
</Properties>
</file>