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contextualSpacing/>
        <w:jc w:val="center"/>
        <w:rPr>
          <w:rFonts w:hint="eastAsia"/>
          <w:color w:val="000000"/>
          <w:sz w:val="32"/>
          <w:szCs w:val="32"/>
        </w:rPr>
      </w:pPr>
      <w:r>
        <w:rPr>
          <w:rFonts w:hint="eastAsia"/>
          <w:color w:val="000000"/>
          <w:sz w:val="32"/>
          <w:szCs w:val="32"/>
        </w:rPr>
        <w:t>合同条款草案</w:t>
      </w:r>
    </w:p>
    <w:p>
      <w:pPr>
        <w:keepNext w:val="0"/>
        <w:keepLines w:val="0"/>
        <w:pageBreakBefore w:val="0"/>
        <w:widowControl w:val="0"/>
        <w:kinsoku/>
        <w:wordWrap/>
        <w:overflowPunct/>
        <w:topLinePunct w:val="0"/>
        <w:bidi w:val="0"/>
        <w:adjustRightInd/>
        <w:snapToGrid/>
        <w:spacing w:line="400" w:lineRule="exact"/>
        <w:textAlignment w:val="auto"/>
        <w:rPr>
          <w:rFonts w:hint="eastAsia"/>
          <w:bCs w:val="0"/>
          <w:color w:val="000000"/>
          <w:sz w:val="28"/>
          <w:szCs w:val="28"/>
        </w:rPr>
      </w:pPr>
      <w:r>
        <w:rPr>
          <w:rFonts w:hint="eastAsia"/>
          <w:bCs w:val="0"/>
          <w:color w:val="000000"/>
          <w:sz w:val="28"/>
          <w:szCs w:val="28"/>
        </w:rPr>
        <w:t>一、服务合同格式</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cs="Times New Roman"/>
          <w:b w:val="0"/>
          <w:bCs w:val="0"/>
          <w:color w:val="000000"/>
          <w:kern w:val="0"/>
          <w:sz w:val="28"/>
          <w:szCs w:val="28"/>
          <w:lang w:val="en-US" w:eastAsia="zh-CN"/>
        </w:rPr>
        <w:t>大荔县中医医院互联网医院采购项目</w:t>
      </w:r>
      <w:r>
        <w:rPr>
          <w:rFonts w:hint="eastAsia" w:cs="Times New Roman"/>
          <w:b w:val="0"/>
          <w:bCs w:val="0"/>
          <w:color w:val="000000"/>
          <w:kern w:val="0"/>
          <w:sz w:val="28"/>
          <w:szCs w:val="28"/>
        </w:rPr>
        <w:t>(文件编号：DLZCCS202</w:t>
      </w:r>
      <w:r>
        <w:rPr>
          <w:rFonts w:hint="eastAsia" w:cs="Times New Roman"/>
          <w:b w:val="0"/>
          <w:bCs w:val="0"/>
          <w:color w:val="000000"/>
          <w:kern w:val="0"/>
          <w:sz w:val="28"/>
          <w:szCs w:val="28"/>
          <w:lang w:val="en-US" w:eastAsia="zh-CN"/>
        </w:rPr>
        <w:t>6</w:t>
      </w:r>
      <w:r>
        <w:rPr>
          <w:rFonts w:hint="eastAsia" w:cs="Times New Roman"/>
          <w:b w:val="0"/>
          <w:bCs w:val="0"/>
          <w:color w:val="000000"/>
          <w:kern w:val="0"/>
          <w:sz w:val="28"/>
          <w:szCs w:val="28"/>
        </w:rPr>
        <w:t>-</w:t>
      </w:r>
      <w:r>
        <w:rPr>
          <w:rFonts w:hint="eastAsia" w:cs="Times New Roman"/>
          <w:b w:val="0"/>
          <w:bCs w:val="0"/>
          <w:color w:val="000000"/>
          <w:kern w:val="0"/>
          <w:sz w:val="28"/>
          <w:szCs w:val="28"/>
          <w:lang w:val="en-US" w:eastAsia="zh-CN"/>
        </w:rPr>
        <w:t>10</w:t>
      </w:r>
      <w:r>
        <w:rPr>
          <w:rFonts w:hint="eastAsia" w:cs="Times New Roman"/>
          <w:b w:val="0"/>
          <w:bCs w:val="0"/>
          <w:color w:val="000000"/>
          <w:kern w:val="0"/>
          <w:sz w:val="28"/>
          <w:szCs w:val="28"/>
        </w:rPr>
        <w:t>)</w:t>
      </w:r>
      <w:r>
        <w:rPr>
          <w:rFonts w:hint="eastAsia" w:ascii="宋体" w:hAnsi="宋体" w:eastAsia="宋体" w:cs="宋体"/>
          <w:b w:val="0"/>
          <w:bCs w:val="0"/>
          <w:color w:val="000000"/>
          <w:kern w:val="0"/>
          <w:sz w:val="28"/>
          <w:szCs w:val="28"/>
        </w:rPr>
        <w:t>，在大荔县财政局的监督管理下，由大荔县政府采购中心组织</w:t>
      </w:r>
      <w:r>
        <w:rPr>
          <w:rFonts w:hint="eastAsia" w:ascii="宋体" w:hAnsi="宋体" w:eastAsia="宋体" w:cs="宋体"/>
          <w:b w:val="0"/>
          <w:bCs w:val="0"/>
          <w:kern w:val="0"/>
          <w:sz w:val="28"/>
          <w:szCs w:val="28"/>
        </w:rPr>
        <w:t>竞争性磋商。</w:t>
      </w:r>
      <w:r>
        <w:rPr>
          <w:rFonts w:hint="eastAsia" w:cs="Times New Roman"/>
          <w:b w:val="0"/>
          <w:bCs w:val="0"/>
          <w:color w:val="000000"/>
          <w:kern w:val="0"/>
          <w:sz w:val="28"/>
          <w:szCs w:val="28"/>
          <w:lang w:val="en-US" w:eastAsia="zh-CN"/>
        </w:rPr>
        <w:t>大荔县中医医院</w:t>
      </w:r>
      <w:r>
        <w:rPr>
          <w:rFonts w:hint="eastAsia" w:cs="Times New Roman"/>
          <w:b w:val="0"/>
          <w:bCs w:val="0"/>
          <w:color w:val="000000"/>
          <w:kern w:val="0"/>
          <w:sz w:val="28"/>
          <w:szCs w:val="28"/>
        </w:rPr>
        <w:t>)</w:t>
      </w:r>
      <w:r>
        <w:rPr>
          <w:rFonts w:hint="eastAsia" w:ascii="宋体" w:hAnsi="宋体" w:eastAsia="宋体" w:cs="宋体"/>
          <w:b w:val="0"/>
          <w:bCs w:val="0"/>
          <w:color w:val="000000"/>
          <w:kern w:val="0"/>
          <w:sz w:val="28"/>
          <w:szCs w:val="28"/>
        </w:rPr>
        <w:t>(以下简称“甲方”)确定</w:t>
      </w:r>
      <w:r>
        <w:rPr>
          <w:rFonts w:hint="eastAsia" w:ascii="宋体" w:hAnsi="宋体" w:eastAsia="宋体" w:cs="宋体"/>
          <w:b w:val="0"/>
          <w:bCs w:val="0"/>
          <w:color w:val="000000"/>
          <w:kern w:val="0"/>
          <w:sz w:val="28"/>
          <w:szCs w:val="28"/>
          <w:u w:val="single"/>
        </w:rPr>
        <w:t xml:space="preserve"> (成交单位名称) </w:t>
      </w:r>
      <w:r>
        <w:rPr>
          <w:rFonts w:hint="eastAsia" w:ascii="宋体" w:hAnsi="宋体" w:eastAsia="宋体" w:cs="宋体"/>
          <w:b w:val="0"/>
          <w:bCs w:val="0"/>
          <w:color w:val="000000"/>
          <w:kern w:val="0"/>
          <w:sz w:val="28"/>
          <w:szCs w:val="28"/>
        </w:rPr>
        <w:t>（以下简称“乙方”）为成交单位。</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sz w:val="28"/>
          <w:szCs w:val="28"/>
        </w:rPr>
      </w:pPr>
      <w:r>
        <w:rPr>
          <w:rFonts w:hint="eastAsia" w:ascii="宋体" w:hAnsi="宋体" w:eastAsia="宋体" w:cs="宋体"/>
          <w:b w:val="0"/>
          <w:bCs w:val="0"/>
          <w:color w:val="000000"/>
          <w:kern w:val="0"/>
          <w:sz w:val="28"/>
          <w:szCs w:val="28"/>
        </w:rPr>
        <w:t>依据</w:t>
      </w:r>
      <w:r>
        <w:rPr>
          <w:rFonts w:hint="eastAsia" w:ascii="宋体" w:hAnsi="宋体" w:eastAsia="宋体" w:cs="宋体"/>
          <w:b w:val="0"/>
          <w:color w:val="000000"/>
          <w:sz w:val="28"/>
          <w:szCs w:val="28"/>
        </w:rPr>
        <w:t>《中华人民共和国民法典》及《中华人民共和国政府采购法》</w:t>
      </w:r>
      <w:r>
        <w:rPr>
          <w:rFonts w:hint="eastAsia" w:ascii="宋体" w:hAnsi="宋体" w:eastAsia="宋体" w:cs="宋体"/>
          <w:b w:val="0"/>
          <w:bCs w:val="0"/>
          <w:color w:val="000000"/>
          <w:kern w:val="0"/>
          <w:sz w:val="28"/>
          <w:szCs w:val="28"/>
        </w:rPr>
        <w:t>规定，甲乙双方在平等协商、诚实守信的基础上，就</w:t>
      </w:r>
      <w:r>
        <w:rPr>
          <w:rFonts w:hint="eastAsia" w:cs="Times New Roman"/>
          <w:b w:val="0"/>
          <w:bCs w:val="0"/>
          <w:color w:val="000000"/>
          <w:kern w:val="0"/>
          <w:sz w:val="28"/>
          <w:szCs w:val="28"/>
          <w:lang w:val="en-US" w:eastAsia="zh-CN"/>
        </w:rPr>
        <w:t>大荔县中医医院互联网医院采购项目</w:t>
      </w:r>
      <w:r>
        <w:rPr>
          <w:rFonts w:hint="eastAsia" w:ascii="宋体" w:hAnsi="宋体" w:eastAsia="宋体" w:cs="宋体"/>
          <w:b w:val="0"/>
          <w:bCs w:val="0"/>
          <w:color w:val="000000"/>
          <w:kern w:val="0"/>
          <w:sz w:val="28"/>
          <w:szCs w:val="28"/>
        </w:rPr>
        <w:t>事宜达成一致，甲、乙双方同意按照下面的条款和条件，签署本合同。</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1.合同文件：</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《成交通知书》及下列竞争性磋商文件、竞争性磋商响应文件中的文件是构成本合同不可分割的部分：</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(1)合同条款；(2)服务要求响应表；(3)商务条款响应表；</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(4)报价一览表；(5)分项报价表；(6)管理方案 ；(7)磋商过程答疑函；</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2.合同范围和条件：</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本合同的范围和条件应与上述合同文件的规定一致。</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3.服务及期限：</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4.合同金额：</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5.付款方式：</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6.服务期限：</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7.违约责任</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8.其他约定：</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9.合同生效：</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本合同经甲、乙双方签字盖章后生效。</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甲方(公章)：                          乙方(公章)：</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甲方代表：                            乙方代表：</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开户行：                              开户行：</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帐号：                                帐号：</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p>
    <w:p>
      <w:pPr>
        <w:keepNext w:val="0"/>
        <w:keepLines w:val="0"/>
        <w:pageBreakBefore w:val="0"/>
        <w:widowControl w:val="0"/>
        <w:kinsoku/>
        <w:wordWrap/>
        <w:overflowPunct/>
        <w:topLinePunct w:val="0"/>
        <w:autoSpaceDE/>
        <w:autoSpaceDN/>
        <w:bidi w:val="0"/>
        <w:adjustRightInd/>
        <w:snapToGrid/>
        <w:spacing w:line="420" w:lineRule="exact"/>
        <w:ind w:firstLine="3920" w:firstLineChars="14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kern w:val="0"/>
          <w:sz w:val="28"/>
          <w:szCs w:val="28"/>
        </w:rPr>
        <w:t xml:space="preserve">日期：   年   月   日       </w:t>
      </w:r>
      <w:r>
        <w:rPr>
          <w:rFonts w:hint="eastAsia" w:ascii="宋体" w:hAnsi="宋体" w:eastAsia="宋体" w:cs="宋体"/>
          <w:b w:val="0"/>
          <w:bCs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bCs w:val="0"/>
          <w:color w:val="000000"/>
          <w:sz w:val="28"/>
          <w:szCs w:val="28"/>
        </w:rPr>
      </w:pP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bCs w:val="0"/>
          <w:color w:val="000000"/>
          <w:sz w:val="28"/>
          <w:szCs w:val="28"/>
        </w:rPr>
      </w:pPr>
      <w:r>
        <w:rPr>
          <w:rFonts w:hint="eastAsia"/>
          <w:bCs w:val="0"/>
          <w:color w:val="000000"/>
          <w:sz w:val="28"/>
          <w:szCs w:val="28"/>
        </w:rPr>
        <w:t>二、合同条款</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1.定义</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本合同下列术语应解释为：</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kern w:val="0"/>
          <w:sz w:val="28"/>
          <w:szCs w:val="28"/>
        </w:rPr>
      </w:pPr>
      <w:r>
        <w:rPr>
          <w:rFonts w:hint="eastAsia" w:ascii="宋体" w:hAnsi="宋体" w:eastAsia="宋体" w:cs="宋体"/>
          <w:b w:val="0"/>
          <w:bCs w:val="0"/>
          <w:color w:val="000000"/>
          <w:kern w:val="0"/>
          <w:sz w:val="28"/>
          <w:szCs w:val="28"/>
        </w:rPr>
        <w:t>1.1“合同”是指</w:t>
      </w:r>
      <w:r>
        <w:rPr>
          <w:rFonts w:hint="eastAsia" w:ascii="宋体" w:hAnsi="宋体" w:eastAsia="宋体" w:cs="宋体"/>
          <w:b w:val="0"/>
          <w:bCs w:val="0"/>
          <w:kern w:val="0"/>
          <w:sz w:val="28"/>
          <w:szCs w:val="28"/>
        </w:rPr>
        <w:t>甲乙双方签署的、合同格式中载明的双方所达成的协议，包括所有的附件、附录和构成合同的其它文件。</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kern w:val="0"/>
          <w:sz w:val="28"/>
          <w:szCs w:val="28"/>
        </w:rPr>
      </w:pPr>
      <w:r>
        <w:rPr>
          <w:rFonts w:hint="eastAsia" w:ascii="宋体" w:hAnsi="宋体" w:eastAsia="宋体" w:cs="宋体"/>
          <w:b w:val="0"/>
          <w:bCs w:val="0"/>
          <w:kern w:val="0"/>
          <w:sz w:val="28"/>
          <w:szCs w:val="28"/>
        </w:rPr>
        <w:t>1.2“合同价”是指根据本合同规定乙方在正确地完全履行合同义务后甲方应支付给乙方的价款。</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1.3“服务”是指响应服务商提供符合磋商文件要求的服务。</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7030A0"/>
          <w:kern w:val="0"/>
          <w:sz w:val="28"/>
          <w:szCs w:val="28"/>
        </w:rPr>
      </w:pPr>
      <w:r>
        <w:rPr>
          <w:rFonts w:hint="eastAsia" w:ascii="宋体" w:hAnsi="宋体" w:eastAsia="宋体" w:cs="宋体"/>
          <w:b w:val="0"/>
          <w:bCs w:val="0"/>
          <w:color w:val="000000"/>
          <w:kern w:val="0"/>
          <w:sz w:val="28"/>
          <w:szCs w:val="28"/>
        </w:rPr>
        <w:t>1.4“甲方”是指购买服务的采购人（</w:t>
      </w:r>
      <w:r>
        <w:rPr>
          <w:rFonts w:hint="eastAsia" w:ascii="宋体" w:hAnsi="宋体" w:eastAsia="宋体" w:cs="宋体"/>
          <w:b w:val="0"/>
          <w:bCs w:val="0"/>
          <w:kern w:val="0"/>
          <w:sz w:val="28"/>
          <w:szCs w:val="28"/>
        </w:rPr>
        <w:t>即</w:t>
      </w:r>
      <w:r>
        <w:rPr>
          <w:rFonts w:hint="eastAsia" w:cs="Times New Roman"/>
          <w:b w:val="0"/>
          <w:bCs w:val="0"/>
          <w:color w:val="000000"/>
          <w:kern w:val="0"/>
          <w:sz w:val="28"/>
          <w:szCs w:val="28"/>
          <w:lang w:val="en-US" w:eastAsia="zh-CN"/>
        </w:rPr>
        <w:t>大荔县中医医院</w:t>
      </w:r>
      <w:r>
        <w:rPr>
          <w:rFonts w:hint="eastAsia" w:cs="Times New Roman"/>
          <w:b w:val="0"/>
          <w:bCs w:val="0"/>
          <w:color w:val="000000"/>
          <w:kern w:val="0"/>
          <w:sz w:val="28"/>
          <w:szCs w:val="28"/>
        </w:rPr>
        <w:t>)</w:t>
      </w:r>
      <w:r>
        <w:rPr>
          <w:rFonts w:hint="eastAsia" w:ascii="宋体" w:hAnsi="宋体" w:eastAsia="宋体" w:cs="宋体"/>
          <w:b w:val="0"/>
          <w:bCs w:val="0"/>
          <w:color w:val="7030A0"/>
          <w:kern w:val="0"/>
          <w:sz w:val="28"/>
          <w:szCs w:val="28"/>
        </w:rPr>
        <w:t>）。</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1.5“乙方”是指根据合同规定提供服务的成交服务商（</w:t>
      </w:r>
      <w:r>
        <w:rPr>
          <w:rFonts w:hint="eastAsia" w:cs="Times New Roman"/>
          <w:b w:val="0"/>
          <w:bCs w:val="0"/>
          <w:sz w:val="28"/>
          <w:szCs w:val="28"/>
        </w:rPr>
        <w:t>即</w:t>
      </w:r>
      <w:r>
        <w:rPr>
          <w:rFonts w:hint="eastAsia" w:cs="Times New Roman"/>
          <w:b w:val="0"/>
          <w:bCs w:val="0"/>
          <w:color w:val="000000"/>
          <w:kern w:val="0"/>
          <w:sz w:val="28"/>
          <w:szCs w:val="28"/>
          <w:lang w:val="en-US" w:eastAsia="zh-CN"/>
        </w:rPr>
        <w:t>院互联网医院采购项目</w:t>
      </w:r>
      <w:r>
        <w:rPr>
          <w:rFonts w:hint="eastAsia" w:cs="Times New Roman"/>
          <w:b w:val="0"/>
          <w:bCs w:val="0"/>
          <w:sz w:val="28"/>
          <w:szCs w:val="28"/>
        </w:rPr>
        <w:t>服务方</w:t>
      </w:r>
      <w:r>
        <w:rPr>
          <w:rFonts w:hint="eastAsia" w:ascii="宋体" w:hAnsi="宋体" w:eastAsia="宋体" w:cs="宋体"/>
          <w:b w:val="0"/>
          <w:bCs w:val="0"/>
          <w:color w:val="000000"/>
          <w:kern w:val="0"/>
          <w:sz w:val="28"/>
          <w:szCs w:val="28"/>
        </w:rPr>
        <w:t>）。</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1.6“现场”系指合同项下服务将要进行运行的地点。</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1.7“验收”系指合同双方依据规定的程序和条件确认合同项下的服务符合技术规范要求的活动。</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2.委托服务范围</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详见磋商文件采购项目范围、内容及要求。</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3、甲方的权利和义务</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3.1支持乙方开展成交项目内的各项工作，并对其工作进行指导、监督、考核。按同等相关文件规定，制定工作考核工程计量标准，并予实施。</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3.2负责监督、督促乙方全面落实合同的各项约定。</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3.3负责按合同约定提供给乙方</w:t>
      </w:r>
      <w:r>
        <w:rPr>
          <w:rFonts w:hint="eastAsia" w:ascii="宋体" w:hAnsi="宋体" w:cs="宋体"/>
          <w:b w:val="0"/>
          <w:bCs w:val="0"/>
          <w:color w:val="000000"/>
          <w:kern w:val="0"/>
          <w:sz w:val="28"/>
          <w:szCs w:val="28"/>
          <w:lang w:eastAsia="zh-CN"/>
        </w:rPr>
        <w:t>互联网医院</w:t>
      </w:r>
      <w:r>
        <w:rPr>
          <w:rFonts w:hint="eastAsia" w:ascii="宋体" w:hAnsi="宋体" w:eastAsia="宋体" w:cs="宋体"/>
          <w:b w:val="0"/>
          <w:bCs w:val="0"/>
          <w:color w:val="000000"/>
          <w:kern w:val="0"/>
          <w:sz w:val="28"/>
          <w:szCs w:val="28"/>
        </w:rPr>
        <w:t>服务的相关资料和数据，并办理交接手续。</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3.4协助乙方解决工作中的实际问题，及时向上级转达乙方工作中好的建议、意见，并提出可行的办法。</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3.5负责按合同约定及时、足额地支付承包费用。</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3.6协助乙方落实办公地点和作业工具停放场所。</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3.7全面监督乙方落实职工待遇，督促乙方认真负责地处理职工诉求和劳动纠纷，保障职工合法权利。</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4、乙方的权利和义务</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4.</w:t>
      </w:r>
      <w:r>
        <w:rPr>
          <w:rFonts w:hint="eastAsia" w:ascii="宋体" w:hAnsi="宋体" w:eastAsia="宋体" w:cs="宋体"/>
          <w:b w:val="0"/>
          <w:bCs w:val="0"/>
          <w:color w:val="000000"/>
          <w:kern w:val="0"/>
          <w:sz w:val="28"/>
          <w:szCs w:val="28"/>
        </w:rPr>
        <w:t>1负责完成项目中的各项工作任务，制定切实可行的管理制度，兑现合同中的目标和承诺，努力营造美丽、洁净的机关。</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4.</w:t>
      </w:r>
      <w:r>
        <w:rPr>
          <w:rFonts w:hint="eastAsia" w:ascii="宋体" w:hAnsi="宋体" w:cs="宋体"/>
          <w:b w:val="0"/>
          <w:bCs w:val="0"/>
          <w:color w:val="000000"/>
          <w:kern w:val="0"/>
          <w:sz w:val="28"/>
          <w:szCs w:val="28"/>
          <w:lang w:val="en-US" w:eastAsia="zh-CN"/>
        </w:rPr>
        <w:t>2</w:t>
      </w:r>
      <w:r>
        <w:rPr>
          <w:rFonts w:hint="eastAsia" w:cs="Times New Roman"/>
          <w:b w:val="0"/>
          <w:bCs w:val="0"/>
          <w:sz w:val="28"/>
          <w:szCs w:val="28"/>
        </w:rPr>
        <w:t>加强对部署人员的教育管理，提高部署人员</w:t>
      </w:r>
      <w:r>
        <w:rPr>
          <w:rFonts w:hint="eastAsia" w:cs="Times New Roman"/>
          <w:b w:val="0"/>
          <w:bCs w:val="0"/>
          <w:sz w:val="28"/>
          <w:szCs w:val="28"/>
          <w:lang w:eastAsia="zh-CN"/>
        </w:rPr>
        <w:t>专业</w:t>
      </w:r>
      <w:r>
        <w:rPr>
          <w:rFonts w:hint="eastAsia" w:cs="Times New Roman"/>
          <w:b w:val="0"/>
          <w:bCs w:val="0"/>
          <w:sz w:val="28"/>
          <w:szCs w:val="28"/>
        </w:rPr>
        <w:t>技能水平和服务质量。</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5、</w:t>
      </w:r>
      <w:r>
        <w:rPr>
          <w:rFonts w:hint="eastAsia" w:ascii="宋体" w:hAnsi="宋体" w:eastAsia="宋体" w:cs="宋体"/>
          <w:b w:val="0"/>
          <w:bCs w:val="0"/>
          <w:color w:val="000000"/>
          <w:kern w:val="0"/>
          <w:sz w:val="28"/>
          <w:szCs w:val="28"/>
        </w:rPr>
        <w:t>付款方式</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5</w:t>
      </w:r>
      <w:r>
        <w:rPr>
          <w:rFonts w:hint="eastAsia" w:ascii="宋体" w:hAnsi="宋体" w:eastAsia="宋体" w:cs="宋体"/>
          <w:b w:val="0"/>
          <w:bCs w:val="0"/>
          <w:color w:val="000000"/>
          <w:kern w:val="0"/>
          <w:sz w:val="28"/>
          <w:szCs w:val="28"/>
        </w:rPr>
        <w:t>.1合同以人民币付款。</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cs="Times New Roman"/>
          <w:b w:val="0"/>
          <w:bCs w:val="0"/>
          <w:sz w:val="28"/>
          <w:szCs w:val="28"/>
        </w:rPr>
      </w:pPr>
      <w:r>
        <w:rPr>
          <w:rFonts w:hint="eastAsia" w:ascii="宋体" w:hAnsi="宋体" w:eastAsia="宋体" w:cs="宋体"/>
          <w:b w:val="0"/>
          <w:bCs w:val="0"/>
          <w:color w:val="000000"/>
          <w:kern w:val="0"/>
          <w:sz w:val="28"/>
          <w:szCs w:val="28"/>
          <w:lang w:val="en-US" w:eastAsia="zh-CN"/>
        </w:rPr>
        <w:t>5</w:t>
      </w:r>
      <w:r>
        <w:rPr>
          <w:rFonts w:hint="eastAsia" w:ascii="宋体" w:hAnsi="宋体" w:eastAsia="宋体" w:cs="宋体"/>
          <w:b w:val="0"/>
          <w:bCs w:val="0"/>
          <w:color w:val="000000"/>
          <w:kern w:val="0"/>
          <w:sz w:val="28"/>
          <w:szCs w:val="28"/>
        </w:rPr>
        <w:t>.2</w:t>
      </w:r>
      <w:r>
        <w:rPr>
          <w:rFonts w:hint="eastAsia" w:ascii="宋体" w:hAnsi="宋体" w:eastAsia="宋体" w:cs="宋体"/>
          <w:b w:val="0"/>
          <w:bCs w:val="0"/>
          <w:sz w:val="28"/>
          <w:szCs w:val="28"/>
        </w:rPr>
        <w:t>付款比例：</w:t>
      </w:r>
      <w:r>
        <w:rPr>
          <w:rFonts w:hint="eastAsia" w:cs="Times New Roman"/>
          <w:b w:val="0"/>
          <w:bCs w:val="0"/>
          <w:sz w:val="28"/>
          <w:szCs w:val="28"/>
        </w:rPr>
        <w:t>详见</w:t>
      </w:r>
      <w:r>
        <w:rPr>
          <w:rFonts w:hint="eastAsia" w:cs="Times New Roman"/>
          <w:b w:val="0"/>
          <w:bCs w:val="0"/>
          <w:sz w:val="28"/>
          <w:szCs w:val="28"/>
          <w:lang w:val="en-US" w:eastAsia="zh-CN"/>
        </w:rPr>
        <w:t>磋商文件</w:t>
      </w:r>
      <w:r>
        <w:rPr>
          <w:rFonts w:hint="eastAsia" w:cs="Times New Roman"/>
          <w:b w:val="0"/>
          <w:bCs w:val="0"/>
          <w:sz w:val="28"/>
          <w:szCs w:val="28"/>
        </w:rPr>
        <w:t>第</w:t>
      </w:r>
      <w:r>
        <w:rPr>
          <w:rFonts w:hint="eastAsia" w:cs="Times New Roman"/>
          <w:b w:val="0"/>
          <w:bCs w:val="0"/>
          <w:sz w:val="28"/>
          <w:szCs w:val="28"/>
          <w:lang w:eastAsia="zh-CN"/>
        </w:rPr>
        <w:t>三章支付约定</w:t>
      </w:r>
      <w:r>
        <w:rPr>
          <w:rFonts w:hint="eastAsia" w:cs="Times New Roman"/>
          <w:b w:val="0"/>
          <w:bCs w:val="0"/>
          <w:sz w:val="28"/>
          <w:szCs w:val="28"/>
        </w:rPr>
        <w:t>。</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sz w:val="28"/>
          <w:szCs w:val="28"/>
          <w:lang w:val="en-US" w:eastAsia="zh-CN"/>
        </w:rPr>
        <w:t>5.</w:t>
      </w:r>
      <w:r>
        <w:rPr>
          <w:rFonts w:hint="eastAsia" w:ascii="宋体" w:hAnsi="宋体" w:cs="宋体"/>
          <w:b w:val="0"/>
          <w:bCs w:val="0"/>
          <w:sz w:val="28"/>
          <w:szCs w:val="28"/>
          <w:lang w:val="en-US" w:eastAsia="zh-CN"/>
        </w:rPr>
        <w:t>3</w:t>
      </w:r>
      <w:r>
        <w:rPr>
          <w:rFonts w:hint="eastAsia" w:ascii="宋体" w:hAnsi="宋体" w:eastAsia="宋体" w:cs="宋体"/>
          <w:b w:val="0"/>
          <w:bCs w:val="0"/>
          <w:sz w:val="28"/>
          <w:szCs w:val="28"/>
          <w:lang w:val="en-US" w:eastAsia="zh-CN"/>
        </w:rPr>
        <w:t>乙方保证提供的发票真实有效，因发票问题引起的一切纠纷，由乙方全部经济责任和法律责任。</w:t>
      </w:r>
      <w:r>
        <w:rPr>
          <w:rFonts w:hint="eastAsia" w:ascii="宋体" w:hAnsi="宋体" w:eastAsia="宋体" w:cs="宋体"/>
          <w:b w:val="0"/>
          <w:bCs w:val="0"/>
          <w:color w:val="000000"/>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按照《民法典》等有关规定,成交服务商工作人员及及其聘用人员，不享受采购方工资补贴、津贴及其它任何福利待遇；</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6</w:t>
      </w:r>
      <w:r>
        <w:rPr>
          <w:rFonts w:hint="eastAsia" w:ascii="宋体" w:hAnsi="宋体" w:eastAsia="宋体" w:cs="宋体"/>
          <w:b w:val="0"/>
          <w:bCs w:val="0"/>
          <w:color w:val="000000"/>
          <w:kern w:val="0"/>
          <w:sz w:val="28"/>
          <w:szCs w:val="28"/>
        </w:rPr>
        <w:t>、履行期限、地点、方式</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6</w:t>
      </w:r>
      <w:r>
        <w:rPr>
          <w:rFonts w:hint="eastAsia" w:ascii="宋体" w:hAnsi="宋体" w:eastAsia="宋体" w:cs="宋体"/>
          <w:b w:val="0"/>
          <w:bCs w:val="0"/>
          <w:color w:val="000000"/>
          <w:kern w:val="0"/>
          <w:sz w:val="28"/>
          <w:szCs w:val="28"/>
        </w:rPr>
        <w:t>.1履行期限：成交服务商应在政府集中采购机构规定的时间内和采购人签订合同，并于签订合同后3日内将所有服务人员和设备等按要求到位，确保按期正常运作。</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000000"/>
          <w:kern w:val="0"/>
          <w:sz w:val="28"/>
          <w:szCs w:val="28"/>
          <w:lang w:eastAsia="zh-CN"/>
        </w:rPr>
      </w:pPr>
      <w:r>
        <w:rPr>
          <w:rFonts w:hint="eastAsia" w:ascii="宋体" w:hAnsi="宋体" w:eastAsia="宋体" w:cs="宋体"/>
          <w:b w:val="0"/>
          <w:bCs w:val="0"/>
          <w:color w:val="000000"/>
          <w:kern w:val="0"/>
          <w:sz w:val="28"/>
          <w:szCs w:val="28"/>
        </w:rPr>
        <w:t>6.2履行地点：</w:t>
      </w:r>
      <w:bookmarkStart w:id="0" w:name="_GoBack"/>
      <w:bookmarkEnd w:id="0"/>
      <w:r>
        <w:rPr>
          <w:rFonts w:hint="eastAsia" w:ascii="宋体" w:hAnsi="宋体" w:eastAsia="宋体" w:cs="宋体"/>
          <w:b w:val="0"/>
          <w:bCs w:val="0"/>
          <w:color w:val="000000"/>
          <w:kern w:val="0"/>
          <w:sz w:val="28"/>
          <w:szCs w:val="28"/>
          <w:lang w:eastAsia="zh-CN"/>
        </w:rPr>
        <w:t>大荔县</w:t>
      </w:r>
      <w:r>
        <w:rPr>
          <w:rFonts w:hint="eastAsia" w:ascii="宋体" w:hAnsi="宋体" w:cs="宋体"/>
          <w:b w:val="0"/>
          <w:bCs w:val="0"/>
          <w:color w:val="000000"/>
          <w:kern w:val="0"/>
          <w:sz w:val="28"/>
          <w:szCs w:val="28"/>
          <w:lang w:eastAsia="zh-CN"/>
        </w:rPr>
        <w:t>中医医院</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6.3履行方式：甲方协助乙方完成合同履行前的必要准备工作（费用由乙方自理），其余工作由乙方自行完成。</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6.4甲方按照合同规定的付款进度向乙方支付款项。</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7.不可抗力</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7.1如果双方中任何一方由于战争、严重火灾、水灾、台风和地震以及其它经双方同意属于不可抗力的事故，致使合同履行受阻时，履行合同的期限应予延长，延长的期限应相当于事故所影响的时间。</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7.2受事故影响的一方应在不可抗力的事故发生后尽快以书面形式通知另一方，并在事故发生后14天内，将有关权威部门出具的证明文件寄给或送给另一方。如果不可抗力影响时间持延续 120天以上，双方应通过友好协商在合理的时间内达成进一步履行合同的协议。</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8.税费</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8.1根据国家现行税法对甲方征收的与本合同有关的一切税费均由甲方负担。</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8.2根据国家现行税法对乙方征收的与本合同有关的一切税费均由乙方负担。</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8.3在中国境外发生的与本合同执行有关的一切税费均由乙方负担。</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9.仲裁</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9.1甲乙双方应通过友好协商，解决在执行本合同中所发生的或与本合同有关的一切争端，如果协商仍得不到解决，任何一方均可按“中华人民共和国合同法”规定提交调解和仲裁。</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9.2仲裁裁决应为终局裁决，对双方均具有约束力。</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9.3仲裁费除仲裁机构另有裁决外应由败诉方负担。</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9.4仲裁机构为合同履行地经济仲裁机构。</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9.5在仲裁期间，除正在进行仲裁的部分外，本合同其它部分应继续执行。</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10.违约终止合同</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10.1甲方在乙方违约的情况下：</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10.1.1乙方未能在合同规定的期限或甲方同意延长的期限内提供全部或部分服务；</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10.1.2如果乙方未能履行合同规定的其它义务，乙方在收到甲方发出的违约通知后 30天内，或经甲方书面认可延长的时间内未能纠正其过失。甲方可向乙方发出书面通知，终止部分或全部合同。在这种情况下，并不影响甲方向乙方提出的索赔。</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10.2在甲方根据上述第11.1条规定，终止了全部或部分合同，甲方可以依其认为适当的条件和方法完善服务工作内容，乙方应对完善服务工作内容所超出的费用负责。而且乙方还应继续执行合同中未终止的部分。</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11.违约责任</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11.1合同有效期内，任何一方均不得无故解除本合同，否则责任方承担违约责任，并向对方支付相当于未履行合同服务费总额的 10%的费用作为违约金。任何一方因故解除本合同，需提前一个月通知对方，否则视其违约，并承担违约责任。</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11.2乙方应严格执行各项服务标准，确保工作质量。如有质量问题，甲方有权按有关处罚规定进行经济处罚。</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12.破产终止合同</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如果乙方破产或无清偿能力时，甲方可在任何时候以书面通知乙方终止合同。该终止合同将不损害或影响甲方已经采取或将要采取的补救措施的权利。</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13.转让和分包</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13.1未经甲方事先书面同意，乙方不得部分转让或全部转让其应履行的合同义务。</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13.2对磋商中没有明确分包的合同，乙方应书面通知甲方本合同中将分包的全部分包合同，在原磋商文件中或后来发出的分包通知均不能解除乙方履行本合同的责任和义务。</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14.合同修改</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欲对合同条款进行任何改动，均须由甲乙双方签署书面的合同修改书。</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15.通知</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本合同任何一方给另一方的通知，都应以书面形式发送，而另一方应以书面形式确认并发送到对方明确的地址。</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16.适用法律</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本合同应按照中华人民共和国的法律进行解释。</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17.合同文件及资料的使用</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17.1除了乙方为执行合同所雇人员外，在未经甲方同意的情况下，乙方不得将合同、合同中的规定或甲方向乙方提供的资料透露给任何人。乙方须在对外保密的前提下，对其雇用人员提供有关情况，所提供的情况仅限于执行合同必不可少的范围内。</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17.2除非执行合同需要，在事先未得到甲方同意的情况下，乙方不得使用第 17.1款中所列的任何文件和资料。</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17.3除合同本身以外，18.1款列明的所有资料始终为甲方的财产，若甲方要求，乙方应于其合同义务履行完毕以后将这些资料（包括所有副本）退还甲方。</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18.合同生效及其它</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18.1合同应在双方签字盖章并在甲方收取乙方提供的履约保证金后开始生效。</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18.2本合同一式六份，甲方两份，乙方两份、集中采购机构执一份，政府采购管理部门备案一份。签字盖章后生效，合同执行完毕自动失效。</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18.3如需修改或补充合同内容，经协商，双方应签署书面修改或补充协议，该协议将作为本合同的一个组成部分。</w:t>
      </w:r>
    </w:p>
    <w:p>
      <w:pPr>
        <w:keepNext w:val="0"/>
        <w:keepLines w:val="0"/>
        <w:pageBreakBefore w:val="0"/>
        <w:widowControl w:val="0"/>
        <w:kinsoku/>
        <w:wordWrap/>
        <w:overflowPunct/>
        <w:topLinePunct w:val="0"/>
        <w:autoSpaceDE/>
        <w:autoSpaceDN/>
        <w:bidi w:val="0"/>
        <w:adjustRightInd/>
        <w:snapToGrid/>
        <w:spacing w:line="42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4757A"/>
    <w:rsid w:val="078F1F1F"/>
    <w:rsid w:val="251B66B7"/>
    <w:rsid w:val="392B161F"/>
    <w:rsid w:val="3C6973FA"/>
    <w:rsid w:val="3D9D3CB5"/>
    <w:rsid w:val="3E950E30"/>
    <w:rsid w:val="4CA108BD"/>
    <w:rsid w:val="5A294D9F"/>
    <w:rsid w:val="5A8570ED"/>
    <w:rsid w:val="6FE25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bCs/>
      <w:kern w:val="2"/>
      <w:sz w:val="18"/>
      <w:szCs w:val="18"/>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3481</Words>
  <Characters>3715</Characters>
  <Lines>0</Lines>
  <Paragraphs>0</Paragraphs>
  <TotalTime>3</TotalTime>
  <ScaleCrop>false</ScaleCrop>
  <LinksUpToDate>false</LinksUpToDate>
  <CharactersWithSpaces>3857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2026-06-25T00:38:00Z</dcterms:created>
  <dc:creator>Administrator</dc:creator>
  <cp:lastModifiedBy>张鑫</cp:lastModifiedBy>
  <dcterms:modified xsi:type="dcterms:W3CDTF">2026-06-29T06:31:06Z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KSOTemplateDocerSaveRecord">
    <vt:lpwstr>eyJoZGlkIjoiOGFiOTJjZTMwY2Y4NjhkODI4NTkyODEzNTc5YjFlZTkiLCJ1c2VySWQiOiI1MzM4NjE3MDIifQ==</vt:lpwstr>
  </property>
  <property fmtid="{D5CDD505-2E9C-101B-9397-08002B2CF9AE}" pid="4" name="ICV">
    <vt:lpwstr>1B29A98F8E5A4263AE5FE8744B17E444_12</vt:lpwstr>
  </property>
</Properties>
</file>