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87A0E">
      <w:pPr>
        <w:pStyle w:val="4"/>
        <w:ind w:firstLine="0" w:firstLineChars="0"/>
        <w:rPr>
          <w:rFonts w:ascii="宋体" w:hAnsi="宋体" w:cs="仿宋_GB2312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仿宋_GB2312"/>
          <w:b/>
          <w:sz w:val="28"/>
          <w:szCs w:val="28"/>
        </w:rPr>
        <w:t>应急处理预案</w:t>
      </w:r>
    </w:p>
    <w:p w14:paraId="53848822">
      <w:pPr>
        <w:pStyle w:val="4"/>
        <w:ind w:firstLine="0" w:firstLineChars="0"/>
        <w:rPr>
          <w:rFonts w:hint="eastAsia" w:ascii="宋体" w:hAnsi="宋体" w:cs="仿宋_GB2312"/>
          <w:sz w:val="28"/>
          <w:szCs w:val="28"/>
        </w:rPr>
      </w:pPr>
      <w:r>
        <w:rPr>
          <w:rFonts w:hint="eastAsia" w:ascii="宋体" w:hAnsi="宋体" w:cs="仿宋_GB2312"/>
          <w:sz w:val="28"/>
          <w:szCs w:val="28"/>
        </w:rPr>
        <w:t>（由供应商针对本项目特点自拟。）</w:t>
      </w:r>
    </w:p>
    <w:p w14:paraId="3E4FDFEA">
      <w:pPr>
        <w:pStyle w:val="4"/>
        <w:ind w:firstLine="0" w:firstLineChars="0"/>
        <w:rPr>
          <w:rFonts w:hint="eastAsia" w:ascii="宋体" w:hAnsi="宋体" w:cs="仿宋_GB2312"/>
          <w:b/>
          <w:sz w:val="28"/>
          <w:szCs w:val="28"/>
        </w:rPr>
      </w:pPr>
    </w:p>
    <w:p w14:paraId="0CFC04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73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2026-06-25T07:29:11Z</dcterms:created>
  <dc:creator>Administrator</dc:creator>
  <cp:lastModifiedBy>✨</cp:lastModifiedBy>
  <dcterms:modified xsi:type="dcterms:W3CDTF">2026-06-25T07:29:21Z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1259FE949E064D41845B8A76025F4FEC_12</vt:lpwstr>
  </property>
</Properties>
</file>