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D84DE2">
      <w:pPr>
        <w:jc w:val="center"/>
      </w:pPr>
      <w:bookmarkStart w:id="15" w:name="_GoBack"/>
      <w:r>
        <w:rPr>
          <w:rStyle w:val="8"/>
          <w:rFonts w:hint="eastAsia" w:ascii="宋体" w:hAnsi="宋体" w:eastAsia="宋体" w:cs="宋体"/>
          <w:b/>
          <w:sz w:val="32"/>
          <w:szCs w:val="32"/>
        </w:rPr>
        <w:t>投标人资格证明文件</w:t>
      </w:r>
      <w:bookmarkEnd w:id="15"/>
    </w:p>
    <w:p w14:paraId="4CBD98AC">
      <w:pPr>
        <w:pStyle w:val="9"/>
        <w:spacing w:line="360" w:lineRule="auto"/>
        <w:rPr>
          <w:rStyle w:val="8"/>
          <w:rFonts w:hint="default" w:ascii="宋体" w:hAnsi="宋体" w:eastAsia="宋体" w:cs="宋体"/>
          <w:bCs w:val="0"/>
          <w:kern w:val="2"/>
          <w:sz w:val="24"/>
          <w:szCs w:val="24"/>
          <w:lang w:eastAsia="zh-CN"/>
        </w:rPr>
      </w:pPr>
      <w:r>
        <w:rPr>
          <w:rStyle w:val="8"/>
          <w:rFonts w:ascii="宋体" w:hAnsi="宋体" w:eastAsia="宋体" w:cs="宋体"/>
          <w:bCs w:val="0"/>
          <w:kern w:val="2"/>
          <w:sz w:val="24"/>
          <w:szCs w:val="24"/>
          <w:lang w:eastAsia="zh-CN"/>
        </w:rPr>
        <w:t>1、营业执照：具有独立承担民事责任能力的法人或其他组织，并出具合法有效的营业执照或事业单位法人证书等国家规定的相关证明；</w:t>
      </w:r>
    </w:p>
    <w:p w14:paraId="48B1EB1B">
      <w:pPr>
        <w:pStyle w:val="9"/>
        <w:spacing w:line="360" w:lineRule="auto"/>
        <w:rPr>
          <w:rStyle w:val="8"/>
          <w:rFonts w:hint="default" w:ascii="宋体" w:hAnsi="宋体" w:eastAsia="宋体" w:cs="宋体"/>
          <w:bCs w:val="0"/>
          <w:kern w:val="2"/>
          <w:sz w:val="24"/>
          <w:szCs w:val="24"/>
          <w:lang w:eastAsia="zh-CN"/>
        </w:rPr>
      </w:pPr>
      <w:r>
        <w:rPr>
          <w:rStyle w:val="8"/>
          <w:rFonts w:ascii="宋体" w:hAnsi="宋体" w:eastAsia="宋体" w:cs="宋体"/>
          <w:bCs w:val="0"/>
          <w:kern w:val="2"/>
          <w:sz w:val="24"/>
          <w:szCs w:val="24"/>
          <w:lang w:eastAsia="zh-CN"/>
        </w:rPr>
        <w:t>2、法定代表人委托授权书/法定代表人身份证明：提供法定代表人授权书（附法定代表人身份证复印件）及被授权代理人身份证复印件（法定代表人直接参加只需提供法定代表人身份证复印件）；</w:t>
      </w:r>
    </w:p>
    <w:p w14:paraId="095A9287">
      <w:pPr>
        <w:pStyle w:val="9"/>
        <w:spacing w:line="360" w:lineRule="auto"/>
        <w:rPr>
          <w:rStyle w:val="8"/>
          <w:rFonts w:hint="default" w:ascii="宋体" w:hAnsi="宋体" w:eastAsia="宋体" w:cs="宋体"/>
          <w:bCs w:val="0"/>
          <w:kern w:val="2"/>
          <w:sz w:val="24"/>
          <w:szCs w:val="24"/>
          <w:lang w:eastAsia="zh-CN"/>
        </w:rPr>
      </w:pPr>
      <w:r>
        <w:rPr>
          <w:rStyle w:val="8"/>
          <w:rFonts w:ascii="宋体" w:hAnsi="宋体" w:eastAsia="宋体" w:cs="宋体"/>
          <w:bCs w:val="0"/>
          <w:kern w:val="2"/>
          <w:sz w:val="24"/>
          <w:szCs w:val="24"/>
          <w:lang w:eastAsia="zh-CN"/>
        </w:rPr>
        <w:t>3、财务状况：提供2024年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14:paraId="70CD4A05">
      <w:pPr>
        <w:pStyle w:val="9"/>
        <w:spacing w:line="360" w:lineRule="auto"/>
        <w:rPr>
          <w:rStyle w:val="8"/>
          <w:rFonts w:hint="default" w:ascii="宋体" w:hAnsi="宋体" w:eastAsia="宋体" w:cs="宋体"/>
          <w:bCs w:val="0"/>
          <w:kern w:val="2"/>
          <w:sz w:val="24"/>
          <w:szCs w:val="24"/>
          <w:lang w:eastAsia="zh-CN"/>
        </w:rPr>
      </w:pPr>
      <w:r>
        <w:rPr>
          <w:rStyle w:val="8"/>
          <w:rFonts w:ascii="宋体" w:hAnsi="宋体" w:eastAsia="宋体" w:cs="宋体"/>
          <w:bCs w:val="0"/>
          <w:kern w:val="2"/>
          <w:sz w:val="24"/>
          <w:szCs w:val="24"/>
          <w:lang w:eastAsia="zh-CN"/>
        </w:rPr>
        <w:t>4、税收缴纳证明：提供截止至开标时间前六个月内任意一个月的纳税证明或完税证明，纳税证明或完税证明上应有代收机构或税务机关的公章，依法免税的单位应提供相关证明材料；</w:t>
      </w:r>
    </w:p>
    <w:p w14:paraId="10E4D7D9">
      <w:pPr>
        <w:pStyle w:val="9"/>
        <w:spacing w:line="360" w:lineRule="auto"/>
        <w:rPr>
          <w:rStyle w:val="8"/>
          <w:rFonts w:hint="default" w:ascii="宋体" w:hAnsi="宋体" w:eastAsia="宋体" w:cs="宋体"/>
          <w:bCs w:val="0"/>
          <w:kern w:val="2"/>
          <w:sz w:val="24"/>
          <w:szCs w:val="24"/>
          <w:lang w:eastAsia="zh-CN"/>
        </w:rPr>
      </w:pPr>
      <w:r>
        <w:rPr>
          <w:rStyle w:val="8"/>
          <w:rFonts w:ascii="宋体" w:hAnsi="宋体" w:eastAsia="宋体" w:cs="宋体"/>
          <w:bCs w:val="0"/>
          <w:kern w:val="2"/>
          <w:sz w:val="24"/>
          <w:szCs w:val="24"/>
          <w:lang w:eastAsia="zh-CN"/>
        </w:rPr>
        <w:t>5、社会保障资金缴纳证明：提供截止至开标时间前六个月内任意一个月的社保缴费凭据或社保机构开具的社会保险参保缴费情况证明，依法不需要缴纳社会保障资金的单位应提供相关证明材料；</w:t>
      </w:r>
    </w:p>
    <w:p w14:paraId="0E677C91">
      <w:pPr>
        <w:pStyle w:val="9"/>
        <w:spacing w:line="360" w:lineRule="auto"/>
        <w:rPr>
          <w:rStyle w:val="8"/>
          <w:rFonts w:hint="default" w:ascii="宋体" w:hAnsi="宋体" w:eastAsia="宋体" w:cs="宋体"/>
          <w:bCs w:val="0"/>
          <w:kern w:val="2"/>
          <w:sz w:val="24"/>
          <w:szCs w:val="24"/>
          <w:lang w:eastAsia="zh-CN"/>
        </w:rPr>
      </w:pPr>
      <w:r>
        <w:rPr>
          <w:rStyle w:val="8"/>
          <w:rFonts w:ascii="宋体" w:hAnsi="宋体" w:eastAsia="宋体" w:cs="宋体"/>
          <w:bCs w:val="0"/>
          <w:kern w:val="2"/>
          <w:sz w:val="24"/>
          <w:szCs w:val="24"/>
          <w:lang w:eastAsia="zh-CN"/>
        </w:rPr>
        <w:t>6、无重大违法记录声明：参加政府采购活动前三年内，在经营活动中没有重大违法记录的书面声明；</w:t>
      </w:r>
    </w:p>
    <w:p w14:paraId="2401D351">
      <w:pPr>
        <w:pStyle w:val="9"/>
        <w:spacing w:line="360" w:lineRule="auto"/>
        <w:rPr>
          <w:rStyle w:val="8"/>
          <w:rFonts w:hint="default" w:ascii="宋体" w:hAnsi="宋体" w:eastAsia="宋体" w:cs="宋体"/>
          <w:bCs w:val="0"/>
          <w:kern w:val="2"/>
          <w:sz w:val="24"/>
          <w:szCs w:val="24"/>
          <w:lang w:eastAsia="zh-CN"/>
        </w:rPr>
      </w:pPr>
      <w:r>
        <w:rPr>
          <w:rStyle w:val="8"/>
          <w:rFonts w:ascii="宋体" w:hAnsi="宋体" w:eastAsia="宋体" w:cs="宋体"/>
          <w:bCs w:val="0"/>
          <w:kern w:val="2"/>
          <w:sz w:val="24"/>
          <w:szCs w:val="24"/>
          <w:lang w:eastAsia="zh-CN"/>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p w14:paraId="46DB7C0B">
      <w:pPr>
        <w:pStyle w:val="9"/>
        <w:spacing w:line="360" w:lineRule="auto"/>
        <w:rPr>
          <w:rStyle w:val="8"/>
          <w:rFonts w:hint="default" w:ascii="宋体" w:hAnsi="宋体" w:eastAsia="宋体" w:cs="宋体"/>
          <w:bCs w:val="0"/>
          <w:kern w:val="2"/>
          <w:sz w:val="24"/>
          <w:szCs w:val="24"/>
          <w:lang w:eastAsia="zh-CN"/>
        </w:rPr>
      </w:pPr>
      <w:r>
        <w:rPr>
          <w:rStyle w:val="8"/>
          <w:rFonts w:ascii="宋体" w:hAnsi="宋体" w:eastAsia="宋体" w:cs="宋体"/>
          <w:bCs w:val="0"/>
          <w:kern w:val="2"/>
          <w:sz w:val="24"/>
          <w:szCs w:val="24"/>
          <w:lang w:eastAsia="zh-CN"/>
        </w:rPr>
        <w:t>8、专业技术能力证明：具备履行合同所必需的设备和专业技术能力的证明材料(由投标人根据项目需求提供说明材料或者承诺)；</w:t>
      </w:r>
    </w:p>
    <w:p w14:paraId="523D8B61">
      <w:pPr>
        <w:pStyle w:val="9"/>
        <w:spacing w:line="360" w:lineRule="auto"/>
        <w:rPr>
          <w:rStyle w:val="8"/>
          <w:rFonts w:hint="default" w:ascii="宋体" w:hAnsi="宋体" w:eastAsia="宋体" w:cs="宋体"/>
          <w:bCs w:val="0"/>
          <w:kern w:val="2"/>
          <w:sz w:val="24"/>
          <w:szCs w:val="24"/>
          <w:lang w:eastAsia="zh-CN"/>
        </w:rPr>
      </w:pPr>
      <w:r>
        <w:rPr>
          <w:rStyle w:val="8"/>
          <w:rFonts w:ascii="宋体" w:hAnsi="宋体" w:eastAsia="宋体" w:cs="宋体"/>
          <w:bCs w:val="0"/>
          <w:kern w:val="2"/>
          <w:sz w:val="24"/>
          <w:szCs w:val="24"/>
          <w:lang w:eastAsia="zh-CN"/>
        </w:rPr>
        <w:t>9、控股管理关系：单位负责人为同一人或者存在直接控股、管理关系的不同供应商，不得参加同一合同项下的政府采购活动；提供投标人企业关系关联承诺书。</w:t>
      </w:r>
    </w:p>
    <w:p w14:paraId="4DCC4788">
      <w:pPr>
        <w:pStyle w:val="9"/>
        <w:spacing w:line="360" w:lineRule="auto"/>
        <w:rPr>
          <w:rStyle w:val="8"/>
          <w:rFonts w:hint="default" w:ascii="宋体" w:hAnsi="宋体" w:eastAsia="宋体" w:cs="宋体"/>
          <w:bCs w:val="0"/>
          <w:kern w:val="2"/>
          <w:sz w:val="24"/>
          <w:szCs w:val="24"/>
          <w:lang w:eastAsia="zh-CN"/>
        </w:rPr>
      </w:pPr>
      <w:r>
        <w:rPr>
          <w:rStyle w:val="8"/>
          <w:rFonts w:ascii="宋体" w:hAnsi="宋体" w:eastAsia="宋体" w:cs="宋体"/>
          <w:bCs w:val="0"/>
          <w:kern w:val="2"/>
          <w:sz w:val="24"/>
          <w:szCs w:val="24"/>
          <w:lang w:eastAsia="zh-CN"/>
        </w:rPr>
        <w:t>10、联合体投标：本项目不接受联合体投标。</w:t>
      </w:r>
    </w:p>
    <w:p w14:paraId="3B9A3EC1">
      <w:pPr>
        <w:spacing w:line="360" w:lineRule="auto"/>
        <w:rPr>
          <w:rFonts w:ascii="宋体" w:hAnsi="宋体" w:eastAsia="宋体" w:cs="宋体"/>
          <w:b/>
          <w:bCs/>
          <w:sz w:val="30"/>
          <w:szCs w:val="30"/>
        </w:rPr>
      </w:pPr>
      <w:r>
        <w:rPr>
          <w:rStyle w:val="8"/>
          <w:rFonts w:hint="eastAsia" w:ascii="宋体" w:hAnsi="宋体" w:eastAsia="宋体" w:cs="宋体"/>
          <w:bCs w:val="0"/>
          <w:sz w:val="24"/>
          <w:szCs w:val="24"/>
        </w:rPr>
        <w:t>注：</w:t>
      </w:r>
      <w:r>
        <w:rPr>
          <w:rStyle w:val="8"/>
          <w:rFonts w:hint="eastAsia" w:ascii="宋体" w:hAnsi="宋体" w:eastAsia="宋体" w:cs="宋体"/>
          <w:bCs w:val="0"/>
          <w:kern w:val="2"/>
          <w:sz w:val="24"/>
          <w:szCs w:val="24"/>
          <w:lang w:val="en-US" w:eastAsia="zh-CN" w:bidi="ar-SA"/>
        </w:rPr>
        <w:t>以上各项投标人需在项目电子化交易系统中按要求上传相应证明文件并进行电子签章。</w:t>
      </w:r>
      <w:r>
        <w:rPr>
          <w:rFonts w:hint="eastAsia" w:ascii="宋体" w:hAnsi="宋体" w:eastAsia="宋体" w:cs="宋体"/>
          <w:b/>
          <w:bCs/>
          <w:sz w:val="30"/>
          <w:szCs w:val="30"/>
        </w:rPr>
        <w:br w:type="page"/>
      </w:r>
    </w:p>
    <w:p w14:paraId="6796FB5B">
      <w:pPr>
        <w:jc w:val="center"/>
      </w:pPr>
      <w:r>
        <w:rPr>
          <w:rFonts w:hint="eastAsia"/>
          <w:b/>
          <w:bCs/>
          <w:sz w:val="28"/>
          <w:szCs w:val="36"/>
        </w:rPr>
        <w:t>法定代表人证明书与法定代表人授权书</w:t>
      </w:r>
    </w:p>
    <w:p w14:paraId="1C8F9227">
      <w:pPr>
        <w:pStyle w:val="4"/>
        <w:numPr>
          <w:ilvl w:val="2"/>
          <w:numId w:val="0"/>
        </w:numPr>
        <w:jc w:val="center"/>
        <w:rPr>
          <w:rFonts w:ascii="宋体" w:hAnsi="宋体" w:eastAsia="宋体" w:cs="宋体"/>
          <w:sz w:val="30"/>
          <w:szCs w:val="30"/>
        </w:rPr>
      </w:pPr>
      <w:bookmarkStart w:id="0" w:name="_Toc31242"/>
      <w:bookmarkStart w:id="1" w:name="_Toc25804"/>
      <w:bookmarkStart w:id="2" w:name="_Toc27929"/>
      <w:bookmarkStart w:id="3" w:name="_Toc16946"/>
      <w:bookmarkStart w:id="4" w:name="_Toc15012"/>
      <w:r>
        <w:rPr>
          <w:rFonts w:hint="eastAsia" w:ascii="宋体" w:hAnsi="宋体" w:eastAsia="宋体" w:cs="宋体"/>
          <w:sz w:val="30"/>
          <w:szCs w:val="30"/>
        </w:rPr>
        <w:t>法定代表人证明书</w:t>
      </w:r>
      <w:bookmarkEnd w:id="0"/>
      <w:bookmarkEnd w:id="1"/>
      <w:bookmarkEnd w:id="2"/>
      <w:bookmarkEnd w:id="3"/>
      <w:bookmarkEnd w:id="4"/>
    </w:p>
    <w:p w14:paraId="719BED85">
      <w:pPr>
        <w:tabs>
          <w:tab w:val="left" w:pos="210"/>
        </w:tabs>
        <w:spacing w:line="320" w:lineRule="exact"/>
        <w:jc w:val="center"/>
        <w:rPr>
          <w:rFonts w:ascii="宋体" w:hAnsi="宋体" w:cs="Arial"/>
          <w:b/>
          <w:kern w:val="0"/>
          <w:sz w:val="32"/>
          <w:szCs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7080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6708ED">
            <w:pPr>
              <w:tabs>
                <w:tab w:val="left" w:pos="210"/>
              </w:tabs>
              <w:spacing w:line="320" w:lineRule="exact"/>
              <w:rPr>
                <w:rFonts w:ascii="宋体" w:hAnsi="宋体" w:eastAsia="宋体" w:cs="Arial"/>
                <w:kern w:val="0"/>
                <w:sz w:val="24"/>
              </w:rPr>
            </w:pPr>
            <w:r>
              <w:rPr>
                <w:rFonts w:hint="eastAsia" w:ascii="宋体" w:hAnsi="宋体" w:cs="Arial"/>
                <w:kern w:val="0"/>
                <w:sz w:val="24"/>
              </w:rPr>
              <w:t>致：陕西国华项目管理有限公司</w:t>
            </w:r>
          </w:p>
        </w:tc>
      </w:tr>
      <w:tr w14:paraId="73682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4B1A9C46">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36E87A54">
            <w:pPr>
              <w:tabs>
                <w:tab w:val="left" w:pos="210"/>
              </w:tabs>
              <w:spacing w:line="320" w:lineRule="exact"/>
              <w:jc w:val="center"/>
              <w:rPr>
                <w:rFonts w:ascii="宋体" w:hAnsi="宋体" w:cs="Arial"/>
                <w:kern w:val="0"/>
                <w:sz w:val="24"/>
              </w:rPr>
            </w:pPr>
          </w:p>
          <w:p w14:paraId="41BF37BF">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693E707D">
            <w:pPr>
              <w:tabs>
                <w:tab w:val="left" w:pos="210"/>
              </w:tabs>
              <w:spacing w:line="320" w:lineRule="exact"/>
              <w:jc w:val="center"/>
              <w:rPr>
                <w:rFonts w:ascii="宋体" w:hAnsi="宋体" w:cs="Arial"/>
                <w:kern w:val="0"/>
                <w:sz w:val="24"/>
              </w:rPr>
            </w:pPr>
          </w:p>
          <w:p w14:paraId="0D4FB40E">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2B0C93F9">
            <w:pPr>
              <w:tabs>
                <w:tab w:val="left" w:pos="210"/>
              </w:tabs>
              <w:spacing w:line="320" w:lineRule="exact"/>
              <w:jc w:val="center"/>
              <w:rPr>
                <w:rFonts w:ascii="宋体" w:hAnsi="宋体" w:cs="Arial"/>
                <w:kern w:val="0"/>
                <w:sz w:val="24"/>
              </w:rPr>
            </w:pPr>
          </w:p>
          <w:p w14:paraId="11585644">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60" w:type="dxa"/>
            <w:vAlign w:val="center"/>
          </w:tcPr>
          <w:p w14:paraId="0B64B129">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131" w:type="dxa"/>
            <w:gridSpan w:val="4"/>
            <w:vAlign w:val="center"/>
          </w:tcPr>
          <w:p w14:paraId="31635FE5">
            <w:pPr>
              <w:tabs>
                <w:tab w:val="left" w:pos="210"/>
              </w:tabs>
              <w:spacing w:line="320" w:lineRule="exact"/>
              <w:jc w:val="center"/>
              <w:rPr>
                <w:rFonts w:ascii="宋体" w:hAnsi="宋体" w:cs="Arial"/>
                <w:kern w:val="0"/>
                <w:sz w:val="24"/>
              </w:rPr>
            </w:pPr>
          </w:p>
        </w:tc>
      </w:tr>
      <w:tr w14:paraId="3C98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157561B3">
            <w:pPr>
              <w:tabs>
                <w:tab w:val="left" w:pos="210"/>
              </w:tabs>
              <w:spacing w:line="320" w:lineRule="exact"/>
              <w:jc w:val="center"/>
              <w:rPr>
                <w:rFonts w:ascii="宋体" w:hAnsi="宋体" w:cs="Arial"/>
                <w:kern w:val="0"/>
                <w:sz w:val="24"/>
              </w:rPr>
            </w:pPr>
          </w:p>
        </w:tc>
        <w:tc>
          <w:tcPr>
            <w:tcW w:w="2360" w:type="dxa"/>
            <w:vAlign w:val="center"/>
          </w:tcPr>
          <w:p w14:paraId="7A239724">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131" w:type="dxa"/>
            <w:gridSpan w:val="4"/>
            <w:vAlign w:val="center"/>
          </w:tcPr>
          <w:p w14:paraId="69EBAAD5">
            <w:pPr>
              <w:tabs>
                <w:tab w:val="left" w:pos="210"/>
              </w:tabs>
              <w:spacing w:line="320" w:lineRule="exact"/>
              <w:jc w:val="center"/>
              <w:rPr>
                <w:rFonts w:ascii="宋体" w:hAnsi="宋体" w:cs="Arial"/>
                <w:kern w:val="0"/>
                <w:sz w:val="24"/>
              </w:rPr>
            </w:pPr>
          </w:p>
        </w:tc>
      </w:tr>
      <w:tr w14:paraId="62B5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0226324">
            <w:pPr>
              <w:tabs>
                <w:tab w:val="left" w:pos="210"/>
              </w:tabs>
              <w:spacing w:line="320" w:lineRule="exact"/>
              <w:jc w:val="center"/>
              <w:rPr>
                <w:rFonts w:ascii="宋体" w:hAnsi="宋体" w:cs="Arial"/>
                <w:kern w:val="0"/>
                <w:sz w:val="24"/>
              </w:rPr>
            </w:pPr>
          </w:p>
        </w:tc>
        <w:tc>
          <w:tcPr>
            <w:tcW w:w="2360" w:type="dxa"/>
            <w:vAlign w:val="center"/>
          </w:tcPr>
          <w:p w14:paraId="1E3E66F0">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131" w:type="dxa"/>
            <w:gridSpan w:val="4"/>
            <w:vAlign w:val="center"/>
          </w:tcPr>
          <w:p w14:paraId="3D915DFE">
            <w:pPr>
              <w:tabs>
                <w:tab w:val="left" w:pos="210"/>
              </w:tabs>
              <w:spacing w:line="320" w:lineRule="exact"/>
              <w:jc w:val="center"/>
              <w:rPr>
                <w:rFonts w:ascii="宋体" w:hAnsi="宋体" w:cs="Arial"/>
                <w:kern w:val="0"/>
                <w:sz w:val="24"/>
              </w:rPr>
            </w:pPr>
          </w:p>
        </w:tc>
      </w:tr>
      <w:tr w14:paraId="5A5F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472483B4">
            <w:pPr>
              <w:tabs>
                <w:tab w:val="left" w:pos="210"/>
              </w:tabs>
              <w:spacing w:line="320" w:lineRule="exact"/>
              <w:jc w:val="center"/>
              <w:rPr>
                <w:rFonts w:ascii="宋体" w:hAnsi="宋体" w:cs="Arial"/>
                <w:kern w:val="0"/>
                <w:sz w:val="24"/>
              </w:rPr>
            </w:pPr>
          </w:p>
        </w:tc>
        <w:tc>
          <w:tcPr>
            <w:tcW w:w="2360" w:type="dxa"/>
            <w:vAlign w:val="center"/>
          </w:tcPr>
          <w:p w14:paraId="5A316442">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131" w:type="dxa"/>
            <w:gridSpan w:val="4"/>
            <w:vAlign w:val="center"/>
          </w:tcPr>
          <w:p w14:paraId="46C697F0">
            <w:pPr>
              <w:tabs>
                <w:tab w:val="left" w:pos="210"/>
              </w:tabs>
              <w:spacing w:line="320" w:lineRule="exact"/>
              <w:jc w:val="center"/>
              <w:rPr>
                <w:rFonts w:ascii="宋体" w:hAnsi="宋体" w:cs="Arial"/>
                <w:kern w:val="0"/>
                <w:sz w:val="24"/>
              </w:rPr>
            </w:pPr>
          </w:p>
        </w:tc>
      </w:tr>
      <w:tr w14:paraId="7E135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8D1E81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60" w:type="dxa"/>
            <w:vAlign w:val="center"/>
          </w:tcPr>
          <w:p w14:paraId="280D4856">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75" w:type="dxa"/>
            <w:gridSpan w:val="2"/>
            <w:vAlign w:val="center"/>
          </w:tcPr>
          <w:p w14:paraId="3CD5793D">
            <w:pPr>
              <w:tabs>
                <w:tab w:val="left" w:pos="210"/>
              </w:tabs>
              <w:spacing w:line="320" w:lineRule="exact"/>
              <w:jc w:val="center"/>
              <w:rPr>
                <w:rFonts w:ascii="宋体" w:hAnsi="宋体" w:cs="Arial"/>
                <w:kern w:val="0"/>
                <w:sz w:val="24"/>
              </w:rPr>
            </w:pPr>
          </w:p>
        </w:tc>
        <w:tc>
          <w:tcPr>
            <w:tcW w:w="2077" w:type="dxa"/>
            <w:vAlign w:val="center"/>
          </w:tcPr>
          <w:p w14:paraId="05CCEA5C">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vAlign w:val="center"/>
          </w:tcPr>
          <w:p w14:paraId="4D46F6DC">
            <w:pPr>
              <w:tabs>
                <w:tab w:val="left" w:pos="210"/>
              </w:tabs>
              <w:spacing w:line="320" w:lineRule="exact"/>
              <w:jc w:val="center"/>
              <w:rPr>
                <w:rFonts w:ascii="宋体" w:hAnsi="宋体" w:cs="Arial"/>
                <w:kern w:val="0"/>
                <w:sz w:val="24"/>
              </w:rPr>
            </w:pPr>
          </w:p>
        </w:tc>
      </w:tr>
      <w:tr w14:paraId="13090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3103821">
            <w:pPr>
              <w:tabs>
                <w:tab w:val="left" w:pos="210"/>
              </w:tabs>
              <w:spacing w:line="320" w:lineRule="exact"/>
              <w:jc w:val="center"/>
              <w:rPr>
                <w:rFonts w:ascii="宋体" w:hAnsi="宋体" w:cs="Arial"/>
                <w:kern w:val="0"/>
                <w:sz w:val="24"/>
              </w:rPr>
            </w:pPr>
          </w:p>
        </w:tc>
        <w:tc>
          <w:tcPr>
            <w:tcW w:w="2360" w:type="dxa"/>
            <w:vAlign w:val="center"/>
          </w:tcPr>
          <w:p w14:paraId="0FA41B8E">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75" w:type="dxa"/>
            <w:gridSpan w:val="2"/>
            <w:vAlign w:val="center"/>
          </w:tcPr>
          <w:p w14:paraId="318378C6">
            <w:pPr>
              <w:tabs>
                <w:tab w:val="left" w:pos="210"/>
              </w:tabs>
              <w:spacing w:line="320" w:lineRule="exact"/>
              <w:jc w:val="center"/>
              <w:rPr>
                <w:rFonts w:ascii="宋体" w:hAnsi="宋体" w:cs="Arial"/>
                <w:kern w:val="0"/>
                <w:sz w:val="24"/>
              </w:rPr>
            </w:pPr>
          </w:p>
        </w:tc>
        <w:tc>
          <w:tcPr>
            <w:tcW w:w="2077" w:type="dxa"/>
            <w:vAlign w:val="center"/>
          </w:tcPr>
          <w:p w14:paraId="35EDF4C5">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79" w:type="dxa"/>
            <w:vAlign w:val="center"/>
          </w:tcPr>
          <w:p w14:paraId="29EED531">
            <w:pPr>
              <w:tabs>
                <w:tab w:val="left" w:pos="210"/>
              </w:tabs>
              <w:spacing w:line="320" w:lineRule="exact"/>
              <w:jc w:val="center"/>
              <w:rPr>
                <w:rFonts w:ascii="宋体" w:hAnsi="宋体" w:cs="Arial"/>
                <w:kern w:val="0"/>
                <w:sz w:val="24"/>
              </w:rPr>
            </w:pPr>
          </w:p>
        </w:tc>
      </w:tr>
      <w:tr w14:paraId="7713F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6BA8C78B">
            <w:pPr>
              <w:tabs>
                <w:tab w:val="left" w:pos="210"/>
              </w:tabs>
              <w:spacing w:line="320" w:lineRule="exact"/>
              <w:jc w:val="center"/>
              <w:rPr>
                <w:rFonts w:ascii="宋体" w:hAnsi="宋体" w:cs="Arial"/>
                <w:kern w:val="0"/>
                <w:sz w:val="24"/>
              </w:rPr>
            </w:pPr>
          </w:p>
        </w:tc>
        <w:tc>
          <w:tcPr>
            <w:tcW w:w="2360" w:type="dxa"/>
            <w:vAlign w:val="center"/>
          </w:tcPr>
          <w:p w14:paraId="1E5831EA">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131" w:type="dxa"/>
            <w:gridSpan w:val="4"/>
            <w:vAlign w:val="center"/>
          </w:tcPr>
          <w:p w14:paraId="5A2063AB">
            <w:pPr>
              <w:tabs>
                <w:tab w:val="left" w:pos="210"/>
              </w:tabs>
              <w:spacing w:line="320" w:lineRule="exact"/>
              <w:jc w:val="center"/>
              <w:rPr>
                <w:rFonts w:ascii="宋体" w:hAnsi="宋体" w:cs="Arial"/>
                <w:kern w:val="0"/>
                <w:sz w:val="24"/>
              </w:rPr>
            </w:pPr>
          </w:p>
        </w:tc>
      </w:tr>
      <w:tr w14:paraId="58C2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0800F766">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57" w:type="dxa"/>
            <w:gridSpan w:val="2"/>
            <w:vMerge w:val="restart"/>
            <w:vAlign w:val="center"/>
          </w:tcPr>
          <w:p w14:paraId="077ED401">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334" w:type="dxa"/>
            <w:gridSpan w:val="3"/>
            <w:tcBorders>
              <w:bottom w:val="nil"/>
            </w:tcBorders>
            <w:vAlign w:val="center"/>
          </w:tcPr>
          <w:p w14:paraId="7C7142AF">
            <w:pPr>
              <w:tabs>
                <w:tab w:val="left" w:pos="210"/>
              </w:tabs>
              <w:spacing w:line="320" w:lineRule="exact"/>
              <w:jc w:val="center"/>
              <w:rPr>
                <w:rFonts w:ascii="宋体" w:hAnsi="宋体" w:cs="Arial"/>
                <w:kern w:val="0"/>
                <w:sz w:val="24"/>
              </w:rPr>
            </w:pPr>
          </w:p>
        </w:tc>
      </w:tr>
      <w:tr w14:paraId="3618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1B9E597E">
            <w:pPr>
              <w:tabs>
                <w:tab w:val="left" w:pos="210"/>
              </w:tabs>
              <w:spacing w:line="320" w:lineRule="exact"/>
              <w:jc w:val="center"/>
              <w:rPr>
                <w:rFonts w:ascii="宋体" w:hAnsi="宋体" w:cs="Arial"/>
                <w:kern w:val="0"/>
                <w:sz w:val="24"/>
              </w:rPr>
            </w:pPr>
          </w:p>
        </w:tc>
        <w:tc>
          <w:tcPr>
            <w:tcW w:w="4157" w:type="dxa"/>
            <w:gridSpan w:val="2"/>
            <w:vMerge w:val="continue"/>
            <w:vAlign w:val="center"/>
          </w:tcPr>
          <w:p w14:paraId="593618A1">
            <w:pPr>
              <w:tabs>
                <w:tab w:val="left" w:pos="210"/>
              </w:tabs>
              <w:spacing w:line="320" w:lineRule="exact"/>
              <w:jc w:val="center"/>
              <w:rPr>
                <w:rFonts w:ascii="宋体" w:hAnsi="宋体" w:cs="Arial"/>
                <w:kern w:val="0"/>
                <w:sz w:val="24"/>
              </w:rPr>
            </w:pPr>
          </w:p>
        </w:tc>
        <w:tc>
          <w:tcPr>
            <w:tcW w:w="4334" w:type="dxa"/>
            <w:gridSpan w:val="3"/>
            <w:tcBorders>
              <w:top w:val="nil"/>
            </w:tcBorders>
            <w:vAlign w:val="bottom"/>
          </w:tcPr>
          <w:p w14:paraId="47E65CDD">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2C004453">
            <w:pPr>
              <w:tabs>
                <w:tab w:val="left" w:pos="210"/>
              </w:tabs>
              <w:spacing w:line="320" w:lineRule="exact"/>
              <w:jc w:val="center"/>
              <w:rPr>
                <w:rFonts w:ascii="宋体" w:hAnsi="宋体" w:cs="Arial"/>
                <w:kern w:val="0"/>
                <w:sz w:val="24"/>
              </w:rPr>
            </w:pPr>
          </w:p>
          <w:p w14:paraId="48ADCB6D">
            <w:pPr>
              <w:tabs>
                <w:tab w:val="left" w:pos="210"/>
              </w:tabs>
              <w:spacing w:line="320" w:lineRule="exact"/>
              <w:jc w:val="center"/>
              <w:rPr>
                <w:rFonts w:ascii="宋体" w:hAnsi="宋体" w:cs="Arial"/>
                <w:kern w:val="0"/>
                <w:sz w:val="24"/>
              </w:rPr>
            </w:pPr>
          </w:p>
          <w:p w14:paraId="35B5AA16">
            <w:pPr>
              <w:tabs>
                <w:tab w:val="left" w:pos="210"/>
              </w:tabs>
              <w:spacing w:line="320" w:lineRule="exact"/>
              <w:jc w:val="center"/>
              <w:rPr>
                <w:rFonts w:ascii="宋体" w:hAnsi="宋体" w:cs="Arial"/>
                <w:kern w:val="0"/>
                <w:sz w:val="24"/>
              </w:rPr>
            </w:pPr>
          </w:p>
          <w:p w14:paraId="79E75DDF">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3523B5B1">
      <w:pPr>
        <w:tabs>
          <w:tab w:val="left" w:pos="210"/>
        </w:tabs>
        <w:spacing w:line="320" w:lineRule="exact"/>
        <w:rPr>
          <w:rFonts w:ascii="宋体" w:hAnsi="宋体" w:cs="Arial"/>
          <w:b/>
          <w:kern w:val="0"/>
          <w:sz w:val="32"/>
          <w:szCs w:val="32"/>
        </w:rPr>
      </w:pPr>
    </w:p>
    <w:p w14:paraId="2204895E">
      <w:pPr>
        <w:tabs>
          <w:tab w:val="left" w:pos="210"/>
        </w:tabs>
        <w:spacing w:line="320" w:lineRule="exact"/>
        <w:rPr>
          <w:rFonts w:ascii="宋体" w:hAnsi="宋体" w:cs="Arial"/>
          <w:b/>
          <w:kern w:val="0"/>
          <w:sz w:val="32"/>
          <w:szCs w:val="32"/>
        </w:rPr>
      </w:pPr>
      <w:r>
        <w:rPr>
          <w:rFonts w:hint="eastAsia" w:ascii="宋体" w:hAnsi="宋体" w:cs="Arial"/>
          <w:kern w:val="0"/>
          <w:sz w:val="24"/>
        </w:rPr>
        <w:t>（法定代表人直接投标，只须提供法定代表人证明书）</w:t>
      </w:r>
    </w:p>
    <w:p w14:paraId="01B49174">
      <w:pPr>
        <w:pStyle w:val="4"/>
        <w:numPr>
          <w:ilvl w:val="2"/>
          <w:numId w:val="0"/>
        </w:numPr>
        <w:jc w:val="center"/>
        <w:rPr>
          <w:rStyle w:val="10"/>
          <w:rFonts w:ascii="宋体" w:hAnsi="宋体" w:eastAsia="宋体" w:cs="宋体"/>
          <w:b/>
          <w:bCs/>
          <w:sz w:val="28"/>
          <w:szCs w:val="28"/>
        </w:rPr>
      </w:pPr>
      <w:r>
        <w:rPr>
          <w:rStyle w:val="10"/>
          <w:rFonts w:hint="eastAsia" w:ascii="宋体" w:hAnsi="宋体" w:eastAsia="宋体" w:cs="宋体"/>
          <w:b/>
          <w:bCs/>
          <w:sz w:val="28"/>
          <w:szCs w:val="28"/>
        </w:rPr>
        <w:br w:type="page"/>
      </w:r>
      <w:r>
        <w:rPr>
          <w:rFonts w:hint="eastAsia" w:ascii="宋体" w:hAnsi="宋体" w:eastAsia="宋体" w:cs="宋体"/>
          <w:b/>
          <w:sz w:val="30"/>
          <w:szCs w:val="30"/>
        </w:rPr>
        <w:t>法定代表人授权书</w:t>
      </w:r>
    </w:p>
    <w:p w14:paraId="24B92026">
      <w:pPr>
        <w:pStyle w:val="5"/>
        <w:spacing w:line="500" w:lineRule="exact"/>
        <w:rPr>
          <w:rFonts w:hAnsi="宋体"/>
          <w:b/>
          <w:bCs/>
          <w:sz w:val="24"/>
          <w:szCs w:val="24"/>
        </w:rPr>
      </w:pPr>
      <w:r>
        <w:rPr>
          <w:rFonts w:hint="eastAsia" w:hAnsi="宋体"/>
          <w:sz w:val="24"/>
          <w:szCs w:val="24"/>
        </w:rPr>
        <w:t>陕西国华项目管理有限公司：</w:t>
      </w:r>
    </w:p>
    <w:p w14:paraId="10F5F34A">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46718A1A">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1F6E54FC">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524A679">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7D9D6BAA">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9DF1EE4">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06F1560E">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54127665">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242E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7E6A662">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57B4ED73">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580D1DAA">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358FF086">
      <w:pPr>
        <w:pStyle w:val="5"/>
        <w:spacing w:line="500" w:lineRule="exact"/>
        <w:ind w:firstLine="960" w:firstLineChars="400"/>
        <w:rPr>
          <w:rFonts w:hAnsi="宋体"/>
          <w:sz w:val="24"/>
          <w:szCs w:val="24"/>
        </w:rPr>
      </w:pPr>
      <w:r>
        <w:rPr>
          <w:rFonts w:hint="eastAsia" w:hAnsi="宋体"/>
          <w:sz w:val="24"/>
          <w:szCs w:val="24"/>
        </w:rPr>
        <w:t>2．法定代表人投标的无需提</w:t>
      </w:r>
      <w:r>
        <w:rPr>
          <w:rFonts w:hint="eastAsia" w:hAnsi="宋体" w:eastAsia="宋体"/>
          <w:sz w:val="24"/>
          <w:szCs w:val="24"/>
        </w:rPr>
        <w:t>供法定代表人授权书。</w:t>
      </w:r>
    </w:p>
    <w:p w14:paraId="2CC43E3D">
      <w:pPr>
        <w:pStyle w:val="4"/>
        <w:numPr>
          <w:ilvl w:val="2"/>
          <w:numId w:val="0"/>
        </w:numPr>
        <w:jc w:val="center"/>
        <w:rPr>
          <w:rFonts w:ascii="宋体" w:hAnsi="宋体"/>
        </w:rPr>
      </w:pPr>
      <w:bookmarkStart w:id="5" w:name="_Toc7421"/>
      <w:bookmarkStart w:id="6" w:name="_Toc1636"/>
      <w:bookmarkStart w:id="7" w:name="_Toc1006"/>
      <w:bookmarkStart w:id="8" w:name="_Toc5715"/>
      <w:bookmarkStart w:id="9" w:name="_Toc11793"/>
      <w:r>
        <w:rPr>
          <w:rFonts w:hint="eastAsia" w:ascii="宋体" w:hAnsi="宋体" w:eastAsia="宋体" w:cs="宋体"/>
          <w:b/>
          <w:sz w:val="30"/>
          <w:szCs w:val="30"/>
        </w:rPr>
        <w:t>近三年无重大违法记录书面声明</w:t>
      </w:r>
      <w:bookmarkEnd w:id="5"/>
      <w:bookmarkEnd w:id="6"/>
      <w:bookmarkEnd w:id="7"/>
      <w:bookmarkEnd w:id="8"/>
      <w:bookmarkEnd w:id="9"/>
    </w:p>
    <w:p w14:paraId="1529636A">
      <w:pPr>
        <w:spacing w:line="360" w:lineRule="atLeast"/>
        <w:jc w:val="left"/>
        <w:rPr>
          <w:rFonts w:ascii="宋体" w:hAnsi="宋体"/>
          <w:sz w:val="24"/>
        </w:rPr>
      </w:pPr>
    </w:p>
    <w:p w14:paraId="2FA7F7A1">
      <w:pPr>
        <w:spacing w:line="360" w:lineRule="auto"/>
        <w:jc w:val="left"/>
        <w:rPr>
          <w:rFonts w:ascii="宋体" w:hAnsi="宋体" w:eastAsia="宋体"/>
          <w:sz w:val="24"/>
        </w:rPr>
      </w:pPr>
      <w:r>
        <w:rPr>
          <w:rFonts w:hint="eastAsia" w:ascii="宋体" w:hAnsi="宋体" w:cs="Arial"/>
          <w:kern w:val="0"/>
          <w:sz w:val="24"/>
        </w:rPr>
        <w:t>致：陕西国华项目管理有限公司</w:t>
      </w:r>
    </w:p>
    <w:p w14:paraId="517675B8">
      <w:pPr>
        <w:spacing w:line="360" w:lineRule="auto"/>
        <w:ind w:firstLine="480" w:firstLineChars="200"/>
        <w:jc w:val="left"/>
        <w:rPr>
          <w:rFonts w:ascii="宋体" w:hAnsi="宋体"/>
          <w:sz w:val="24"/>
        </w:rPr>
      </w:pPr>
    </w:p>
    <w:p w14:paraId="39D1BAE3">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w:t>
      </w:r>
      <w:r>
        <w:rPr>
          <w:rStyle w:val="8"/>
          <w:rFonts w:hint="eastAsia" w:ascii="宋体" w:hAnsi="宋体" w:eastAsia="宋体" w:cs="宋体"/>
          <w:bCs w:val="0"/>
          <w:sz w:val="24"/>
          <w:szCs w:val="24"/>
        </w:rPr>
        <w:t>政府采购活动前三年内在经营活动中没有重大违法记录</w:t>
      </w:r>
      <w:r>
        <w:rPr>
          <w:rStyle w:val="8"/>
          <w:rFonts w:hint="eastAsia" w:ascii="宋体" w:hAnsi="宋体" w:cs="宋体"/>
          <w:bCs w:val="0"/>
          <w:sz w:val="24"/>
          <w:szCs w:val="24"/>
        </w:rPr>
        <w:t>。</w:t>
      </w: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118342F6">
      <w:pPr>
        <w:spacing w:line="360" w:lineRule="auto"/>
        <w:jc w:val="left"/>
        <w:rPr>
          <w:rFonts w:ascii="宋体" w:hAnsi="宋体"/>
          <w:b/>
          <w:sz w:val="32"/>
          <w:szCs w:val="32"/>
        </w:rPr>
      </w:pPr>
    </w:p>
    <w:p w14:paraId="4F05575B">
      <w:pPr>
        <w:spacing w:line="360" w:lineRule="auto"/>
        <w:ind w:firstLine="480" w:firstLineChars="200"/>
        <w:jc w:val="left"/>
        <w:rPr>
          <w:rFonts w:ascii="宋体" w:hAnsi="宋体"/>
          <w:sz w:val="24"/>
        </w:rPr>
      </w:pPr>
      <w:r>
        <w:rPr>
          <w:rFonts w:hint="eastAsia" w:ascii="宋体" w:hAnsi="宋体"/>
          <w:sz w:val="24"/>
        </w:rPr>
        <w:t>特此声明！</w:t>
      </w:r>
    </w:p>
    <w:p w14:paraId="6C30F915">
      <w:pPr>
        <w:spacing w:line="360" w:lineRule="auto"/>
        <w:ind w:firstLine="480" w:firstLineChars="200"/>
        <w:jc w:val="left"/>
        <w:rPr>
          <w:rFonts w:ascii="宋体" w:hAnsi="宋体"/>
          <w:sz w:val="24"/>
        </w:rPr>
      </w:pPr>
    </w:p>
    <w:p w14:paraId="2D9E1A53">
      <w:pPr>
        <w:spacing w:line="480" w:lineRule="auto"/>
        <w:ind w:firstLine="480" w:firstLineChars="200"/>
        <w:jc w:val="left"/>
        <w:rPr>
          <w:rFonts w:ascii="宋体" w:hAnsi="宋体"/>
          <w:sz w:val="24"/>
        </w:rPr>
      </w:pPr>
    </w:p>
    <w:p w14:paraId="76729B3E">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68F3392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CE08978">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3ECD53B">
      <w:pPr>
        <w:spacing w:line="480" w:lineRule="auto"/>
        <w:ind w:firstLine="480" w:firstLineChars="200"/>
        <w:jc w:val="left"/>
        <w:rPr>
          <w:rFonts w:ascii="宋体" w:hAnsi="宋体"/>
          <w:sz w:val="24"/>
        </w:rPr>
      </w:pPr>
    </w:p>
    <w:p w14:paraId="6C5C3E03">
      <w:pPr>
        <w:spacing w:line="480" w:lineRule="auto"/>
        <w:ind w:firstLine="480" w:firstLineChars="200"/>
        <w:jc w:val="left"/>
        <w:rPr>
          <w:rFonts w:ascii="宋体" w:hAnsi="宋体"/>
          <w:sz w:val="24"/>
        </w:rPr>
      </w:pPr>
    </w:p>
    <w:p w14:paraId="33889FB8">
      <w:pPr>
        <w:spacing w:line="480" w:lineRule="auto"/>
        <w:ind w:firstLine="480" w:firstLineChars="200"/>
        <w:jc w:val="left"/>
        <w:rPr>
          <w:rFonts w:ascii="宋体" w:hAnsi="宋体"/>
          <w:sz w:val="24"/>
        </w:rPr>
      </w:pPr>
    </w:p>
    <w:p w14:paraId="099E4E82">
      <w:pPr>
        <w:spacing w:line="360" w:lineRule="atLeast"/>
        <w:jc w:val="center"/>
      </w:pPr>
      <w:r>
        <w:br w:type="page"/>
      </w:r>
    </w:p>
    <w:p w14:paraId="23AF3FC0">
      <w:pPr>
        <w:pStyle w:val="4"/>
        <w:numPr>
          <w:ilvl w:val="2"/>
          <w:numId w:val="0"/>
        </w:numPr>
        <w:jc w:val="center"/>
        <w:rPr>
          <w:rFonts w:ascii="宋体" w:hAnsi="宋体" w:eastAsia="宋体" w:cs="宋体"/>
          <w:b/>
          <w:sz w:val="30"/>
          <w:szCs w:val="30"/>
        </w:rPr>
      </w:pPr>
      <w:bookmarkStart w:id="10" w:name="_Toc16216"/>
      <w:bookmarkStart w:id="11" w:name="_Toc28133"/>
      <w:bookmarkStart w:id="12" w:name="_Toc25767"/>
      <w:bookmarkStart w:id="13" w:name="_Toc11802"/>
      <w:bookmarkStart w:id="14" w:name="_Toc8944"/>
      <w:r>
        <w:rPr>
          <w:rFonts w:hint="eastAsia" w:ascii="宋体" w:hAnsi="宋体" w:eastAsia="宋体" w:cs="宋体"/>
          <w:b/>
          <w:sz w:val="30"/>
          <w:szCs w:val="30"/>
        </w:rPr>
        <w:t>具有履行合同所必需的设备和专业技术能力的承诺</w:t>
      </w:r>
      <w:bookmarkEnd w:id="10"/>
      <w:bookmarkEnd w:id="11"/>
      <w:bookmarkEnd w:id="12"/>
      <w:bookmarkEnd w:id="13"/>
      <w:bookmarkEnd w:id="14"/>
      <w:r>
        <w:rPr>
          <w:rFonts w:hint="eastAsia" w:ascii="宋体" w:hAnsi="宋体" w:eastAsia="宋体" w:cs="宋体"/>
          <w:b/>
          <w:sz w:val="30"/>
          <w:szCs w:val="30"/>
        </w:rPr>
        <w:t>书</w:t>
      </w:r>
    </w:p>
    <w:p w14:paraId="36A51A71">
      <w:pPr>
        <w:spacing w:line="360" w:lineRule="atLeast"/>
        <w:jc w:val="left"/>
        <w:rPr>
          <w:rFonts w:ascii="宋体" w:hAnsi="宋体"/>
          <w:sz w:val="24"/>
        </w:rPr>
      </w:pPr>
    </w:p>
    <w:p w14:paraId="77E1848D">
      <w:pPr>
        <w:spacing w:line="360" w:lineRule="auto"/>
        <w:jc w:val="left"/>
        <w:rPr>
          <w:rFonts w:ascii="宋体" w:hAnsi="宋体" w:eastAsia="宋体"/>
          <w:sz w:val="24"/>
        </w:rPr>
      </w:pPr>
      <w:r>
        <w:rPr>
          <w:rFonts w:hint="eastAsia" w:ascii="宋体" w:hAnsi="宋体" w:cs="Arial"/>
          <w:kern w:val="0"/>
          <w:sz w:val="24"/>
        </w:rPr>
        <w:t>致：陕西国华项目管理有限公司</w:t>
      </w:r>
    </w:p>
    <w:p w14:paraId="1AEE7C43">
      <w:pPr>
        <w:spacing w:line="360" w:lineRule="auto"/>
        <w:jc w:val="left"/>
        <w:rPr>
          <w:rFonts w:ascii="宋体" w:hAnsi="宋体"/>
          <w:sz w:val="24"/>
        </w:rPr>
      </w:pPr>
      <w:r>
        <w:rPr>
          <w:rFonts w:hint="eastAsia" w:ascii="宋体" w:hAnsi="宋体"/>
          <w:sz w:val="24"/>
        </w:rPr>
        <w:t xml:space="preserve">     </w:t>
      </w:r>
    </w:p>
    <w:p w14:paraId="25B28F3E">
      <w:pPr>
        <w:pStyle w:val="2"/>
        <w:rPr>
          <w:rFonts w:ascii="宋体" w:hAnsi="宋体" w:cs="Arial"/>
          <w:kern w:val="0"/>
          <w:lang w:eastAsia="zh-CN"/>
        </w:rPr>
      </w:pPr>
      <w:r>
        <w:rPr>
          <w:rFonts w:hint="eastAsia"/>
          <w:lang w:eastAsia="zh-CN"/>
        </w:rPr>
        <w:t xml:space="preserve">    </w:t>
      </w:r>
      <w:r>
        <w:rPr>
          <w:rFonts w:hint="eastAsia" w:ascii="宋体" w:hAnsi="宋体" w:cs="Arial"/>
          <w:kern w:val="0"/>
          <w:lang w:eastAsia="zh-CN"/>
        </w:rPr>
        <w:t>我单位具有履行合同所必需的设备和专业技术能力。</w:t>
      </w:r>
    </w:p>
    <w:p w14:paraId="05BCED7D">
      <w:pPr>
        <w:pStyle w:val="2"/>
        <w:rPr>
          <w:lang w:eastAsia="zh-CN"/>
        </w:rPr>
      </w:pPr>
    </w:p>
    <w:p w14:paraId="56D67D7D">
      <w:pPr>
        <w:spacing w:line="360" w:lineRule="auto"/>
        <w:ind w:firstLine="480" w:firstLineChars="200"/>
        <w:jc w:val="left"/>
        <w:rPr>
          <w:rFonts w:ascii="宋体" w:hAnsi="宋体"/>
          <w:sz w:val="24"/>
        </w:rPr>
      </w:pPr>
      <w:r>
        <w:rPr>
          <w:rFonts w:hint="eastAsia" w:ascii="宋体" w:hAnsi="宋体"/>
          <w:sz w:val="24"/>
        </w:rPr>
        <w:t>特此承诺！</w:t>
      </w:r>
    </w:p>
    <w:p w14:paraId="73836679">
      <w:pPr>
        <w:spacing w:line="360" w:lineRule="auto"/>
        <w:ind w:firstLine="480" w:firstLineChars="200"/>
        <w:jc w:val="left"/>
        <w:rPr>
          <w:rFonts w:ascii="宋体" w:hAnsi="宋体"/>
          <w:sz w:val="24"/>
        </w:rPr>
      </w:pPr>
    </w:p>
    <w:p w14:paraId="56B02C20">
      <w:pPr>
        <w:spacing w:line="480" w:lineRule="auto"/>
        <w:ind w:firstLine="480" w:firstLineChars="200"/>
        <w:jc w:val="left"/>
        <w:rPr>
          <w:rFonts w:ascii="宋体" w:hAnsi="宋体"/>
          <w:sz w:val="24"/>
        </w:rPr>
      </w:pPr>
    </w:p>
    <w:p w14:paraId="3815FBEB">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EBE2C3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199165D">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9AC362D">
      <w:pPr>
        <w:pStyle w:val="2"/>
        <w:rPr>
          <w:lang w:eastAsia="zh-CN"/>
        </w:rPr>
      </w:pPr>
    </w:p>
    <w:p w14:paraId="0E387556">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0D318113">
      <w:pPr>
        <w:spacing w:line="360" w:lineRule="auto"/>
        <w:jc w:val="center"/>
        <w:rPr>
          <w:rStyle w:val="8"/>
        </w:rPr>
      </w:pPr>
      <w:r>
        <w:rPr>
          <w:rStyle w:val="8"/>
          <w:rFonts w:hint="eastAsia"/>
        </w:rPr>
        <w:br w:type="page"/>
      </w:r>
      <w:r>
        <w:rPr>
          <w:rStyle w:val="8"/>
          <w:rFonts w:hint="eastAsia"/>
        </w:rPr>
        <w:t>具备法律、行政法规规定的其他条件的承诺函</w:t>
      </w:r>
    </w:p>
    <w:p w14:paraId="44693125">
      <w:pPr>
        <w:spacing w:line="360" w:lineRule="auto"/>
        <w:jc w:val="left"/>
        <w:rPr>
          <w:rFonts w:ascii="宋体" w:hAnsi="宋体" w:eastAsia="宋体" w:cs="Times New Roman"/>
          <w:sz w:val="24"/>
        </w:rPr>
      </w:pPr>
    </w:p>
    <w:p w14:paraId="0287CF47">
      <w:pPr>
        <w:spacing w:line="480" w:lineRule="auto"/>
        <w:jc w:val="left"/>
        <w:rPr>
          <w:rFonts w:ascii="宋体" w:hAnsi="宋体" w:eastAsia="宋体" w:cs="Times New Roman"/>
          <w:sz w:val="24"/>
        </w:rPr>
      </w:pPr>
      <w:r>
        <w:rPr>
          <w:rFonts w:hint="eastAsia" w:ascii="宋体" w:hAnsi="宋体" w:eastAsia="宋体" w:cs="Times New Roman"/>
          <w:sz w:val="24"/>
        </w:rPr>
        <w:t>致：</w:t>
      </w:r>
      <w:r>
        <w:rPr>
          <w:rFonts w:hint="eastAsia" w:ascii="宋体" w:hAnsi="宋体" w:cs="Times New Roman"/>
          <w:sz w:val="24"/>
        </w:rPr>
        <w:t>陕西国华项目管理有限公司</w:t>
      </w:r>
    </w:p>
    <w:p w14:paraId="7462751B">
      <w:pPr>
        <w:spacing w:line="480" w:lineRule="auto"/>
        <w:ind w:firstLine="480" w:firstLineChars="200"/>
        <w:jc w:val="left"/>
        <w:rPr>
          <w:rFonts w:ascii="宋体" w:hAnsi="宋体" w:eastAsia="宋体" w:cs="Times New Roman"/>
          <w:sz w:val="24"/>
        </w:rPr>
      </w:pPr>
      <w:r>
        <w:rPr>
          <w:rFonts w:hint="eastAsia" w:ascii="宋体" w:hAnsi="宋体" w:eastAsia="宋体" w:cs="Times New Roman"/>
          <w:sz w:val="24"/>
        </w:rPr>
        <w:t>我单位符合法律、行政法规规定的其他条件。</w:t>
      </w:r>
    </w:p>
    <w:p w14:paraId="5EFE20FA">
      <w:pPr>
        <w:spacing w:line="480" w:lineRule="auto"/>
        <w:ind w:firstLine="480" w:firstLineChars="200"/>
        <w:jc w:val="left"/>
        <w:rPr>
          <w:rFonts w:ascii="宋体" w:hAnsi="宋体" w:eastAsia="宋体" w:cs="Times New Roman"/>
          <w:sz w:val="24"/>
        </w:rPr>
      </w:pPr>
      <w:r>
        <w:rPr>
          <w:rFonts w:hint="eastAsia" w:ascii="宋体" w:hAnsi="宋体" w:eastAsia="宋体" w:cs="Times New Roman"/>
          <w:sz w:val="24"/>
        </w:rPr>
        <w:t>特此声明，并承担相应责任!</w:t>
      </w:r>
    </w:p>
    <w:p w14:paraId="58D11DF9">
      <w:pPr>
        <w:jc w:val="left"/>
        <w:rPr>
          <w:rFonts w:ascii="宋体" w:hAnsi="宋体" w:eastAsia="宋体" w:cs="Times New Roman"/>
          <w:sz w:val="24"/>
        </w:rPr>
      </w:pPr>
    </w:p>
    <w:p w14:paraId="60AC2FF8">
      <w:pPr>
        <w:jc w:val="left"/>
        <w:rPr>
          <w:rFonts w:ascii="宋体" w:hAnsi="宋体" w:eastAsia="宋体" w:cs="Times New Roman"/>
          <w:sz w:val="24"/>
        </w:rPr>
      </w:pPr>
    </w:p>
    <w:p w14:paraId="3B5C4127">
      <w:pPr>
        <w:jc w:val="left"/>
        <w:rPr>
          <w:rFonts w:ascii="宋体" w:hAnsi="宋体" w:eastAsia="宋体" w:cs="Times New Roman"/>
          <w:sz w:val="24"/>
        </w:rPr>
      </w:pPr>
    </w:p>
    <w:p w14:paraId="17806DC0">
      <w:pPr>
        <w:jc w:val="left"/>
        <w:rPr>
          <w:rFonts w:ascii="宋体" w:hAnsi="宋体" w:eastAsia="宋体" w:cs="Times New Roman"/>
          <w:sz w:val="24"/>
        </w:rPr>
      </w:pPr>
    </w:p>
    <w:p w14:paraId="302C833E">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0C0F8AA1">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BC0008">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3B1DAEE">
      <w:pPr>
        <w:jc w:val="left"/>
        <w:rPr>
          <w:rFonts w:ascii="宋体" w:hAnsi="宋体"/>
          <w:b/>
          <w:color w:val="000000"/>
          <w:szCs w:val="21"/>
        </w:rPr>
      </w:pPr>
      <w:r>
        <w:rPr>
          <w:rFonts w:hint="eastAsia" w:ascii="宋体" w:hAnsi="宋体" w:eastAsia="宋体" w:cs="Times New Roman"/>
          <w:sz w:val="24"/>
        </w:rPr>
        <w:br w:type="page"/>
      </w:r>
    </w:p>
    <w:p w14:paraId="60E6EF1C">
      <w:pPr>
        <w:widowControl/>
        <w:spacing w:line="360" w:lineRule="auto"/>
        <w:jc w:val="left"/>
        <w:rPr>
          <w:rFonts w:ascii="宋体" w:hAnsi="宋体"/>
          <w:color w:val="000000"/>
          <w:kern w:val="0"/>
          <w:sz w:val="24"/>
        </w:rPr>
      </w:pPr>
    </w:p>
    <w:p w14:paraId="2D094754">
      <w:pPr>
        <w:spacing w:before="24" w:after="24" w:line="360" w:lineRule="auto"/>
        <w:ind w:firstLine="562" w:firstLineChars="200"/>
        <w:jc w:val="center"/>
        <w:rPr>
          <w:rFonts w:ascii="宋体" w:hAnsi="宋体" w:eastAsia="宋体" w:cs="Times New Roman"/>
          <w:b/>
          <w:bCs/>
          <w:sz w:val="28"/>
          <w:szCs w:val="28"/>
        </w:rPr>
      </w:pPr>
      <w:r>
        <w:rPr>
          <w:rFonts w:hint="eastAsia" w:ascii="宋体" w:hAnsi="宋体" w:eastAsia="宋体" w:cs="Times New Roman"/>
          <w:b/>
          <w:bCs/>
          <w:sz w:val="28"/>
          <w:szCs w:val="28"/>
        </w:rPr>
        <w:t>投标人企业关系关联</w:t>
      </w:r>
      <w:r>
        <w:rPr>
          <w:rFonts w:hint="eastAsia" w:ascii="宋体" w:hAnsi="宋体" w:cs="Times New Roman"/>
          <w:b/>
          <w:bCs/>
          <w:sz w:val="28"/>
          <w:szCs w:val="28"/>
        </w:rPr>
        <w:t>承诺函</w:t>
      </w:r>
    </w:p>
    <w:p w14:paraId="2F4FADAD">
      <w:pPr>
        <w:jc w:val="left"/>
        <w:rPr>
          <w:rFonts w:ascii="宋体" w:hAnsi="宋体" w:eastAsia="宋体" w:cs="Times New Roman"/>
          <w:sz w:val="24"/>
        </w:rPr>
      </w:pPr>
    </w:p>
    <w:p w14:paraId="76B44EEC">
      <w:pPr>
        <w:spacing w:line="360" w:lineRule="auto"/>
        <w:jc w:val="left"/>
        <w:rPr>
          <w:rFonts w:ascii="宋体" w:hAnsi="宋体" w:eastAsia="宋体" w:cs="Times New Roman"/>
          <w:sz w:val="24"/>
        </w:rPr>
      </w:pPr>
      <w:r>
        <w:rPr>
          <w:rFonts w:hint="eastAsia" w:ascii="宋体" w:hAnsi="宋体" w:eastAsia="宋体" w:cs="Times New Roman"/>
          <w:sz w:val="24"/>
        </w:rPr>
        <w:t>致：</w:t>
      </w:r>
      <w:r>
        <w:rPr>
          <w:rFonts w:hint="eastAsia" w:ascii="宋体" w:hAnsi="宋体" w:cs="Times New Roman"/>
          <w:sz w:val="24"/>
        </w:rPr>
        <w:t>陕西国华项目管理有限公司</w:t>
      </w:r>
    </w:p>
    <w:p w14:paraId="1A172076">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rPr>
        <w:t>投标人在本项目中，不存在与其它单位负责人为同一人，有控股、管理等关联关系。我方保证上述信息的真实和准确，并愿意承担因我方就此弄虚作假所引起的一切法律后果。</w:t>
      </w:r>
    </w:p>
    <w:p w14:paraId="164F5C6B">
      <w:pPr>
        <w:spacing w:line="360" w:lineRule="auto"/>
        <w:ind w:firstLine="480" w:firstLineChars="200"/>
        <w:rPr>
          <w:rFonts w:ascii="宋体" w:hAnsi="宋体"/>
          <w:color w:val="000000"/>
          <w:sz w:val="24"/>
        </w:rPr>
      </w:pPr>
    </w:p>
    <w:p w14:paraId="26A27807">
      <w:pPr>
        <w:spacing w:line="500" w:lineRule="exact"/>
        <w:ind w:firstLine="240" w:firstLineChars="100"/>
        <w:rPr>
          <w:rFonts w:ascii="宋体" w:hAnsi="宋体" w:cs="宋体"/>
          <w:color w:val="000000"/>
          <w:sz w:val="24"/>
        </w:rPr>
      </w:pPr>
    </w:p>
    <w:p w14:paraId="65B10DBD">
      <w:pPr>
        <w:spacing w:line="500" w:lineRule="exact"/>
        <w:ind w:firstLine="240" w:firstLineChars="100"/>
        <w:rPr>
          <w:rFonts w:ascii="宋体" w:hAnsi="宋体" w:cs="宋体"/>
          <w:color w:val="000000"/>
          <w:sz w:val="24"/>
        </w:rPr>
      </w:pPr>
    </w:p>
    <w:p w14:paraId="302BB252">
      <w:pPr>
        <w:pStyle w:val="2"/>
        <w:rPr>
          <w:rFonts w:ascii="宋体" w:hAnsi="宋体" w:cs="宋体"/>
          <w:color w:val="000000"/>
          <w:lang w:eastAsia="zh-CN"/>
        </w:rPr>
      </w:pPr>
    </w:p>
    <w:p w14:paraId="63EEC549">
      <w:pPr>
        <w:spacing w:line="360" w:lineRule="auto"/>
        <w:rPr>
          <w:rFonts w:ascii="宋体" w:hAnsi="宋体"/>
          <w:color w:val="000000"/>
        </w:rPr>
      </w:pPr>
    </w:p>
    <w:p w14:paraId="0179E3A7">
      <w:pPr>
        <w:spacing w:line="560" w:lineRule="exact"/>
        <w:ind w:right="540" w:rightChars="257" w:firstLine="2400" w:firstLineChars="1000"/>
        <w:jc w:val="left"/>
        <w:rPr>
          <w:rFonts w:ascii="宋体" w:hAnsi="宋体" w:eastAsia="宋体" w:cs="宋体"/>
          <w:sz w:val="24"/>
          <w:u w:val="single"/>
        </w:rPr>
      </w:pPr>
      <w:r>
        <w:rPr>
          <w:rFonts w:hint="eastAsia" w:ascii="宋体" w:hAnsi="宋体" w:eastAsia="宋体" w:cs="宋体"/>
          <w:sz w:val="24"/>
        </w:rPr>
        <w:t>投标人名称：</w:t>
      </w:r>
      <w:r>
        <w:rPr>
          <w:rFonts w:hint="eastAsia" w:ascii="宋体" w:hAnsi="宋体" w:eastAsia="宋体" w:cs="宋体"/>
          <w:sz w:val="24"/>
          <w:u w:val="single"/>
        </w:rPr>
        <w:t xml:space="preserve">      （加盖单位公章）           </w:t>
      </w:r>
    </w:p>
    <w:p w14:paraId="1A2E30E6">
      <w:pPr>
        <w:spacing w:line="560" w:lineRule="exact"/>
        <w:ind w:right="540" w:rightChars="257" w:firstLine="2400" w:firstLineChars="1000"/>
        <w:rPr>
          <w:rFonts w:ascii="宋体" w:hAnsi="宋体" w:eastAsia="宋体" w:cs="宋体"/>
          <w:color w:val="000000"/>
          <w:spacing w:val="4"/>
          <w:sz w:val="24"/>
        </w:rPr>
      </w:pPr>
      <w:r>
        <w:rPr>
          <w:rFonts w:hint="eastAsia" w:ascii="宋体" w:hAnsi="宋体" w:eastAsia="宋体" w:cs="宋体"/>
          <w:sz w:val="24"/>
        </w:rPr>
        <w:t>法定代表人或被授权人：</w:t>
      </w:r>
      <w:r>
        <w:rPr>
          <w:rFonts w:hint="eastAsia" w:ascii="宋体" w:hAnsi="宋体" w:eastAsia="宋体" w:cs="宋体"/>
          <w:color w:val="000000"/>
          <w:spacing w:val="4"/>
          <w:sz w:val="24"/>
          <w:u w:val="single"/>
        </w:rPr>
        <w:t xml:space="preserve">      </w:t>
      </w:r>
      <w:r>
        <w:rPr>
          <w:rFonts w:hint="eastAsia" w:ascii="宋体" w:hAnsi="宋体" w:eastAsia="宋体" w:cs="宋体"/>
          <w:color w:val="000000"/>
          <w:spacing w:val="4"/>
          <w:sz w:val="24"/>
        </w:rPr>
        <w:t>（签字或盖章）</w:t>
      </w:r>
    </w:p>
    <w:p w14:paraId="73E636D7">
      <w:pPr>
        <w:spacing w:line="560" w:lineRule="exact"/>
        <w:ind w:right="540" w:rightChars="257" w:firstLine="2400" w:firstLineChars="1000"/>
      </w:pPr>
      <w:r>
        <w:rPr>
          <w:rFonts w:hint="eastAsia" w:ascii="宋体" w:hAnsi="宋体" w:eastAsia="宋体" w:cs="宋体"/>
          <w:sz w:val="24"/>
        </w:rPr>
        <w:t>日    期：</w:t>
      </w:r>
      <w:r>
        <w:rPr>
          <w:rFonts w:hint="eastAsia" w:ascii="宋体" w:hAnsi="宋体" w:eastAsia="宋体" w:cs="宋体"/>
          <w:sz w:val="24"/>
          <w:u w:val="single"/>
        </w:rPr>
        <w:t xml:space="preserve">                                 </w:t>
      </w:r>
    </w:p>
    <w:p w14:paraId="5181A713">
      <w:pPr>
        <w:spacing w:line="440" w:lineRule="exact"/>
        <w:ind w:right="480"/>
        <w:jc w:val="center"/>
        <w:rPr>
          <w:rFonts w:ascii="宋体" w:hAnsi="宋体"/>
          <w:color w:val="000000"/>
          <w:sz w:val="24"/>
        </w:rPr>
      </w:pPr>
    </w:p>
    <w:p w14:paraId="6CFE891E">
      <w:pPr>
        <w:spacing w:line="360" w:lineRule="auto"/>
        <w:jc w:val="left"/>
        <w:rPr>
          <w:rFonts w:ascii="宋体" w:hAnsi="宋体"/>
          <w:b/>
          <w:color w:val="000000"/>
          <w:szCs w:val="21"/>
        </w:rPr>
      </w:pPr>
      <w:r>
        <w:rPr>
          <w:rFonts w:hint="eastAsia" w:ascii="宋体" w:hAnsi="宋体"/>
          <w:b/>
          <w:color w:val="000000"/>
          <w:szCs w:val="21"/>
        </w:rPr>
        <w:br w:type="page"/>
      </w:r>
    </w:p>
    <w:p w14:paraId="6DD793E5">
      <w:pPr>
        <w:autoSpaceDE w:val="0"/>
        <w:autoSpaceDN w:val="0"/>
        <w:adjustRightInd w:val="0"/>
        <w:jc w:val="center"/>
        <w:rPr>
          <w:rFonts w:ascii="宋体" w:hAnsi="宋体" w:cs="华文仿宋"/>
          <w:b/>
          <w:color w:val="000000"/>
          <w:kern w:val="0"/>
          <w:sz w:val="28"/>
          <w:szCs w:val="28"/>
        </w:rPr>
      </w:pPr>
      <w:r>
        <w:rPr>
          <w:rFonts w:hint="eastAsia" w:ascii="宋体" w:hAnsi="宋体" w:cs="华文仿宋"/>
          <w:b/>
          <w:color w:val="000000"/>
          <w:kern w:val="0"/>
          <w:sz w:val="28"/>
          <w:szCs w:val="28"/>
        </w:rPr>
        <w:t>非联合体投标书面声明</w:t>
      </w:r>
    </w:p>
    <w:p w14:paraId="5F21A1BD">
      <w:pPr>
        <w:autoSpaceDE w:val="0"/>
        <w:autoSpaceDN w:val="0"/>
        <w:adjustRightInd w:val="0"/>
        <w:jc w:val="center"/>
        <w:rPr>
          <w:rFonts w:ascii="宋体" w:hAnsi="宋体" w:cs="华文仿宋"/>
          <w:b/>
          <w:color w:val="000000"/>
          <w:kern w:val="0"/>
          <w:sz w:val="28"/>
          <w:szCs w:val="28"/>
        </w:rPr>
      </w:pPr>
    </w:p>
    <w:p w14:paraId="75DB5BCB">
      <w:pPr>
        <w:autoSpaceDE w:val="0"/>
        <w:autoSpaceDN w:val="0"/>
        <w:adjustRightInd w:val="0"/>
        <w:rPr>
          <w:rFonts w:ascii="宋体" w:hAnsi="宋体" w:cs="华文仿宋"/>
          <w:b/>
          <w:color w:val="000000"/>
        </w:rPr>
      </w:pPr>
    </w:p>
    <w:p w14:paraId="04DBB592">
      <w:pPr>
        <w:spacing w:line="360" w:lineRule="auto"/>
        <w:jc w:val="left"/>
        <w:rPr>
          <w:rFonts w:ascii="宋体" w:hAnsi="宋体" w:eastAsia="宋体" w:cs="Times New Roman"/>
          <w:sz w:val="24"/>
        </w:rPr>
      </w:pPr>
      <w:r>
        <w:rPr>
          <w:rFonts w:hint="eastAsia" w:ascii="宋体" w:hAnsi="宋体" w:eastAsia="宋体" w:cs="Times New Roman"/>
          <w:sz w:val="24"/>
        </w:rPr>
        <w:t>致：</w:t>
      </w:r>
      <w:r>
        <w:rPr>
          <w:rFonts w:hint="eastAsia" w:ascii="宋体" w:hAnsi="宋体" w:cs="Times New Roman"/>
          <w:sz w:val="24"/>
        </w:rPr>
        <w:t>陕西国华项目管理有限公司</w:t>
      </w:r>
    </w:p>
    <w:p w14:paraId="77650220">
      <w:pPr>
        <w:autoSpaceDE w:val="0"/>
        <w:autoSpaceDN w:val="0"/>
        <w:adjustRightInd w:val="0"/>
        <w:rPr>
          <w:rFonts w:ascii="宋体" w:hAnsi="宋体" w:cs="华文仿宋"/>
          <w:b/>
          <w:color w:val="000000"/>
        </w:rPr>
      </w:pPr>
    </w:p>
    <w:p w14:paraId="1847CC7E">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本单位郑重声明，参加</w:t>
      </w:r>
      <w:r>
        <w:rPr>
          <w:rFonts w:hint="eastAsia" w:ascii="宋体" w:hAnsi="宋体" w:cs="华文仿宋"/>
          <w:color w:val="000000"/>
          <w:sz w:val="24"/>
          <w:u w:val="single"/>
        </w:rPr>
        <w:t xml:space="preserve">（采购人名称）    </w:t>
      </w:r>
      <w:r>
        <w:rPr>
          <w:rFonts w:hint="eastAsia" w:ascii="宋体" w:hAnsi="宋体" w:cs="华文仿宋"/>
          <w:color w:val="000000"/>
          <w:sz w:val="24"/>
        </w:rPr>
        <w:t>的</w:t>
      </w:r>
      <w:r>
        <w:rPr>
          <w:rFonts w:hint="eastAsia" w:ascii="宋体" w:hAnsi="宋体" w:cs="华文仿宋"/>
          <w:color w:val="000000"/>
          <w:sz w:val="24"/>
          <w:u w:val="single"/>
        </w:rPr>
        <w:t xml:space="preserve">（项目名称  ）   </w:t>
      </w:r>
      <w:r>
        <w:rPr>
          <w:rFonts w:hint="eastAsia" w:ascii="宋体" w:hAnsi="宋体" w:cs="华文仿宋"/>
          <w:color w:val="000000"/>
          <w:sz w:val="24"/>
        </w:rPr>
        <w:t>（项目编号：</w:t>
      </w:r>
      <w:r>
        <w:rPr>
          <w:rFonts w:hint="eastAsia" w:ascii="宋体" w:hAnsi="宋体" w:cs="华文仿宋"/>
          <w:color w:val="000000"/>
          <w:sz w:val="24"/>
          <w:u w:val="single"/>
        </w:rPr>
        <w:t xml:space="preserve">           </w:t>
      </w:r>
      <w:r>
        <w:rPr>
          <w:rFonts w:ascii="宋体" w:hAnsi="宋体" w:cs="华文仿宋"/>
          <w:color w:val="000000"/>
          <w:sz w:val="24"/>
          <w:u w:val="single"/>
        </w:rPr>
        <w:t xml:space="preserve"> </w:t>
      </w:r>
      <w:r>
        <w:rPr>
          <w:rFonts w:hint="eastAsia" w:ascii="宋体" w:hAnsi="宋体" w:cs="华文仿宋"/>
          <w:color w:val="000000"/>
          <w:sz w:val="24"/>
        </w:rPr>
        <w:t>）采购活动，为非联合体投标。</w:t>
      </w:r>
    </w:p>
    <w:p w14:paraId="224B9DF5">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本单位对上述声明的真实性负责。如有虚假，将依法承担相应责任。</w:t>
      </w:r>
    </w:p>
    <w:p w14:paraId="6E90536B">
      <w:pPr>
        <w:autoSpaceDE w:val="0"/>
        <w:autoSpaceDN w:val="0"/>
        <w:adjustRightInd w:val="0"/>
        <w:spacing w:line="360" w:lineRule="auto"/>
        <w:ind w:firstLine="480" w:firstLineChars="200"/>
        <w:jc w:val="right"/>
        <w:rPr>
          <w:rFonts w:ascii="宋体" w:hAnsi="宋体" w:cs="华文仿宋"/>
          <w:color w:val="000000"/>
          <w:kern w:val="0"/>
          <w:sz w:val="24"/>
        </w:rPr>
      </w:pPr>
    </w:p>
    <w:p w14:paraId="23581A5D">
      <w:pPr>
        <w:autoSpaceDE w:val="0"/>
        <w:autoSpaceDN w:val="0"/>
        <w:adjustRightInd w:val="0"/>
        <w:spacing w:line="360" w:lineRule="auto"/>
        <w:ind w:firstLine="480" w:firstLineChars="200"/>
        <w:jc w:val="right"/>
        <w:rPr>
          <w:rFonts w:ascii="宋体" w:hAnsi="宋体" w:cs="华文仿宋"/>
          <w:color w:val="000000"/>
          <w:kern w:val="0"/>
          <w:sz w:val="24"/>
        </w:rPr>
      </w:pPr>
    </w:p>
    <w:p w14:paraId="0E85F6B6">
      <w:pPr>
        <w:spacing w:line="480" w:lineRule="auto"/>
        <w:ind w:right="540" w:rightChars="257" w:firstLine="2880" w:firstLineChars="1200"/>
        <w:jc w:val="left"/>
        <w:rPr>
          <w:rFonts w:ascii="宋体" w:hAnsi="宋体" w:eastAsia="宋体" w:cs="宋体"/>
          <w:sz w:val="24"/>
          <w:u w:val="single"/>
        </w:rPr>
      </w:pPr>
      <w:r>
        <w:rPr>
          <w:rFonts w:hint="eastAsia" w:ascii="宋体" w:hAnsi="宋体" w:eastAsia="宋体" w:cs="宋体"/>
          <w:sz w:val="24"/>
        </w:rPr>
        <w:t>投标人名称：</w:t>
      </w:r>
      <w:r>
        <w:rPr>
          <w:rFonts w:hint="eastAsia" w:ascii="宋体" w:hAnsi="宋体" w:eastAsia="宋体" w:cs="宋体"/>
          <w:sz w:val="24"/>
          <w:u w:val="single"/>
        </w:rPr>
        <w:t xml:space="preserve">      （加盖单位公章）           </w:t>
      </w:r>
    </w:p>
    <w:p w14:paraId="354D39F0">
      <w:pPr>
        <w:spacing w:line="480" w:lineRule="auto"/>
        <w:ind w:right="540" w:rightChars="257" w:firstLine="2880" w:firstLineChars="1200"/>
        <w:rPr>
          <w:rFonts w:ascii="宋体" w:hAnsi="宋体" w:eastAsia="宋体" w:cs="宋体"/>
          <w:color w:val="000000"/>
          <w:spacing w:val="4"/>
          <w:sz w:val="24"/>
        </w:rPr>
      </w:pPr>
      <w:r>
        <w:rPr>
          <w:rFonts w:hint="eastAsia" w:ascii="宋体" w:hAnsi="宋体" w:eastAsia="宋体" w:cs="宋体"/>
          <w:sz w:val="24"/>
        </w:rPr>
        <w:t>法定代表人或被授权人：</w:t>
      </w:r>
      <w:r>
        <w:rPr>
          <w:rFonts w:hint="eastAsia" w:ascii="宋体" w:hAnsi="宋体" w:eastAsia="宋体" w:cs="宋体"/>
          <w:color w:val="000000"/>
          <w:spacing w:val="4"/>
          <w:sz w:val="24"/>
          <w:u w:val="single"/>
        </w:rPr>
        <w:t xml:space="preserve">      </w:t>
      </w:r>
      <w:r>
        <w:rPr>
          <w:rFonts w:hint="eastAsia" w:ascii="宋体" w:hAnsi="宋体" w:eastAsia="宋体" w:cs="宋体"/>
          <w:color w:val="000000"/>
          <w:spacing w:val="4"/>
          <w:sz w:val="24"/>
        </w:rPr>
        <w:t>（签字或盖章）</w:t>
      </w:r>
    </w:p>
    <w:p w14:paraId="45292DA8">
      <w:pPr>
        <w:spacing w:line="480" w:lineRule="auto"/>
        <w:ind w:firstLine="2880" w:firstLineChars="1200"/>
      </w:pPr>
      <w:r>
        <w:rPr>
          <w:rFonts w:hint="eastAsia" w:ascii="宋体" w:hAnsi="宋体" w:eastAsia="宋体" w:cs="宋体"/>
          <w:sz w:val="24"/>
        </w:rPr>
        <w:t>日    期：</w:t>
      </w:r>
      <w:r>
        <w:rPr>
          <w:rFonts w:hint="eastAsia" w:ascii="宋体" w:hAnsi="宋体" w:eastAsia="宋体" w:cs="宋体"/>
          <w:sz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7675FA"/>
    <w:multiLevelType w:val="multilevel"/>
    <w:tmpl w:val="637675FA"/>
    <w:lvl w:ilvl="0" w:tentative="0">
      <w:start w:val="1"/>
      <w:numFmt w:val="decimal"/>
      <w:suff w:val="space"/>
      <w:lvlText w:val="第%1章 "/>
      <w:lvlJc w:val="left"/>
      <w:pPr>
        <w:ind w:left="0" w:firstLine="0"/>
      </w:pPr>
      <w:rPr>
        <w:rFonts w:hint="eastAsia"/>
      </w:rPr>
    </w:lvl>
    <w:lvl w:ilvl="1" w:tentative="0">
      <w:start w:val="1"/>
      <w:numFmt w:val="decimal"/>
      <w:pStyle w:val="3"/>
      <w:suff w:val="space"/>
      <w:lvlText w:val="%1.%2 "/>
      <w:lvlJc w:val="left"/>
      <w:pPr>
        <w:ind w:left="0" w:firstLine="0"/>
      </w:pPr>
      <w:rPr>
        <w:rFonts w:hint="eastAsia"/>
      </w:rPr>
    </w:lvl>
    <w:lvl w:ilvl="2" w:tentative="0">
      <w:start w:val="1"/>
      <w:numFmt w:val="decimal"/>
      <w:pStyle w:val="4"/>
      <w:suff w:val="space"/>
      <w:lvlText w:val="%1.%2.%3 "/>
      <w:lvlJc w:val="left"/>
      <w:pPr>
        <w:ind w:left="3545" w:firstLine="0"/>
      </w:pPr>
      <w:rPr>
        <w:rFonts w:hint="eastAsia"/>
      </w:rPr>
    </w:lvl>
    <w:lvl w:ilvl="3" w:tentative="0">
      <w:start w:val="1"/>
      <w:numFmt w:val="decimal"/>
      <w:suff w:val="space"/>
      <w:lvlText w:val="%1.%2.%3.%4 "/>
      <w:lvlJc w:val="left"/>
      <w:pPr>
        <w:ind w:left="0" w:firstLine="0"/>
      </w:pPr>
      <w:rPr>
        <w:rFonts w:hint="eastAsia"/>
      </w:rPr>
    </w:lvl>
    <w:lvl w:ilvl="4" w:tentative="0">
      <w:start w:val="1"/>
      <w:numFmt w:val="decimal"/>
      <w:suff w:val="space"/>
      <w:lvlText w:val="%1.%2.%3.%4.%5 "/>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E05C48"/>
    <w:rsid w:val="3EE05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8"/>
    <w:unhideWhenUsed/>
    <w:qFormat/>
    <w:uiPriority w:val="0"/>
    <w:pPr>
      <w:keepNext/>
      <w:keepLines/>
      <w:numPr>
        <w:ilvl w:val="1"/>
        <w:numId w:val="1"/>
      </w:numPr>
      <w:spacing w:before="240" w:after="240"/>
      <w:outlineLvl w:val="1"/>
    </w:pPr>
    <w:rPr>
      <w:rFonts w:ascii="黑体" w:hAnsi="黑体" w:eastAsia="黑体" w:cs="黑体"/>
      <w:bCs/>
      <w:sz w:val="36"/>
      <w:szCs w:val="36"/>
    </w:rPr>
  </w:style>
  <w:style w:type="paragraph" w:styleId="4">
    <w:name w:val="heading 3"/>
    <w:basedOn w:val="1"/>
    <w:next w:val="1"/>
    <w:link w:val="10"/>
    <w:unhideWhenUsed/>
    <w:qFormat/>
    <w:uiPriority w:val="0"/>
    <w:pPr>
      <w:keepNext/>
      <w:keepLines/>
      <w:numPr>
        <w:ilvl w:val="2"/>
        <w:numId w:val="1"/>
      </w:numPr>
      <w:spacing w:before="120" w:after="120"/>
      <w:outlineLvl w:val="2"/>
    </w:pPr>
    <w:rPr>
      <w:rFonts w:ascii="黑体" w:hAnsi="黑体" w:eastAsia="黑体" w:cs="黑体"/>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sz w:val="25"/>
      <w:szCs w:val="25"/>
      <w:lang w:eastAsia="en-US"/>
    </w:rPr>
  </w:style>
  <w:style w:type="paragraph" w:styleId="5">
    <w:name w:val="Plain Text"/>
    <w:basedOn w:val="1"/>
    <w:qFormat/>
    <w:uiPriority w:val="0"/>
    <w:rPr>
      <w:rFonts w:ascii="宋体"/>
      <w:szCs w:val="20"/>
    </w:rPr>
  </w:style>
  <w:style w:type="character" w:customStyle="1" w:styleId="8">
    <w:name w:val="标题 2 字符"/>
    <w:link w:val="3"/>
    <w:qFormat/>
    <w:uiPriority w:val="0"/>
    <w:rPr>
      <w:rFonts w:ascii="黑体" w:hAnsi="黑体" w:eastAsia="黑体" w:cs="黑体"/>
      <w:bCs/>
      <w:sz w:val="36"/>
      <w:szCs w:val="36"/>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标题 3 字符"/>
    <w:link w:val="4"/>
    <w:qFormat/>
    <w:uiPriority w:val="0"/>
    <w:rPr>
      <w:rFonts w:ascii="黑体" w:hAnsi="黑体" w:eastAsia="黑体" w:cs="黑体"/>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2026-07-20T08:27:00Z</dcterms:created>
  <dc:creator>何欣仪</dc:creator>
  <cp:lastModifiedBy>何欣仪</cp:lastModifiedBy>
  <dcterms:modified xsi:type="dcterms:W3CDTF">2026-07-20T08:29:52Z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6CA92E15A12B4516B4AFDC1B41831121_11</vt:lpwstr>
  </property>
  <property fmtid="{D5CDD505-2E9C-101B-9397-08002B2CF9AE}" pid="4" name="KSOTemplateDocerSaveRecord">
    <vt:lpwstr>eyJoZGlkIjoiMDM0ZjZmMjA2OTA5MDgyYzg4ZjA3M2NhOGViZjI2OGMiLCJ1c2VySWQiOiIyNDU3MzUxMTkifQ==</vt:lpwstr>
  </property>
</Properties>
</file>