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66E16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业绩</w:t>
      </w:r>
    </w:p>
    <w:p w14:paraId="735417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5B44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2026-05-06T07:23:05Z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