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9E6AE" w14:textId="77777777" w:rsidR="00957828" w:rsidRPr="00B45F69" w:rsidRDefault="00957828" w:rsidP="00957828">
      <w:pPr>
        <w:pStyle w:val="2"/>
        <w:spacing w:line="360" w:lineRule="auto"/>
        <w:rPr>
          <w:rFonts w:asciiTheme="minorEastAsia" w:eastAsiaTheme="minorEastAsia" w:hAnsiTheme="minorEastAsia"/>
          <w:b w:val="0"/>
        </w:rPr>
      </w:pPr>
      <w:bookmarkStart w:id="0" w:name="_Toc87345525"/>
      <w:r w:rsidRPr="00B45F69">
        <w:rPr>
          <w:rFonts w:asciiTheme="minorEastAsia" w:eastAsiaTheme="minorEastAsia" w:hAnsiTheme="minorEastAsia" w:hint="eastAsia"/>
        </w:rPr>
        <w:t>投标分项报价表</w:t>
      </w:r>
      <w:bookmarkEnd w:id="0"/>
    </w:p>
    <w:p w14:paraId="3E13920E" w14:textId="77777777" w:rsidR="00957828" w:rsidRPr="00B45F69" w:rsidRDefault="00957828" w:rsidP="00957828">
      <w:pPr>
        <w:adjustRightInd w:val="0"/>
        <w:snapToGrid w:val="0"/>
        <w:spacing w:line="360" w:lineRule="auto"/>
        <w:ind w:firstLineChars="800" w:firstLine="1600"/>
        <w:rPr>
          <w:rFonts w:asciiTheme="minorEastAsia" w:hAnsiTheme="minorEastAsia"/>
          <w:sz w:val="20"/>
          <w:szCs w:val="20"/>
        </w:rPr>
      </w:pPr>
      <w:r w:rsidRPr="00B45F69">
        <w:rPr>
          <w:rFonts w:asciiTheme="minorEastAsia" w:hAnsiTheme="minorEastAsia" w:hint="eastAsia"/>
          <w:sz w:val="20"/>
          <w:szCs w:val="20"/>
        </w:rPr>
        <w:t xml:space="preserve">                                   </w:t>
      </w:r>
    </w:p>
    <w:tbl>
      <w:tblPr>
        <w:tblW w:w="10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1933"/>
        <w:gridCol w:w="992"/>
        <w:gridCol w:w="1001"/>
        <w:gridCol w:w="1490"/>
        <w:gridCol w:w="956"/>
        <w:gridCol w:w="1236"/>
        <w:gridCol w:w="900"/>
        <w:gridCol w:w="1260"/>
      </w:tblGrid>
      <w:tr w:rsidR="00957828" w:rsidRPr="00B45F69" w14:paraId="2C28BBB7" w14:textId="77777777" w:rsidTr="009548DC">
        <w:trPr>
          <w:trHeight w:val="334"/>
          <w:jc w:val="center"/>
        </w:trPr>
        <w:tc>
          <w:tcPr>
            <w:tcW w:w="478" w:type="dxa"/>
            <w:vAlign w:val="center"/>
          </w:tcPr>
          <w:p w14:paraId="0FD7029F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序号</w:t>
            </w:r>
          </w:p>
        </w:tc>
        <w:tc>
          <w:tcPr>
            <w:tcW w:w="1933" w:type="dxa"/>
            <w:vAlign w:val="center"/>
          </w:tcPr>
          <w:p w14:paraId="468C57F1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主要标的名称</w:t>
            </w:r>
          </w:p>
        </w:tc>
        <w:tc>
          <w:tcPr>
            <w:tcW w:w="992" w:type="dxa"/>
            <w:vAlign w:val="center"/>
          </w:tcPr>
          <w:p w14:paraId="11168BA6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规格</w:t>
            </w:r>
          </w:p>
          <w:p w14:paraId="28F823A4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型号</w:t>
            </w:r>
          </w:p>
        </w:tc>
        <w:tc>
          <w:tcPr>
            <w:tcW w:w="1001" w:type="dxa"/>
            <w:vAlign w:val="center"/>
          </w:tcPr>
          <w:p w14:paraId="527C173B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品牌</w:t>
            </w:r>
          </w:p>
        </w:tc>
        <w:tc>
          <w:tcPr>
            <w:tcW w:w="1490" w:type="dxa"/>
            <w:vAlign w:val="center"/>
          </w:tcPr>
          <w:p w14:paraId="7D94054D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生产厂家</w:t>
            </w:r>
          </w:p>
        </w:tc>
        <w:tc>
          <w:tcPr>
            <w:tcW w:w="956" w:type="dxa"/>
            <w:vAlign w:val="center"/>
          </w:tcPr>
          <w:p w14:paraId="329C5721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数量</w:t>
            </w:r>
          </w:p>
        </w:tc>
        <w:tc>
          <w:tcPr>
            <w:tcW w:w="1236" w:type="dxa"/>
            <w:vAlign w:val="center"/>
          </w:tcPr>
          <w:p w14:paraId="32C76614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单价（元）</w:t>
            </w:r>
          </w:p>
        </w:tc>
        <w:tc>
          <w:tcPr>
            <w:tcW w:w="900" w:type="dxa"/>
            <w:vAlign w:val="center"/>
          </w:tcPr>
          <w:p w14:paraId="26A3E5FC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小计（元）</w:t>
            </w:r>
          </w:p>
        </w:tc>
        <w:tc>
          <w:tcPr>
            <w:tcW w:w="1260" w:type="dxa"/>
            <w:vAlign w:val="center"/>
          </w:tcPr>
          <w:p w14:paraId="78BAAA6B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交货期</w:t>
            </w:r>
          </w:p>
        </w:tc>
      </w:tr>
      <w:tr w:rsidR="00957828" w:rsidRPr="00B45F69" w14:paraId="7CEC2FBC" w14:textId="77777777" w:rsidTr="009548DC">
        <w:trPr>
          <w:trHeight w:val="334"/>
          <w:jc w:val="center"/>
        </w:trPr>
        <w:tc>
          <w:tcPr>
            <w:tcW w:w="478" w:type="dxa"/>
            <w:vAlign w:val="center"/>
          </w:tcPr>
          <w:p w14:paraId="31B62416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933" w:type="dxa"/>
            <w:vAlign w:val="center"/>
          </w:tcPr>
          <w:p w14:paraId="33933A35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非金属切雕模块</w:t>
            </w:r>
          </w:p>
        </w:tc>
        <w:tc>
          <w:tcPr>
            <w:tcW w:w="992" w:type="dxa"/>
            <w:vAlign w:val="center"/>
          </w:tcPr>
          <w:p w14:paraId="322CD168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7C6A4790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144855C7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360F6D83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08E9199A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187E8B5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5F757B3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957828" w:rsidRPr="00B45F69" w14:paraId="70FE8AE9" w14:textId="77777777" w:rsidTr="009548DC">
        <w:trPr>
          <w:trHeight w:val="334"/>
          <w:jc w:val="center"/>
        </w:trPr>
        <w:tc>
          <w:tcPr>
            <w:tcW w:w="478" w:type="dxa"/>
            <w:vAlign w:val="center"/>
          </w:tcPr>
          <w:p w14:paraId="0BF04AF7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1933" w:type="dxa"/>
            <w:vAlign w:val="center"/>
          </w:tcPr>
          <w:p w14:paraId="1C78AF63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非金属微细加工模块</w:t>
            </w:r>
          </w:p>
        </w:tc>
        <w:tc>
          <w:tcPr>
            <w:tcW w:w="992" w:type="dxa"/>
            <w:vAlign w:val="center"/>
          </w:tcPr>
          <w:p w14:paraId="5CED31A5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12966820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2F255DA8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4786BB31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16C81361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49C3C25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8BC0AFE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957828" w:rsidRPr="00B45F69" w14:paraId="181C668F" w14:textId="77777777" w:rsidTr="009548DC">
        <w:trPr>
          <w:trHeight w:val="334"/>
          <w:jc w:val="center"/>
        </w:trPr>
        <w:tc>
          <w:tcPr>
            <w:tcW w:w="478" w:type="dxa"/>
            <w:vAlign w:val="center"/>
          </w:tcPr>
          <w:p w14:paraId="70240846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3</w:t>
            </w:r>
          </w:p>
        </w:tc>
        <w:tc>
          <w:tcPr>
            <w:tcW w:w="1933" w:type="dxa"/>
            <w:vAlign w:val="center"/>
          </w:tcPr>
          <w:p w14:paraId="315E5A65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金属雕刻模块</w:t>
            </w:r>
          </w:p>
        </w:tc>
        <w:tc>
          <w:tcPr>
            <w:tcW w:w="992" w:type="dxa"/>
            <w:vAlign w:val="center"/>
          </w:tcPr>
          <w:p w14:paraId="0BBE9D00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2A99C758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6881333D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3F9794CF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534A763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00640CE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AF0EF62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957828" w:rsidRPr="00B45F69" w14:paraId="02306804" w14:textId="77777777" w:rsidTr="009548DC">
        <w:trPr>
          <w:trHeight w:val="334"/>
          <w:jc w:val="center"/>
        </w:trPr>
        <w:tc>
          <w:tcPr>
            <w:tcW w:w="478" w:type="dxa"/>
            <w:vAlign w:val="center"/>
          </w:tcPr>
          <w:p w14:paraId="14973B44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1933" w:type="dxa"/>
            <w:vAlign w:val="center"/>
          </w:tcPr>
          <w:p w14:paraId="08C965D7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柔性（非金属）材料加工模块</w:t>
            </w:r>
          </w:p>
        </w:tc>
        <w:tc>
          <w:tcPr>
            <w:tcW w:w="992" w:type="dxa"/>
            <w:vAlign w:val="center"/>
          </w:tcPr>
          <w:p w14:paraId="31549D2F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161ED0C5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373BCDFD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0C5A3423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7B8ED24A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1266E33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A5E6409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957828" w:rsidRPr="00B45F69" w14:paraId="06F95F2B" w14:textId="77777777" w:rsidTr="009548DC">
        <w:trPr>
          <w:trHeight w:val="334"/>
          <w:jc w:val="center"/>
        </w:trPr>
        <w:tc>
          <w:tcPr>
            <w:tcW w:w="478" w:type="dxa"/>
            <w:vAlign w:val="center"/>
          </w:tcPr>
          <w:p w14:paraId="16132484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  <w:tc>
          <w:tcPr>
            <w:tcW w:w="1933" w:type="dxa"/>
            <w:vAlign w:val="center"/>
          </w:tcPr>
          <w:p w14:paraId="776CA53B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柔性（金属）材料加工模块</w:t>
            </w:r>
          </w:p>
        </w:tc>
        <w:tc>
          <w:tcPr>
            <w:tcW w:w="992" w:type="dxa"/>
            <w:vAlign w:val="center"/>
          </w:tcPr>
          <w:p w14:paraId="1E0BD201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468436B9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59342030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3FC3A821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5015D9E5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1551336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7CEE378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957828" w:rsidRPr="00B45F69" w14:paraId="3F93EBB1" w14:textId="77777777" w:rsidTr="009548DC">
        <w:trPr>
          <w:trHeight w:val="334"/>
          <w:jc w:val="center"/>
        </w:trPr>
        <w:tc>
          <w:tcPr>
            <w:tcW w:w="10246" w:type="dxa"/>
            <w:gridSpan w:val="9"/>
            <w:vAlign w:val="center"/>
          </w:tcPr>
          <w:p w14:paraId="27C4AFAB" w14:textId="77777777" w:rsidR="00957828" w:rsidRPr="00B45F69" w:rsidRDefault="00957828" w:rsidP="009548D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45F69">
              <w:rPr>
                <w:rFonts w:asciiTheme="minorEastAsia" w:hAnsiTheme="minorEastAsia" w:hint="eastAsia"/>
                <w:sz w:val="20"/>
                <w:szCs w:val="20"/>
              </w:rPr>
              <w:t>合计：人民币大写：                                     ¥         元</w:t>
            </w:r>
          </w:p>
        </w:tc>
      </w:tr>
    </w:tbl>
    <w:p w14:paraId="28C5C476" w14:textId="77777777" w:rsidR="00957828" w:rsidRPr="00B45F69" w:rsidRDefault="00957828" w:rsidP="00957828">
      <w:pPr>
        <w:adjustRightInd w:val="0"/>
        <w:snapToGrid w:val="0"/>
        <w:spacing w:line="360" w:lineRule="auto"/>
        <w:rPr>
          <w:rFonts w:asciiTheme="minorEastAsia" w:hAnsiTheme="minorEastAsia"/>
          <w:b/>
          <w:sz w:val="20"/>
          <w:szCs w:val="20"/>
        </w:rPr>
      </w:pPr>
    </w:p>
    <w:p w14:paraId="460EB091" w14:textId="77777777" w:rsidR="00957828" w:rsidRPr="00B45F69" w:rsidRDefault="00957828" w:rsidP="00957828">
      <w:pPr>
        <w:adjustRightInd w:val="0"/>
        <w:snapToGrid w:val="0"/>
        <w:spacing w:line="360" w:lineRule="auto"/>
        <w:rPr>
          <w:rFonts w:asciiTheme="minorEastAsia" w:hAnsiTheme="minorEastAsia"/>
          <w:b/>
          <w:sz w:val="20"/>
          <w:szCs w:val="20"/>
        </w:rPr>
      </w:pPr>
    </w:p>
    <w:p w14:paraId="3C989261" w14:textId="77777777" w:rsidR="00957828" w:rsidRPr="00B45F69" w:rsidRDefault="00957828" w:rsidP="00957828">
      <w:pPr>
        <w:adjustRightInd w:val="0"/>
        <w:snapToGrid w:val="0"/>
        <w:spacing w:line="360" w:lineRule="auto"/>
        <w:rPr>
          <w:rFonts w:asciiTheme="minorEastAsia" w:hAnsiTheme="minorEastAsia"/>
          <w:b/>
          <w:szCs w:val="20"/>
        </w:rPr>
      </w:pPr>
      <w:r w:rsidRPr="00B45F69">
        <w:rPr>
          <w:rFonts w:asciiTheme="minorEastAsia" w:hAnsiTheme="minorEastAsia" w:hint="eastAsia"/>
          <w:b/>
          <w:szCs w:val="20"/>
        </w:rPr>
        <w:t>注：1.</w:t>
      </w:r>
      <w:r w:rsidRPr="00B45F69">
        <w:rPr>
          <w:rFonts w:asciiTheme="minorEastAsia" w:hAnsiTheme="minorEastAsia" w:hint="eastAsia"/>
        </w:rPr>
        <w:t xml:space="preserve"> </w:t>
      </w:r>
      <w:r w:rsidRPr="00B45F69">
        <w:rPr>
          <w:rFonts w:asciiTheme="minorEastAsia" w:hAnsiTheme="minorEastAsia" w:hint="eastAsia"/>
          <w:b/>
          <w:szCs w:val="20"/>
        </w:rPr>
        <w:t>投标报价是指到达使用地点、验收合格达到正常使用条件前的所有费用，包括但不限于以下费用：货物价格、安装调试费、国内外运杂费（含保险）、仓储保管费、技术培训费、检测费、施工费、人工费等全部相关费用。</w:t>
      </w:r>
    </w:p>
    <w:p w14:paraId="443455B3" w14:textId="77777777" w:rsidR="00957828" w:rsidRPr="00B45F69" w:rsidRDefault="00957828" w:rsidP="00957828">
      <w:pPr>
        <w:adjustRightInd w:val="0"/>
        <w:snapToGrid w:val="0"/>
        <w:spacing w:line="360" w:lineRule="auto"/>
        <w:rPr>
          <w:rFonts w:asciiTheme="minorEastAsia" w:hAnsiTheme="minorEastAsia"/>
          <w:b/>
          <w:szCs w:val="20"/>
        </w:rPr>
      </w:pPr>
      <w:r w:rsidRPr="00B45F69">
        <w:rPr>
          <w:rFonts w:asciiTheme="minorEastAsia" w:hAnsiTheme="minorEastAsia" w:hint="eastAsia"/>
          <w:b/>
          <w:szCs w:val="20"/>
        </w:rPr>
        <w:t>2.</w:t>
      </w:r>
      <w:r w:rsidRPr="00B45F69">
        <w:rPr>
          <w:rFonts w:asciiTheme="minorEastAsia" w:hAnsiTheme="minorEastAsia"/>
          <w:b/>
          <w:szCs w:val="20"/>
        </w:rPr>
        <w:t>供应商需按上述报价明细表要求对应填写相关内容，</w:t>
      </w:r>
      <w:r w:rsidRPr="00B45F69">
        <w:rPr>
          <w:rFonts w:asciiTheme="minorEastAsia" w:hAnsiTheme="minorEastAsia" w:hint="eastAsia"/>
          <w:b/>
          <w:szCs w:val="20"/>
        </w:rPr>
        <w:t xml:space="preserve"> 中小企业</w:t>
      </w:r>
      <w:proofErr w:type="gramStart"/>
      <w:r w:rsidRPr="00B45F69">
        <w:rPr>
          <w:rFonts w:asciiTheme="minorEastAsia" w:hAnsiTheme="minorEastAsia" w:hint="eastAsia"/>
          <w:b/>
          <w:szCs w:val="20"/>
        </w:rPr>
        <w:t>声明函里标的</w:t>
      </w:r>
      <w:proofErr w:type="gramEnd"/>
      <w:r w:rsidRPr="00B45F69">
        <w:rPr>
          <w:rFonts w:asciiTheme="minorEastAsia" w:hAnsiTheme="minorEastAsia" w:hint="eastAsia"/>
          <w:b/>
          <w:szCs w:val="20"/>
        </w:rPr>
        <w:t>名称参考上表标的名称填写。</w:t>
      </w:r>
    </w:p>
    <w:p w14:paraId="26C8924A" w14:textId="77777777" w:rsidR="00957828" w:rsidRPr="00B45F69" w:rsidRDefault="00957828" w:rsidP="00957828">
      <w:pPr>
        <w:adjustRightInd w:val="0"/>
        <w:snapToGrid w:val="0"/>
        <w:spacing w:line="360" w:lineRule="auto"/>
        <w:rPr>
          <w:rFonts w:asciiTheme="minorEastAsia" w:hAnsiTheme="minorEastAsia"/>
          <w:sz w:val="20"/>
          <w:szCs w:val="20"/>
        </w:rPr>
      </w:pPr>
    </w:p>
    <w:p w14:paraId="77A0E7B0" w14:textId="77777777" w:rsidR="00957828" w:rsidRPr="00B45F69" w:rsidRDefault="00957828" w:rsidP="00957828">
      <w:pPr>
        <w:adjustRightInd w:val="0"/>
        <w:snapToGrid w:val="0"/>
        <w:spacing w:line="360" w:lineRule="auto"/>
        <w:rPr>
          <w:rFonts w:asciiTheme="minorEastAsia" w:hAnsiTheme="minorEastAsia"/>
          <w:sz w:val="20"/>
          <w:szCs w:val="20"/>
        </w:rPr>
      </w:pPr>
      <w:r w:rsidRPr="00B45F69">
        <w:rPr>
          <w:rFonts w:asciiTheme="minorEastAsia" w:hAnsiTheme="minorEastAsia" w:hint="eastAsia"/>
          <w:sz w:val="20"/>
          <w:szCs w:val="20"/>
        </w:rPr>
        <w:t>投标人                               法定代表人（或负责人）或授权代表</w:t>
      </w:r>
    </w:p>
    <w:p w14:paraId="72E53DBA" w14:textId="77777777" w:rsidR="00957828" w:rsidRPr="00B45F69" w:rsidRDefault="00957828" w:rsidP="00957828">
      <w:pPr>
        <w:adjustRightInd w:val="0"/>
        <w:snapToGrid w:val="0"/>
        <w:spacing w:line="360" w:lineRule="auto"/>
        <w:ind w:leftChars="-250" w:left="-525" w:firstLineChars="150" w:firstLine="300"/>
        <w:rPr>
          <w:rFonts w:asciiTheme="minorEastAsia" w:hAnsiTheme="minorEastAsia"/>
          <w:sz w:val="20"/>
          <w:szCs w:val="20"/>
        </w:rPr>
      </w:pPr>
      <w:r w:rsidRPr="00B45F69">
        <w:rPr>
          <w:rFonts w:asciiTheme="minorEastAsia" w:hAnsiTheme="minorEastAsia" w:hint="eastAsia"/>
          <w:sz w:val="20"/>
          <w:szCs w:val="20"/>
        </w:rPr>
        <w:t>（公章）：                                        （签字或盖章）：</w:t>
      </w:r>
    </w:p>
    <w:p w14:paraId="5F7DECE6" w14:textId="77777777" w:rsidR="00957828" w:rsidRPr="00B45F69" w:rsidRDefault="00957828" w:rsidP="00957828">
      <w:pPr>
        <w:rPr>
          <w:rFonts w:asciiTheme="minorEastAsia" w:hAnsiTheme="minorEastAsia"/>
          <w:sz w:val="20"/>
          <w:szCs w:val="20"/>
        </w:rPr>
      </w:pPr>
    </w:p>
    <w:p w14:paraId="7CF615C8" w14:textId="77777777" w:rsidR="00957828" w:rsidRPr="00B45F69" w:rsidRDefault="00957828" w:rsidP="00957828">
      <w:pPr>
        <w:widowControl/>
        <w:spacing w:line="480" w:lineRule="auto"/>
        <w:ind w:firstLine="482"/>
        <w:jc w:val="left"/>
        <w:rPr>
          <w:rFonts w:asciiTheme="minorEastAsia" w:hAnsiTheme="minorEastAsia"/>
          <w:sz w:val="20"/>
          <w:szCs w:val="20"/>
        </w:rPr>
      </w:pPr>
    </w:p>
    <w:p w14:paraId="07AE9EE2" w14:textId="77777777" w:rsidR="00957828" w:rsidRPr="00B45F69" w:rsidRDefault="00957828" w:rsidP="00957828">
      <w:pPr>
        <w:rPr>
          <w:rFonts w:asciiTheme="minorEastAsia" w:hAnsiTheme="minorEastAsia"/>
        </w:rPr>
      </w:pPr>
    </w:p>
    <w:p w14:paraId="5111F5EE" w14:textId="77777777" w:rsidR="00957828" w:rsidRPr="00B45F69" w:rsidRDefault="00957828" w:rsidP="00957828">
      <w:pPr>
        <w:rPr>
          <w:rFonts w:asciiTheme="minorEastAsia" w:hAnsiTheme="minorEastAsia"/>
        </w:rPr>
      </w:pPr>
    </w:p>
    <w:p w14:paraId="39147D49" w14:textId="77777777" w:rsidR="00957828" w:rsidRPr="00B45F69" w:rsidRDefault="00957828" w:rsidP="00957828">
      <w:pPr>
        <w:rPr>
          <w:rFonts w:asciiTheme="minorEastAsia" w:hAnsiTheme="minorEastAsia"/>
        </w:rPr>
      </w:pPr>
    </w:p>
    <w:p w14:paraId="62171A7B" w14:textId="77777777" w:rsidR="00957828" w:rsidRPr="00B45F69" w:rsidRDefault="00957828" w:rsidP="00957828">
      <w:pPr>
        <w:rPr>
          <w:rFonts w:asciiTheme="minorEastAsia" w:hAnsiTheme="minorEastAsia"/>
        </w:rPr>
      </w:pPr>
    </w:p>
    <w:p w14:paraId="2B5FCD08" w14:textId="77777777" w:rsidR="00957828" w:rsidRPr="00B45F69" w:rsidRDefault="00957828" w:rsidP="00957828">
      <w:pPr>
        <w:rPr>
          <w:rFonts w:asciiTheme="minorEastAsia" w:hAnsiTheme="minorEastAsia"/>
        </w:rPr>
      </w:pPr>
    </w:p>
    <w:p w14:paraId="03CCD2DC" w14:textId="7A644864" w:rsidR="00037220" w:rsidRPr="00957828" w:rsidRDefault="00037220" w:rsidP="00957828">
      <w:bookmarkStart w:id="1" w:name="_GoBack"/>
      <w:bookmarkEnd w:id="1"/>
    </w:p>
    <w:sectPr w:rsidR="00037220" w:rsidRPr="0095782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39016" w14:textId="77777777" w:rsidR="00B3205C" w:rsidRDefault="00B3205C" w:rsidP="00531380">
      <w:r>
        <w:separator/>
      </w:r>
    </w:p>
  </w:endnote>
  <w:endnote w:type="continuationSeparator" w:id="0">
    <w:p w14:paraId="0F7B0D42" w14:textId="77777777" w:rsidR="00B3205C" w:rsidRDefault="00B3205C" w:rsidP="00531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9AC68" w14:textId="77777777" w:rsidR="00B3205C" w:rsidRDefault="00B3205C" w:rsidP="00531380">
      <w:r>
        <w:separator/>
      </w:r>
    </w:p>
  </w:footnote>
  <w:footnote w:type="continuationSeparator" w:id="0">
    <w:p w14:paraId="09F04189" w14:textId="77777777" w:rsidR="00B3205C" w:rsidRDefault="00B3205C" w:rsidP="00531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lvl w:ilvl="0">
      <w:start w:val="1"/>
      <w:numFmt w:val="none"/>
      <w:suff w:val="nothing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pStyle w:val="4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decimal"/>
      <w:lvlText w:val=".%6"/>
      <w:lvlJc w:val="left"/>
    </w:lvl>
    <w:lvl w:ilvl="6">
      <w:start w:val="1"/>
      <w:numFmt w:val="decimal"/>
      <w:lvlText w:val=".%6.%7"/>
      <w:lvlJc w:val="left"/>
    </w:lvl>
    <w:lvl w:ilvl="7">
      <w:start w:val="1"/>
      <w:numFmt w:val="decimal"/>
      <w:lvlText w:val=".%6.%7.%8"/>
      <w:lvlJc w:val="left"/>
    </w:lvl>
    <w:lvl w:ilvl="8">
      <w:start w:val="1"/>
      <w:numFmt w:val="decimal"/>
      <w:lvlText w:val="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220"/>
    <w:rsid w:val="00037220"/>
    <w:rsid w:val="003A6134"/>
    <w:rsid w:val="00531380"/>
    <w:rsid w:val="00830D4A"/>
    <w:rsid w:val="00957828"/>
    <w:rsid w:val="00B3205C"/>
    <w:rsid w:val="00F65390"/>
    <w:rsid w:val="18C9393E"/>
    <w:rsid w:val="5683158E"/>
    <w:rsid w:val="6267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header"/>
    <w:basedOn w:val="a"/>
    <w:link w:val="Char"/>
    <w:rsid w:val="00531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531380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531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531380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header"/>
    <w:basedOn w:val="a"/>
    <w:link w:val="Char"/>
    <w:rsid w:val="00531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531380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531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531380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2025-07-17T07:25:00Z</dcterms:created>
  <dcterms:modified xsi:type="dcterms:W3CDTF">2026-08-21T09:39:00Z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eyJoZGlkIjoiMzU3ZjA2NmM2NzYxY2FjNzg0ZWVhOTMxZjk2OTRjNzYiLCJ1c2VySWQiOiIyNjM1NzI4NDkifQ==</vt:lpwstr>
  </property>
  <property fmtid="{D5CDD505-2E9C-101B-9397-08002B2CF9AE}" pid="4" name="ICV">
    <vt:lpwstr>CC5A68FC49C2437C9B0E450D19CB2222_13</vt:lpwstr>
  </property>
</Properties>
</file>