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FEF6E">
      <w:pPr>
        <w:adjustRightInd w:val="0"/>
        <w:snapToGrid w:val="0"/>
        <w:spacing w:line="360" w:lineRule="auto"/>
        <w:rPr>
          <w:rFonts w:ascii="宋体" w:hAnsi="宋体" w:cs="宋体"/>
          <w:b/>
          <w:bCs/>
          <w:color w:val="000000" w:themeColor="text1"/>
          <w:sz w:val="24"/>
          <w:szCs w:val="24"/>
          <w:highlight w:val="none"/>
          <w14:textFill>
            <w14:solidFill>
              <w14:schemeClr w14:val="tx1"/>
            </w14:solidFill>
          </w14:textFill>
        </w:rPr>
      </w:pPr>
      <w:bookmarkStart w:id="0" w:name="_GoBack"/>
      <w:r>
        <w:rPr>
          <w:rFonts w:hint="eastAsia" w:ascii="宋体" w:hAnsi="宋体" w:cs="宋体"/>
          <w:b/>
          <w:bCs/>
          <w:color w:val="000000" w:themeColor="text1"/>
          <w:sz w:val="24"/>
          <w:szCs w:val="24"/>
          <w:highlight w:val="none"/>
          <w14:textFill>
            <w14:solidFill>
              <w14:schemeClr w14:val="tx1"/>
            </w14:solidFill>
          </w14:textFill>
        </w:rPr>
        <w:t>详见附件：供应商应提交的相关资格证明文件</w:t>
      </w:r>
    </w:p>
    <w:bookmarkEnd w:id="0"/>
    <w:p w14:paraId="19070401">
      <w:pPr>
        <w:adjustRightInd w:val="0"/>
        <w:snapToGrid w:val="0"/>
        <w:spacing w:line="360" w:lineRule="auto"/>
        <w:ind w:firstLine="482"/>
        <w:rPr>
          <w:rFonts w:ascii="宋体" w:hAnsi="宋体" w:cs="宋体"/>
          <w:b/>
          <w:bCs/>
          <w:color w:val="000000" w:themeColor="text1"/>
          <w:sz w:val="24"/>
          <w:szCs w:val="24"/>
          <w:highlight w:val="none"/>
          <w14:textFill>
            <w14:solidFill>
              <w14:schemeClr w14:val="tx1"/>
            </w14:solidFill>
          </w14:textFill>
        </w:rPr>
      </w:pPr>
    </w:p>
    <w:p w14:paraId="07018541">
      <w:pPr>
        <w:adjustRightInd w:val="0"/>
        <w:snapToGrid w:val="0"/>
        <w:spacing w:line="360" w:lineRule="auto"/>
        <w:ind w:left="1314" w:leftChars="116" w:hanging="1070" w:hangingChars="444"/>
        <w:rPr>
          <w:highlight w:val="none"/>
        </w:rPr>
      </w:pPr>
      <w:r>
        <w:rPr>
          <w:rFonts w:hint="eastAsia" w:ascii="宋体" w:hAnsi="宋体" w:cs="宋体"/>
          <w:b/>
          <w:bCs/>
          <w:color w:val="000000" w:themeColor="text1"/>
          <w:sz w:val="24"/>
          <w:szCs w:val="24"/>
          <w:highlight w:val="none"/>
          <w14:textFill>
            <w14:solidFill>
              <w14:schemeClr w14:val="tx1"/>
            </w14:solidFill>
          </w14:textFill>
        </w:rPr>
        <w:t>采购项目名称：</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cs="宋体"/>
          <w:color w:val="000000" w:themeColor="text1"/>
          <w:sz w:val="24"/>
          <w:szCs w:val="24"/>
          <w:highlight w:val="none"/>
          <w14:textFill>
            <w14:solidFill>
              <w14:schemeClr w14:val="tx1"/>
            </w14:solidFill>
          </w14:textFill>
        </w:rPr>
        <w:t>}</w:t>
      </w:r>
    </w:p>
    <w:p w14:paraId="4A8C7DA5">
      <w:pPr>
        <w:adjustRightInd w:val="0"/>
        <w:snapToGrid w:val="0"/>
        <w:spacing w:line="360" w:lineRule="auto"/>
        <w:ind w:left="1314" w:leftChars="116" w:hanging="1070" w:hangingChars="444"/>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采购项目编号：</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cs="宋体"/>
          <w:color w:val="000000" w:themeColor="text1"/>
          <w:sz w:val="24"/>
          <w:szCs w:val="24"/>
          <w:highlight w:val="none"/>
          <w14:textFill>
            <w14:solidFill>
              <w14:schemeClr w14:val="tx1"/>
            </w14:solidFill>
          </w14:textFill>
        </w:rPr>
        <w:t>}</w:t>
      </w:r>
    </w:p>
    <w:p w14:paraId="29895418">
      <w:pPr>
        <w:adjustRightInd w:val="0"/>
        <w:snapToGrid w:val="0"/>
        <w:spacing w:line="360" w:lineRule="auto"/>
        <w:ind w:firstLine="241" w:firstLineChars="1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供应商名称：</w:t>
      </w:r>
      <w:r>
        <w:rPr>
          <w:rFonts w:hint="eastAsia" w:ascii="宋体" w:hAnsi="宋体" w:cs="宋体"/>
          <w:color w:val="000000" w:themeColor="text1"/>
          <w:sz w:val="24"/>
          <w:szCs w:val="24"/>
          <w:highlight w:val="none"/>
          <w:u w:val="single"/>
          <w14:textFill>
            <w14:solidFill>
              <w14:schemeClr w14:val="tx1"/>
            </w14:solidFill>
          </w14:textFill>
        </w:rPr>
        <w:t xml:space="preserve">                     </w:t>
      </w:r>
    </w:p>
    <w:p w14:paraId="518608EE">
      <w:pPr>
        <w:adjustRightInd w:val="0"/>
        <w:snapToGrid w:val="0"/>
        <w:spacing w:line="360" w:lineRule="auto"/>
        <w:ind w:firstLine="482" w:firstLineChars="200"/>
        <w:rPr>
          <w:rFonts w:ascii="宋体" w:hAnsi="宋体" w:cs="宋体"/>
          <w:b/>
          <w:bCs/>
          <w:sz w:val="24"/>
          <w:szCs w:val="24"/>
          <w:highlight w:val="none"/>
        </w:rPr>
      </w:pPr>
      <w:r>
        <w:rPr>
          <w:rFonts w:hint="eastAsia" w:ascii="宋体" w:hAnsi="宋体" w:cs="宋体"/>
          <w:b/>
          <w:bCs/>
          <w:sz w:val="24"/>
          <w:szCs w:val="24"/>
          <w:highlight w:val="none"/>
        </w:rPr>
        <w:t>供应商按竞争性磋商文件要求，应提供以下相关资格证明材料：</w:t>
      </w:r>
    </w:p>
    <w:p w14:paraId="7FB14084">
      <w:pPr>
        <w:pStyle w:val="7"/>
        <w:adjustRightInd w:val="0"/>
        <w:snapToGrid w:val="0"/>
        <w:spacing w:line="360" w:lineRule="auto"/>
        <w:ind w:firstLine="482" w:firstLineChars="200"/>
        <w:rPr>
          <w:rFonts w:hint="default"/>
          <w:highlight w:val="none"/>
        </w:rPr>
      </w:pPr>
      <w:r>
        <w:rPr>
          <w:rFonts w:ascii="宋体" w:hAnsi="宋体" w:cs="宋体"/>
          <w:b/>
          <w:bCs/>
          <w:sz w:val="24"/>
          <w:szCs w:val="24"/>
          <w:highlight w:val="none"/>
          <w:lang w:eastAsia="zh-CN"/>
        </w:rPr>
        <w:t>（一）</w:t>
      </w:r>
      <w:r>
        <w:rPr>
          <w:b/>
          <w:sz w:val="24"/>
          <w:highlight w:val="none"/>
        </w:rPr>
        <w:t>一般资格审查</w:t>
      </w:r>
    </w:p>
    <w:p w14:paraId="1032664F">
      <w:pPr>
        <w:widowControl/>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1.供应商应具备《中华人民共和国政府采购法》第二十二条规定的条件；</w:t>
      </w:r>
    </w:p>
    <w:p w14:paraId="57EA5659">
      <w:pPr>
        <w:widowControl/>
        <w:adjustRightInd w:val="0"/>
        <w:snapToGrid w:val="0"/>
        <w:spacing w:line="360" w:lineRule="auto"/>
        <w:ind w:firstLine="482" w:firstLineChars="200"/>
        <w:rPr>
          <w:rFonts w:ascii="宋体" w:hAnsi="宋体" w:cs="宋体"/>
          <w:b/>
          <w:bCs/>
          <w:sz w:val="24"/>
          <w:szCs w:val="24"/>
          <w:highlight w:val="none"/>
        </w:rPr>
      </w:pPr>
      <w:r>
        <w:rPr>
          <w:rFonts w:hint="eastAsia" w:ascii="宋体" w:hAnsi="宋体" w:cs="宋体"/>
          <w:b/>
          <w:bCs/>
          <w:sz w:val="24"/>
          <w:szCs w:val="24"/>
          <w:highlight w:val="none"/>
          <w:shd w:val="clear" w:color="auto" w:fill="FFFFFF"/>
        </w:rPr>
        <w:t>评审依据：供应商需在项目电子化交易系统中按要求填写《投标函》完成承诺并进行电子签章。</w:t>
      </w:r>
    </w:p>
    <w:p w14:paraId="64A21CE6">
      <w:pPr>
        <w:widowControl/>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2.单位负责人为同一人或者存在直接控股、管理关系的其他供应商不得参与同一合同项下的政府采购活动的行为。</w:t>
      </w:r>
    </w:p>
    <w:p w14:paraId="7E720380">
      <w:pPr>
        <w:widowControl/>
        <w:adjustRightInd w:val="0"/>
        <w:snapToGrid w:val="0"/>
        <w:spacing w:line="360" w:lineRule="auto"/>
        <w:ind w:firstLine="482" w:firstLineChars="200"/>
        <w:rPr>
          <w:rFonts w:ascii="宋体" w:hAnsi="宋体" w:cs="宋体"/>
          <w:b/>
          <w:bCs/>
          <w:sz w:val="24"/>
          <w:szCs w:val="24"/>
          <w:highlight w:val="none"/>
        </w:rPr>
      </w:pPr>
      <w:r>
        <w:rPr>
          <w:rFonts w:hint="eastAsia" w:ascii="宋体" w:hAnsi="宋体" w:cs="宋体"/>
          <w:b/>
          <w:bCs/>
          <w:sz w:val="24"/>
          <w:szCs w:val="24"/>
          <w:highlight w:val="none"/>
          <w:shd w:val="clear" w:color="auto" w:fill="FFFFFF"/>
        </w:rPr>
        <w:t>评审依据：供应商需在项目电子化交易系统中按要求填写《投标函》完成承诺并进行电子签章。</w:t>
      </w:r>
    </w:p>
    <w:p w14:paraId="42925C9F">
      <w:pPr>
        <w:adjustRightInd w:val="0"/>
        <w:snapToGrid w:val="0"/>
        <w:spacing w:line="360" w:lineRule="auto"/>
        <w:ind w:firstLine="482" w:firstLineChars="200"/>
        <w:rPr>
          <w:rFonts w:ascii="宋体" w:hAnsi="宋体" w:cs="宋体"/>
          <w:b/>
          <w:sz w:val="24"/>
          <w:szCs w:val="24"/>
          <w:highlight w:val="none"/>
        </w:rPr>
      </w:pPr>
      <w:r>
        <w:rPr>
          <w:rFonts w:hint="eastAsia" w:ascii="宋体" w:hAnsi="宋体" w:cs="宋体"/>
          <w:b/>
          <w:bCs/>
          <w:sz w:val="24"/>
          <w:szCs w:val="24"/>
          <w:highlight w:val="none"/>
        </w:rPr>
        <w:t>（二）</w:t>
      </w:r>
      <w:r>
        <w:rPr>
          <w:rFonts w:hint="eastAsia" w:ascii="宋体" w:hAnsi="宋体" w:cs="宋体"/>
          <w:b/>
          <w:sz w:val="24"/>
          <w:szCs w:val="24"/>
          <w:highlight w:val="none"/>
        </w:rPr>
        <w:t>特殊资格审查</w:t>
      </w:r>
    </w:p>
    <w:p w14:paraId="38A91E69">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1.主体资格：供应商为向采购人提供</w:t>
      </w:r>
      <w:r>
        <w:rPr>
          <w:rFonts w:hint="eastAsia" w:ascii="宋体" w:hAnsi="宋体" w:cs="宋体"/>
          <w:sz w:val="24"/>
          <w:szCs w:val="24"/>
          <w:highlight w:val="none"/>
          <w:lang w:val="en-US" w:eastAsia="zh-CN"/>
        </w:rPr>
        <w:t>货物</w:t>
      </w:r>
      <w:r>
        <w:rPr>
          <w:rFonts w:hint="eastAsia" w:ascii="宋体" w:hAnsi="宋体" w:cs="宋体"/>
          <w:sz w:val="24"/>
          <w:szCs w:val="24"/>
          <w:highlight w:val="none"/>
        </w:rPr>
        <w:t>的法人或其他组织；</w:t>
      </w:r>
    </w:p>
    <w:p w14:paraId="5AB5E56B">
      <w:pPr>
        <w:pStyle w:val="3"/>
        <w:adjustRightInd w:val="0"/>
        <w:snapToGrid w:val="0"/>
        <w:spacing w:after="0" w:line="360" w:lineRule="auto"/>
        <w:ind w:firstLine="482" w:firstLineChars="200"/>
        <w:rPr>
          <w:rFonts w:ascii="宋体" w:hAnsi="宋体" w:eastAsia="宋体" w:cs="宋体"/>
          <w:sz w:val="24"/>
          <w:szCs w:val="24"/>
          <w:highlight w:val="none"/>
        </w:rPr>
      </w:pPr>
      <w:r>
        <w:rPr>
          <w:rFonts w:hint="eastAsia" w:ascii="宋体" w:hAnsi="宋体" w:eastAsia="宋体" w:cs="宋体"/>
          <w:b/>
          <w:bCs/>
          <w:sz w:val="24"/>
          <w:szCs w:val="24"/>
          <w:highlight w:val="none"/>
          <w:shd w:val="clear" w:color="auto" w:fill="FFFFFF"/>
        </w:rPr>
        <w:t>评审依据：提供营业执照复印件或扫描件，其他组织的提供证明材料。</w:t>
      </w:r>
    </w:p>
    <w:p w14:paraId="170E698F">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5BD6E5C3">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bCs/>
          <w:sz w:val="24"/>
          <w:szCs w:val="24"/>
          <w:highlight w:val="none"/>
          <w:shd w:val="clear" w:color="auto" w:fill="FFFFFF"/>
        </w:rPr>
        <w:t>评审依据：提供符合上述证明材料。</w:t>
      </w:r>
    </w:p>
    <w:p w14:paraId="3166F628">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3.社保要求：社保的缴费证明材料(供应商提供2025年5月1日以来任意1个月的社保缴纳证明，其他组织形式供应商(如个体工商户、合作社、自然人等)可提供法人或负责人个人2025年5月1日以来任意1个月的社保资金缴纳证明材料)；</w:t>
      </w:r>
    </w:p>
    <w:p w14:paraId="1FF0BC56">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bCs/>
          <w:sz w:val="24"/>
          <w:szCs w:val="24"/>
          <w:highlight w:val="none"/>
          <w:shd w:val="clear" w:color="auto" w:fill="FFFFFF"/>
        </w:rPr>
        <w:t>评审依据：提供符合上述证明材料。</w:t>
      </w:r>
    </w:p>
    <w:p w14:paraId="5587DFA9">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4.纳税要求：纳税的缴费证明材料(供应商提供2025年5月1日以来任意1个月的纳税缴纳证明，免税企业提供税务机关出具相关的有效证明材料)；</w:t>
      </w:r>
    </w:p>
    <w:p w14:paraId="2CACFC90">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bCs/>
          <w:sz w:val="24"/>
          <w:szCs w:val="24"/>
          <w:highlight w:val="none"/>
          <w:shd w:val="clear" w:color="auto" w:fill="FFFFFF"/>
        </w:rPr>
        <w:t>评审依据：提供符合上述证明材料。</w:t>
      </w:r>
    </w:p>
    <w:p w14:paraId="3687B2A7">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5.参加政府采购活动前3年内在经营活动中没有重大违法记录的书面声明；其中：重大违法记录是指供应商因违法经营受到刑事处罚或者责令停产停业、吊销许可证或者执照、较大数额罚款等行政处罚；</w:t>
      </w:r>
    </w:p>
    <w:p w14:paraId="50165CC5">
      <w:pPr>
        <w:adjustRightInd w:val="0"/>
        <w:snapToGrid w:val="0"/>
        <w:spacing w:line="360" w:lineRule="auto"/>
        <w:ind w:firstLine="482" w:firstLineChars="200"/>
        <w:rPr>
          <w:highlight w:val="none"/>
        </w:rPr>
      </w:pPr>
      <w:r>
        <w:rPr>
          <w:rFonts w:hint="eastAsia" w:ascii="宋体" w:hAnsi="宋体" w:cs="宋体"/>
          <w:b/>
          <w:bCs/>
          <w:sz w:val="24"/>
          <w:szCs w:val="24"/>
          <w:highlight w:val="none"/>
          <w:shd w:val="clear" w:color="auto" w:fill="FFFFFF"/>
        </w:rPr>
        <w:t>评审依据：</w:t>
      </w:r>
      <w:r>
        <w:rPr>
          <w:rFonts w:hint="eastAsia" w:ascii="宋体" w:hAnsi="宋体" w:cs="宋体"/>
          <w:b/>
          <w:bCs/>
          <w:color w:val="000000" w:themeColor="text1"/>
          <w:sz w:val="24"/>
          <w:szCs w:val="24"/>
          <w:highlight w:val="none"/>
          <w14:textFill>
            <w14:solidFill>
              <w14:schemeClr w14:val="tx1"/>
            </w14:solidFill>
          </w14:textFill>
        </w:rPr>
        <w:t>提供上述书面声明加盖单位公章，格式详见附件。</w:t>
      </w:r>
    </w:p>
    <w:p w14:paraId="2834BA38">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6.</w:t>
      </w:r>
      <w:r>
        <w:rPr>
          <w:rFonts w:ascii="宋体" w:hAnsi="宋体" w:cs="宋体"/>
          <w:sz w:val="24"/>
          <w:szCs w:val="24"/>
          <w:highlight w:val="none"/>
        </w:rPr>
        <w:t>履行合同所必需的设备和专业技术能力书面声明函：具有履行合同所必需的设备和专业技术能力书面声明函</w:t>
      </w:r>
      <w:r>
        <w:rPr>
          <w:rFonts w:hint="eastAsia" w:ascii="宋体" w:hAnsi="宋体" w:cs="宋体"/>
          <w:sz w:val="24"/>
          <w:szCs w:val="24"/>
          <w:highlight w:val="none"/>
        </w:rPr>
        <w:t>；</w:t>
      </w:r>
    </w:p>
    <w:p w14:paraId="147A595A">
      <w:pPr>
        <w:pStyle w:val="2"/>
        <w:spacing w:line="360" w:lineRule="auto"/>
        <w:ind w:firstLine="482" w:firstLineChars="200"/>
        <w:rPr>
          <w:highlight w:val="none"/>
        </w:rPr>
      </w:pPr>
      <w:r>
        <w:rPr>
          <w:rFonts w:hint="eastAsia" w:ascii="宋体" w:hAnsi="宋体" w:cs="宋体"/>
          <w:sz w:val="24"/>
          <w:szCs w:val="24"/>
          <w:highlight w:val="none"/>
          <w:shd w:val="clear" w:color="auto" w:fill="FFFFFF"/>
        </w:rPr>
        <w:t>评审依据：</w:t>
      </w:r>
      <w:r>
        <w:rPr>
          <w:rFonts w:hint="eastAsia" w:ascii="宋体" w:hAnsi="宋体" w:cs="宋体"/>
          <w:color w:val="000000" w:themeColor="text1"/>
          <w:sz w:val="24"/>
          <w:szCs w:val="24"/>
          <w:highlight w:val="none"/>
          <w14:textFill>
            <w14:solidFill>
              <w14:schemeClr w14:val="tx1"/>
            </w14:solidFill>
          </w14:textFill>
        </w:rPr>
        <w:t>提供上述书面声明函加盖单位公章，格式详见附件。</w:t>
      </w:r>
    </w:p>
    <w:p w14:paraId="6DA7BBB0">
      <w:pPr>
        <w:adjustRightInd w:val="0"/>
        <w:snapToGrid w:val="0"/>
        <w:spacing w:line="360" w:lineRule="auto"/>
        <w:ind w:firstLine="480" w:firstLineChars="200"/>
        <w:rPr>
          <w:rFonts w:ascii="宋体" w:hAnsi="宋体" w:cs="宋体"/>
          <w:b/>
          <w:bCs/>
          <w:sz w:val="24"/>
          <w:szCs w:val="24"/>
          <w:highlight w:val="none"/>
          <w:shd w:val="clear" w:color="auto" w:fill="FFFFFF"/>
        </w:rPr>
      </w:pPr>
      <w:r>
        <w:rPr>
          <w:rFonts w:hint="eastAsia" w:ascii="宋体" w:hAnsi="宋体" w:cs="宋体"/>
          <w:sz w:val="24"/>
          <w:szCs w:val="24"/>
          <w:highlight w:val="none"/>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0F2F20B2">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bCs/>
          <w:sz w:val="24"/>
          <w:szCs w:val="24"/>
          <w:highlight w:val="none"/>
          <w:shd w:val="clear" w:color="auto" w:fill="FFFFFF"/>
        </w:rPr>
        <w:t>评审依据：提供上述承诺书加盖单位公章，格式详见附件。</w:t>
      </w:r>
    </w:p>
    <w:p w14:paraId="445089BB">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8.供应商承诺1：本项目不接受西安市中心血站职工及其亲属投资开办的企业投标（供应商需提供关联关系与廉洁承诺）；</w:t>
      </w:r>
    </w:p>
    <w:p w14:paraId="26B2F5E0">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bCs/>
          <w:sz w:val="24"/>
          <w:szCs w:val="24"/>
          <w:highlight w:val="none"/>
          <w:shd w:val="clear" w:color="auto" w:fill="FFFFFF"/>
        </w:rPr>
        <w:t>评审依据：提供上述承诺书加盖单位公章，格式详见附件。</w:t>
      </w:r>
    </w:p>
    <w:p w14:paraId="4799FEA3">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9.供应商承诺2：本项目保证在履约过程中不影响货物质量、降低产品技术参数配置、保证提供产品的质量并诚信履约（供应商需提供质量保证承诺书）；</w:t>
      </w:r>
    </w:p>
    <w:p w14:paraId="7C7519B6">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bCs/>
          <w:sz w:val="24"/>
          <w:szCs w:val="24"/>
          <w:highlight w:val="none"/>
          <w:shd w:val="clear" w:color="auto" w:fill="FFFFFF"/>
        </w:rPr>
        <w:t>评审依据：提供上述承诺书加盖单位公章，格式详见附件。</w:t>
      </w:r>
    </w:p>
    <w:p w14:paraId="65369452">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后附格式供参考。</w:t>
      </w:r>
    </w:p>
    <w:p w14:paraId="238A66CD">
      <w:pPr>
        <w:rPr>
          <w:rFonts w:ascii="宋体" w:hAnsi="宋体" w:cs="宋体"/>
          <w:sz w:val="24"/>
          <w:szCs w:val="24"/>
          <w:highlight w:val="none"/>
        </w:rPr>
      </w:pPr>
      <w:r>
        <w:rPr>
          <w:rFonts w:hint="eastAsia" w:ascii="宋体" w:hAnsi="宋体" w:cs="宋体"/>
          <w:sz w:val="24"/>
          <w:szCs w:val="24"/>
          <w:highlight w:val="none"/>
        </w:rPr>
        <w:br w:type="page"/>
      </w:r>
    </w:p>
    <w:p w14:paraId="22403380">
      <w:pP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附件1：信誉要求承诺书</w:t>
      </w:r>
    </w:p>
    <w:p w14:paraId="51ED8890">
      <w:pPr>
        <w:spacing w:line="360" w:lineRule="auto"/>
        <w:ind w:firstLine="488"/>
        <w:rPr>
          <w:rFonts w:ascii="宋体" w:hAnsi="宋体" w:cs="宋体"/>
          <w:color w:val="000000" w:themeColor="text1"/>
          <w:spacing w:val="4"/>
          <w:sz w:val="24"/>
          <w:szCs w:val="24"/>
          <w:highlight w:val="none"/>
          <w:u w:val="single"/>
          <w14:textFill>
            <w14:solidFill>
              <w14:schemeClr w14:val="tx1"/>
            </w14:solidFill>
          </w14:textFill>
        </w:rPr>
      </w:pPr>
    </w:p>
    <w:p w14:paraId="51CC4A85">
      <w:pPr>
        <w:spacing w:line="360" w:lineRule="auto"/>
        <w:ind w:firstLine="488"/>
        <w:rPr>
          <w:rFonts w:ascii="宋体" w:hAnsi="宋体" w:cs="宋体"/>
          <w:color w:val="000000" w:themeColor="text1"/>
          <w:spacing w:val="4"/>
          <w:sz w:val="24"/>
          <w:szCs w:val="24"/>
          <w:highlight w:val="none"/>
          <w:u w:val="single"/>
          <w14:textFill>
            <w14:solidFill>
              <w14:schemeClr w14:val="tx1"/>
            </w14:solidFill>
          </w14:textFill>
        </w:rPr>
      </w:pPr>
      <w:r>
        <w:rPr>
          <w:rFonts w:hint="eastAsia" w:ascii="宋体" w:hAnsi="宋体" w:cs="宋体"/>
          <w:color w:val="000000" w:themeColor="text1"/>
          <w:spacing w:val="4"/>
          <w:sz w:val="24"/>
          <w:szCs w:val="24"/>
          <w:highlight w:val="none"/>
          <w:u w:val="none"/>
          <w14:textFill>
            <w14:solidFill>
              <w14:schemeClr w14:val="tx1"/>
            </w14:solidFill>
          </w14:textFill>
        </w:rPr>
        <w:t>致：</w:t>
      </w:r>
      <w:r>
        <w:rPr>
          <w:rFonts w:hint="eastAsia" w:ascii="宋体" w:hAnsi="宋体" w:cs="宋体"/>
          <w:color w:val="000000" w:themeColor="text1"/>
          <w:spacing w:val="4"/>
          <w:sz w:val="24"/>
          <w:szCs w:val="24"/>
          <w:highlight w:val="none"/>
          <w:u w:val="single"/>
          <w14:textFill>
            <w14:solidFill>
              <w14:schemeClr w14:val="tx1"/>
            </w14:solidFill>
          </w14:textFill>
        </w:rPr>
        <w:t xml:space="preserve">     （采购人名称）    ：</w:t>
      </w:r>
    </w:p>
    <w:p w14:paraId="2B3B1910">
      <w:pPr>
        <w:snapToGrid w:val="0"/>
        <w:spacing w:line="360" w:lineRule="auto"/>
        <w:ind w:firstLine="480" w:firstLineChars="200"/>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我公司</w:t>
      </w:r>
      <w:r>
        <w:rPr>
          <w:rFonts w:hint="eastAsia" w:ascii="宋体" w:hAnsi="宋体" w:cs="宋体"/>
          <w:bCs/>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szCs w:val="24"/>
          <w:highlight w:val="none"/>
          <w14:textFill>
            <w14:solidFill>
              <w14:schemeClr w14:val="tx1"/>
            </w14:solidFill>
          </w14:textFill>
        </w:rPr>
        <w:t>为在中华人民共和国境内合法注册并经营的机构，参与</w:t>
      </w:r>
      <w:r>
        <w:rPr>
          <w:rFonts w:hint="eastAsia" w:ascii="宋体" w:hAnsi="宋体" w:cs="宋体"/>
          <w:bCs/>
          <w:color w:val="000000" w:themeColor="text1"/>
          <w:sz w:val="24"/>
          <w:szCs w:val="24"/>
          <w:highlight w:val="none"/>
          <w:u w:val="single"/>
          <w14:textFill>
            <w14:solidFill>
              <w14:schemeClr w14:val="tx1"/>
            </w14:solidFill>
          </w14:textFill>
        </w:rPr>
        <w:t xml:space="preserve">  （项目名称）     </w:t>
      </w:r>
      <w:r>
        <w:rPr>
          <w:rFonts w:hint="eastAsia" w:ascii="宋体" w:hAnsi="宋体" w:cs="宋体"/>
          <w:bCs/>
          <w:color w:val="000000" w:themeColor="text1"/>
          <w:sz w:val="24"/>
          <w:szCs w:val="24"/>
          <w:highlight w:val="none"/>
          <w14:textFill>
            <w14:solidFill>
              <w14:schemeClr w14:val="tx1"/>
            </w14:solidFill>
          </w14:textFill>
        </w:rPr>
        <w:t>、</w:t>
      </w:r>
      <w:r>
        <w:rPr>
          <w:rFonts w:hint="eastAsia" w:ascii="宋体" w:hAnsi="宋体" w:cs="宋体"/>
          <w:bCs/>
          <w:color w:val="000000" w:themeColor="text1"/>
          <w:sz w:val="24"/>
          <w:szCs w:val="24"/>
          <w:highlight w:val="none"/>
          <w:u w:val="single"/>
          <w14:textFill>
            <w14:solidFill>
              <w14:schemeClr w14:val="tx1"/>
            </w14:solidFill>
          </w14:textFill>
        </w:rPr>
        <w:t xml:space="preserve">  （项目编号）  </w:t>
      </w:r>
      <w:r>
        <w:rPr>
          <w:rFonts w:hint="eastAsia" w:ascii="宋体" w:hAnsi="宋体" w:cs="宋体"/>
          <w:bCs/>
          <w:color w:val="000000" w:themeColor="text1"/>
          <w:sz w:val="24"/>
          <w:szCs w:val="24"/>
          <w:highlight w:val="none"/>
          <w14:textFill>
            <w14:solidFill>
              <w14:schemeClr w14:val="tx1"/>
            </w14:solidFill>
          </w14:textFill>
        </w:rPr>
        <w:t>的政府采购活动，经全面细致的了解项目情况及采购文件要求后，在此郑重承诺：</w:t>
      </w:r>
    </w:p>
    <w:p w14:paraId="36D14A25">
      <w:pPr>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1.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sz w:val="24"/>
          <w:szCs w:val="24"/>
          <w:highlight w:val="none"/>
        </w:rPr>
        <w:tab/>
      </w:r>
    </w:p>
    <w:p w14:paraId="6F6A9D45">
      <w:pPr>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2.我公司无法律法规禁止参加磋商活动的情形。</w:t>
      </w:r>
    </w:p>
    <w:p w14:paraId="074ABBD5">
      <w:pPr>
        <w:snapToGrid w:val="0"/>
        <w:spacing w:line="360" w:lineRule="auto"/>
        <w:ind w:firstLine="480" w:firstLineChars="200"/>
        <w:jc w:val="lef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0B2EE1DB">
      <w:pPr>
        <w:spacing w:line="360" w:lineRule="auto"/>
        <w:rPr>
          <w:rFonts w:ascii="宋体" w:hAnsi="宋体" w:cs="宋体"/>
          <w:color w:val="000000" w:themeColor="text1"/>
          <w:sz w:val="24"/>
          <w:szCs w:val="24"/>
          <w:highlight w:val="none"/>
          <w14:textFill>
            <w14:solidFill>
              <w14:schemeClr w14:val="tx1"/>
            </w14:solidFill>
          </w14:textFill>
        </w:rPr>
      </w:pPr>
    </w:p>
    <w:p w14:paraId="6492D570">
      <w:pPr>
        <w:spacing w:line="360" w:lineRule="auto"/>
        <w:ind w:firstLine="4440" w:firstLineChars="1850"/>
        <w:jc w:val="right"/>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供应商：</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（盖章）</w:t>
      </w:r>
    </w:p>
    <w:p w14:paraId="4931C01A">
      <w:pPr>
        <w:spacing w:line="360" w:lineRule="auto"/>
        <w:ind w:firstLine="2880" w:firstLineChars="1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法定代表人或被授权人</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（签字或盖章）</w:t>
      </w:r>
    </w:p>
    <w:p w14:paraId="42E611CC">
      <w:pPr>
        <w:spacing w:line="360" w:lineRule="auto"/>
        <w:jc w:val="right"/>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p>
    <w:p w14:paraId="19ECD926">
      <w:pPr>
        <w:ind w:firstLine="482"/>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br w:type="page"/>
      </w:r>
    </w:p>
    <w:p w14:paraId="581DB280">
      <w:pPr>
        <w:rPr>
          <w:rFonts w:ascii="宋体" w:hAnsi="宋体" w:cs="宋体"/>
          <w:b/>
          <w:bCs/>
          <w:color w:val="000000" w:themeColor="text1"/>
          <w:sz w:val="24"/>
          <w:szCs w:val="24"/>
          <w:highlight w:val="none"/>
          <w14:textFill>
            <w14:solidFill>
              <w14:schemeClr w14:val="tx1"/>
            </w14:solidFill>
          </w14:textFill>
        </w:rPr>
        <w:sectPr>
          <w:footerReference r:id="rId3" w:type="default"/>
          <w:pgSz w:w="11900" w:h="16840"/>
          <w:pgMar w:top="1440" w:right="1800" w:bottom="1440" w:left="1800" w:header="0" w:footer="992" w:gutter="0"/>
          <w:cols w:space="720" w:num="1"/>
        </w:sectPr>
      </w:pPr>
    </w:p>
    <w:p w14:paraId="28970E38">
      <w:pPr>
        <w:pStyle w:val="3"/>
        <w:rPr>
          <w:rFonts w:ascii="宋体" w:hAnsi="宋体" w:eastAsia="宋体" w:cs="宋体"/>
          <w:b/>
          <w:bCs/>
          <w:snapToGrid w:val="0"/>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14:textFill>
            <w14:solidFill>
              <w14:schemeClr w14:val="tx1"/>
            </w14:solidFill>
          </w14:textFill>
        </w:rPr>
        <w:t>书面声明</w:t>
      </w:r>
    </w:p>
    <w:p w14:paraId="40829C2E">
      <w:pPr>
        <w:widowControl/>
        <w:rPr>
          <w:rFonts w:ascii="宋体" w:hAnsi="宋体" w:cs="宋体"/>
          <w:b/>
          <w:bCs/>
          <w:color w:val="000000" w:themeColor="text1"/>
          <w:sz w:val="24"/>
          <w:szCs w:val="24"/>
          <w:highlight w:val="none"/>
          <w14:textFill>
            <w14:solidFill>
              <w14:schemeClr w14:val="tx1"/>
            </w14:solidFill>
          </w14:textFill>
        </w:rPr>
      </w:pPr>
    </w:p>
    <w:p w14:paraId="1565448A">
      <w:pPr>
        <w:widowControl/>
        <w:spacing w:line="500" w:lineRule="exact"/>
        <w:rPr>
          <w:rFonts w:ascii="宋体" w:hAnsi="宋体" w:cs="宋体"/>
          <w:kern w:val="0"/>
          <w:sz w:val="24"/>
          <w:szCs w:val="24"/>
          <w:highlight w:val="none"/>
        </w:rPr>
      </w:pPr>
      <w:r>
        <w:rPr>
          <w:rFonts w:hint="eastAsia" w:ascii="宋体" w:hAnsi="宋体" w:cs="宋体"/>
          <w:kern w:val="0"/>
          <w:sz w:val="24"/>
          <w:szCs w:val="24"/>
          <w:highlight w:val="none"/>
          <w:u w:val="single"/>
        </w:rPr>
        <w:t xml:space="preserve">采购人名称    </w:t>
      </w:r>
      <w:r>
        <w:rPr>
          <w:rFonts w:hint="eastAsia" w:ascii="宋体" w:hAnsi="宋体" w:cs="宋体"/>
          <w:kern w:val="0"/>
          <w:sz w:val="24"/>
          <w:szCs w:val="24"/>
          <w:highlight w:val="none"/>
        </w:rPr>
        <w:t>：</w:t>
      </w:r>
    </w:p>
    <w:p w14:paraId="2FF2433E">
      <w:pPr>
        <w:widowControl/>
        <w:spacing w:line="500" w:lineRule="exact"/>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我方作为项目名称：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（项目编号：</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）的供应商，在此郑重声明：</w:t>
      </w:r>
    </w:p>
    <w:p w14:paraId="374862F0">
      <w:pPr>
        <w:widowControl/>
        <w:spacing w:line="500" w:lineRule="exact"/>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在参加本次政府采购活动前3年内的经营活动中____（填“没有”或“有”）重大违法记录。供应商</w:t>
      </w:r>
      <w:r>
        <w:rPr>
          <w:rFonts w:hint="eastAsia" w:ascii="宋体" w:hAnsi="宋体" w:cs="宋体"/>
          <w:b/>
          <w:bCs/>
          <w:kern w:val="0"/>
          <w:sz w:val="24"/>
          <w:szCs w:val="24"/>
          <w:highlight w:val="none"/>
        </w:rPr>
        <w:t>在参加政府采购活动前3年内因违法经营被禁止在一定期限内参加政府采购活动，期限届满的，可以参加政府采购活动，但应提供期限届满的证明材料。</w:t>
      </w:r>
    </w:p>
    <w:p w14:paraId="754A8D16">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2EA63577">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1BDE247D">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777C3FCF">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7DF3AAD2">
      <w:pPr>
        <w:pStyle w:val="2"/>
        <w:rPr>
          <w:highlight w:val="none"/>
        </w:rPr>
      </w:pPr>
    </w:p>
    <w:p w14:paraId="4EC723DD">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2635C488">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7FAEC1CB">
      <w:pPr>
        <w:spacing w:line="360" w:lineRule="atLeast"/>
        <w:jc w:val="center"/>
        <w:rPr>
          <w:sz w:val="24"/>
          <w:szCs w:val="24"/>
          <w:highlight w:val="none"/>
        </w:rPr>
      </w:pPr>
      <w:r>
        <w:rPr>
          <w:rFonts w:hint="eastAsia"/>
          <w:sz w:val="24"/>
          <w:szCs w:val="24"/>
          <w:highlight w:val="none"/>
        </w:rPr>
        <w:t xml:space="preserve">                             </w:t>
      </w:r>
    </w:p>
    <w:p w14:paraId="05627F3C">
      <w:pPr>
        <w:spacing w:line="360" w:lineRule="atLeast"/>
        <w:jc w:val="center"/>
        <w:rPr>
          <w:b/>
          <w:sz w:val="24"/>
          <w:szCs w:val="24"/>
          <w:highlight w:val="none"/>
        </w:rPr>
      </w:pPr>
      <w:r>
        <w:rPr>
          <w:rFonts w:hint="eastAsia"/>
          <w:sz w:val="24"/>
          <w:szCs w:val="24"/>
          <w:highlight w:val="none"/>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p>
    <w:p w14:paraId="453532C6">
      <w:pPr>
        <w:rPr>
          <w:rFonts w:ascii="宋体" w:hAnsi="宋体" w:cs="宋体"/>
          <w:b/>
          <w:bCs/>
          <w:color w:val="000000" w:themeColor="text1"/>
          <w:sz w:val="24"/>
          <w:szCs w:val="24"/>
          <w:highlight w:val="none"/>
          <w14:textFill>
            <w14:solidFill>
              <w14:schemeClr w14:val="tx1"/>
            </w14:solidFill>
          </w14:textFill>
        </w:rPr>
      </w:pPr>
    </w:p>
    <w:p w14:paraId="6990E69C">
      <w:pP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br w:type="page"/>
      </w:r>
    </w:p>
    <w:p w14:paraId="1547823F">
      <w:pPr>
        <w:widowControl/>
        <w:rPr>
          <w:rFonts w:ascii="宋体" w:hAnsi="宋体" w:cs="宋体"/>
          <w:b/>
          <w:bCs/>
          <w:snapToGrid w:val="0"/>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附件3：</w:t>
      </w:r>
      <w:r>
        <w:rPr>
          <w:rFonts w:hint="eastAsia" w:ascii="宋体" w:hAnsi="宋体" w:cs="宋体"/>
          <w:b/>
          <w:bCs/>
          <w:snapToGrid w:val="0"/>
          <w:color w:val="000000" w:themeColor="text1"/>
          <w:sz w:val="24"/>
          <w:szCs w:val="24"/>
          <w:highlight w:val="none"/>
          <w14:textFill>
            <w14:solidFill>
              <w14:schemeClr w14:val="tx1"/>
            </w14:solidFill>
          </w14:textFill>
        </w:rPr>
        <w:t>履行合同所必需的设备和专业技术能力书面声明函</w:t>
      </w:r>
    </w:p>
    <w:p w14:paraId="6AE5918E">
      <w:pPr>
        <w:widowControl/>
        <w:spacing w:line="500" w:lineRule="exact"/>
        <w:ind w:firstLine="480" w:firstLineChars="200"/>
        <w:rPr>
          <w:rFonts w:ascii="宋体" w:hAnsi="宋体" w:cs="宋体"/>
          <w:kern w:val="0"/>
          <w:sz w:val="24"/>
          <w:szCs w:val="24"/>
          <w:highlight w:val="none"/>
        </w:rPr>
      </w:pPr>
    </w:p>
    <w:p w14:paraId="4E5C4AA2">
      <w:pPr>
        <w:spacing w:line="360" w:lineRule="auto"/>
        <w:jc w:val="left"/>
        <w:rPr>
          <w:rFonts w:ascii="宋体" w:hAnsi="宋体" w:cs="Calibri Light"/>
          <w:kern w:val="0"/>
          <w:sz w:val="24"/>
          <w:szCs w:val="24"/>
          <w:highlight w:val="none"/>
        </w:rPr>
      </w:pPr>
      <w:r>
        <w:rPr>
          <w:rFonts w:hint="eastAsia" w:ascii="宋体" w:hAnsi="宋体" w:cs="Calibri Light"/>
          <w:kern w:val="0"/>
          <w:sz w:val="24"/>
          <w:szCs w:val="24"/>
          <w:highlight w:val="none"/>
          <w:u w:val="single"/>
        </w:rPr>
        <w:t xml:space="preserve">采购人名称    </w:t>
      </w:r>
      <w:r>
        <w:rPr>
          <w:rFonts w:hint="eastAsia" w:ascii="宋体" w:hAnsi="宋体" w:cs="Calibri Light"/>
          <w:kern w:val="0"/>
          <w:sz w:val="24"/>
          <w:szCs w:val="24"/>
          <w:highlight w:val="none"/>
        </w:rPr>
        <w:t>：</w:t>
      </w:r>
    </w:p>
    <w:p w14:paraId="5706224C">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我方作为</w:t>
      </w:r>
      <w:r>
        <w:rPr>
          <w:rFonts w:hint="eastAsia" w:ascii="宋体" w:hAnsi="宋体" w:cs="宋体"/>
          <w:kern w:val="0"/>
          <w:sz w:val="24"/>
          <w:szCs w:val="24"/>
          <w:highlight w:val="none"/>
        </w:rPr>
        <w:t>项目名称：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（项目编号：</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w:t>
      </w:r>
      <w:r>
        <w:rPr>
          <w:rFonts w:hint="eastAsia" w:ascii="宋体" w:hAnsi="宋体" w:cs="Calibri Light"/>
          <w:kern w:val="0"/>
          <w:sz w:val="24"/>
          <w:szCs w:val="24"/>
          <w:highlight w:val="none"/>
        </w:rPr>
        <w:t>的投标供应商，在此郑重声明：</w:t>
      </w:r>
    </w:p>
    <w:p w14:paraId="533F5ADE">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1、在参加本次政府采购项目经营活动中____（填“没有”或“有”）履行合同所必需的设备和专业技术能力</w:t>
      </w:r>
      <w:r>
        <w:rPr>
          <w:rFonts w:hint="eastAsia" w:ascii="宋体" w:hAnsi="宋体" w:cs="Calibri Light"/>
          <w:b/>
          <w:bCs/>
          <w:kern w:val="0"/>
          <w:sz w:val="24"/>
          <w:szCs w:val="24"/>
          <w:highlight w:val="none"/>
        </w:rPr>
        <w:t>。</w:t>
      </w:r>
    </w:p>
    <w:p w14:paraId="04DDD81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72225C49">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5FAD19D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38BF4ED7">
      <w:pPr>
        <w:widowControl/>
        <w:spacing w:line="500" w:lineRule="exact"/>
        <w:ind w:firstLine="480" w:firstLineChars="200"/>
        <w:rPr>
          <w:rFonts w:ascii="宋体" w:hAnsi="宋体" w:cs="Calibri Light"/>
          <w:kern w:val="0"/>
          <w:sz w:val="24"/>
          <w:szCs w:val="24"/>
          <w:highlight w:val="none"/>
        </w:rPr>
      </w:pPr>
    </w:p>
    <w:p w14:paraId="0CFC8CEC">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2BB947E3">
      <w:pPr>
        <w:pStyle w:val="2"/>
        <w:rPr>
          <w:highlight w:val="none"/>
        </w:rPr>
      </w:pPr>
    </w:p>
    <w:p w14:paraId="0151597B">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22632329">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3573E4AE">
      <w:pPr>
        <w:spacing w:line="360" w:lineRule="atLeast"/>
        <w:jc w:val="center"/>
        <w:rPr>
          <w:sz w:val="24"/>
          <w:szCs w:val="24"/>
          <w:highlight w:val="none"/>
        </w:rPr>
      </w:pPr>
      <w:r>
        <w:rPr>
          <w:rFonts w:hint="eastAsia"/>
          <w:sz w:val="24"/>
          <w:szCs w:val="24"/>
          <w:highlight w:val="none"/>
        </w:rPr>
        <w:t xml:space="preserve">                             </w:t>
      </w:r>
    </w:p>
    <w:p w14:paraId="2426A374">
      <w:pPr>
        <w:spacing w:line="360" w:lineRule="atLeast"/>
        <w:jc w:val="center"/>
        <w:rPr>
          <w:b/>
          <w:sz w:val="24"/>
          <w:szCs w:val="24"/>
          <w:highlight w:val="none"/>
        </w:rPr>
      </w:pPr>
      <w:r>
        <w:rPr>
          <w:rFonts w:hint="eastAsia"/>
          <w:sz w:val="24"/>
          <w:szCs w:val="24"/>
          <w:highlight w:val="none"/>
        </w:rPr>
        <w:t xml:space="preserve">                        </w:t>
      </w:r>
      <w:r>
        <w:rPr>
          <w:rFonts w:hint="eastAsia" w:ascii="宋体" w:hAnsi="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p>
    <w:p w14:paraId="36428E5A">
      <w:pPr>
        <w:rPr>
          <w:rFonts w:ascii="宋体" w:hAnsi="宋体" w:cs="宋体"/>
          <w:b/>
          <w:bCs/>
          <w:color w:val="000000" w:themeColor="text1"/>
          <w:sz w:val="24"/>
          <w:szCs w:val="24"/>
          <w:highlight w:val="none"/>
          <w14:textFill>
            <w14:solidFill>
              <w14:schemeClr w14:val="tx1"/>
            </w14:solidFill>
          </w14:textFill>
        </w:rPr>
      </w:pPr>
    </w:p>
    <w:p w14:paraId="3BF87BBF">
      <w:pP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br w:type="page"/>
      </w:r>
    </w:p>
    <w:p w14:paraId="2962B4F0">
      <w:pP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附件4：关联关系与廉洁承诺书</w:t>
      </w:r>
    </w:p>
    <w:p w14:paraId="7109A0CC">
      <w:pPr>
        <w:pStyle w:val="4"/>
        <w:spacing w:line="360" w:lineRule="auto"/>
        <w:rPr>
          <w:rFonts w:ascii="宋体" w:hAnsi="宋体" w:cs="宋体"/>
          <w:bCs/>
          <w:color w:val="0000FF"/>
          <w:sz w:val="24"/>
          <w:szCs w:val="24"/>
          <w:highlight w:val="none"/>
        </w:rPr>
      </w:pPr>
    </w:p>
    <w:p w14:paraId="47C95B29">
      <w:pPr>
        <w:pStyle w:val="4"/>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关联关系与廉洁承诺书</w:t>
      </w:r>
    </w:p>
    <w:p w14:paraId="401A7E24">
      <w:pPr>
        <w:widowControl/>
        <w:spacing w:line="500" w:lineRule="exact"/>
        <w:rPr>
          <w:rFonts w:ascii="宋体" w:hAnsi="宋体" w:cs="Calibri Light"/>
          <w:kern w:val="0"/>
          <w:sz w:val="24"/>
          <w:szCs w:val="24"/>
          <w:highlight w:val="none"/>
        </w:rPr>
      </w:pPr>
      <w:r>
        <w:rPr>
          <w:rFonts w:hint="eastAsia" w:ascii="宋体" w:hAnsi="宋体" w:cs="Calibri Light"/>
          <w:kern w:val="0"/>
          <w:sz w:val="24"/>
          <w:szCs w:val="24"/>
          <w:highlight w:val="none"/>
        </w:rPr>
        <w:t>西安市中心血站：</w:t>
      </w:r>
    </w:p>
    <w:p w14:paraId="4FE17AD2">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我方作为</w:t>
      </w:r>
      <w:r>
        <w:rPr>
          <w:rFonts w:hint="eastAsia" w:ascii="宋体" w:hAnsi="宋体" w:cs="Calibri Light"/>
          <w:kern w:val="0"/>
          <w:sz w:val="24"/>
          <w:szCs w:val="24"/>
          <w:highlight w:val="none"/>
          <w:u w:val="single"/>
        </w:rPr>
        <w:t>（项目名称）（标段名称）</w:t>
      </w:r>
      <w:r>
        <w:rPr>
          <w:rFonts w:hint="eastAsia" w:ascii="宋体" w:hAnsi="宋体" w:cs="Calibri Light"/>
          <w:kern w:val="0"/>
          <w:sz w:val="24"/>
          <w:szCs w:val="24"/>
          <w:highlight w:val="none"/>
        </w:rPr>
        <w:t>的响应供应商，郑重作出如下承诺：</w:t>
      </w:r>
    </w:p>
    <w:p w14:paraId="79934B0E">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(1)我方与采购人西安市中心血站、采购代理机构开瑞项目管理有限公司不存在可能影响采购公正性的利害关系；</w:t>
      </w:r>
    </w:p>
    <w:p w14:paraId="42954CA0">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(2)我方与采购人、采购代理机构工作人员不存在夫妻、直系血亲、三代以内旁系血亲及近姻亲关系；</w:t>
      </w:r>
    </w:p>
    <w:p w14:paraId="11C3C9D1">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(3)我方与采购人、采购代理机构不存在直接控股、管理关系或其他不正当利益关联；</w:t>
      </w:r>
    </w:p>
    <w:p w14:paraId="5118287C">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(4)采购人、采购代理机构工作人员及其亲属未以任何形式在我方参股、任职、实际控制或获取不当利益；</w:t>
      </w:r>
    </w:p>
    <w:p w14:paraId="0DCE9F3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我方承诺所提供的全部信息真实、准确、完整，无隐瞒、无虚假。若违反本承诺，我方自愿放弃成交资格、承担全部法律责任与违约责任。</w:t>
      </w:r>
    </w:p>
    <w:p w14:paraId="36710AD9">
      <w:pPr>
        <w:widowControl/>
        <w:spacing w:line="500" w:lineRule="exact"/>
        <w:ind w:firstLine="480" w:firstLineChars="200"/>
        <w:rPr>
          <w:rFonts w:ascii="宋体" w:hAnsi="宋体" w:cs="Calibri Light"/>
          <w:kern w:val="0"/>
          <w:sz w:val="24"/>
          <w:szCs w:val="24"/>
          <w:highlight w:val="none"/>
        </w:rPr>
      </w:pPr>
    </w:p>
    <w:p w14:paraId="4F24CB8D">
      <w:pPr>
        <w:rPr>
          <w:highlight w:val="none"/>
        </w:rPr>
      </w:pPr>
    </w:p>
    <w:p w14:paraId="13046579">
      <w:pPr>
        <w:pStyle w:val="4"/>
        <w:spacing w:line="360" w:lineRule="auto"/>
        <w:jc w:val="right"/>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 xml:space="preserve">        </w:t>
      </w:r>
    </w:p>
    <w:p w14:paraId="4914CE36">
      <w:pPr>
        <w:pStyle w:val="4"/>
        <w:spacing w:line="360" w:lineRule="auto"/>
        <w:rPr>
          <w:rFonts w:ascii="宋体" w:hAnsi="宋体" w:cs="宋体"/>
          <w:bCs/>
          <w:color w:val="000000" w:themeColor="text1"/>
          <w:sz w:val="24"/>
          <w:szCs w:val="24"/>
          <w:highlight w:val="none"/>
          <w14:textFill>
            <w14:solidFill>
              <w14:schemeClr w14:val="tx1"/>
            </w14:solidFill>
          </w14:textFill>
        </w:rPr>
      </w:pPr>
    </w:p>
    <w:p w14:paraId="270FAB34">
      <w:pPr>
        <w:pStyle w:val="4"/>
        <w:spacing w:line="360" w:lineRule="auto"/>
        <w:jc w:val="right"/>
        <w:rPr>
          <w:rFonts w:ascii="宋体" w:hAnsi="宋体" w:cs="宋体"/>
          <w:bCs/>
          <w:color w:val="000000" w:themeColor="text1"/>
          <w:sz w:val="24"/>
          <w:szCs w:val="24"/>
          <w:highlight w:val="none"/>
          <w14:textFill>
            <w14:solidFill>
              <w14:schemeClr w14:val="tx1"/>
            </w14:solidFill>
          </w14:textFill>
        </w:rPr>
      </w:pPr>
    </w:p>
    <w:p w14:paraId="6BA431AC">
      <w:pPr>
        <w:adjustRightInd w:val="0"/>
        <w:snapToGrid w:val="0"/>
        <w:spacing w:line="360" w:lineRule="auto"/>
        <w:ind w:right="480"/>
        <w:jc w:val="righ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供应商名称：</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（盖单位章）</w:t>
      </w:r>
    </w:p>
    <w:p w14:paraId="5C1DAB50">
      <w:pPr>
        <w:adjustRightInd w:val="0"/>
        <w:snapToGrid w:val="0"/>
        <w:spacing w:line="360" w:lineRule="auto"/>
        <w:jc w:val="right"/>
        <w:rPr>
          <w:rFonts w:ascii="宋体" w:hAnsi="宋体" w:cs="宋体"/>
          <w:color w:val="000000" w:themeColor="text1"/>
          <w:sz w:val="24"/>
          <w:szCs w:val="24"/>
          <w:highlight w:val="none"/>
          <w14:textFill>
            <w14:solidFill>
              <w14:schemeClr w14:val="tx1"/>
            </w14:solidFill>
          </w14:textFill>
        </w:rPr>
      </w:pPr>
    </w:p>
    <w:p w14:paraId="3B1E4DB6">
      <w:pPr>
        <w:adjustRightInd w:val="0"/>
        <w:snapToGrid w:val="0"/>
        <w:spacing w:line="360" w:lineRule="auto"/>
        <w:ind w:right="420"/>
        <w:jc w:val="righ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 法定代表人或其委托代理人：</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（签字或盖章）</w:t>
      </w:r>
    </w:p>
    <w:p w14:paraId="70B0AEAD">
      <w:pPr>
        <w:adjustRightInd w:val="0"/>
        <w:snapToGrid w:val="0"/>
        <w:spacing w:line="360" w:lineRule="auto"/>
        <w:jc w:val="right"/>
        <w:rPr>
          <w:rFonts w:ascii="宋体" w:hAnsi="宋体" w:cs="宋体"/>
          <w:color w:val="000000" w:themeColor="text1"/>
          <w:sz w:val="24"/>
          <w:szCs w:val="24"/>
          <w:highlight w:val="none"/>
          <w14:textFill>
            <w14:solidFill>
              <w14:schemeClr w14:val="tx1"/>
            </w14:solidFill>
          </w14:textFill>
        </w:rPr>
      </w:pPr>
    </w:p>
    <w:p w14:paraId="3135F7B9">
      <w:pPr>
        <w:jc w:val="righ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14:textFill>
            <w14:solidFill>
              <w14:schemeClr w14:val="tx1"/>
            </w14:solidFill>
          </w14:textFill>
        </w:rPr>
        <w:t>日</w:t>
      </w:r>
    </w:p>
    <w:p w14:paraId="5EBFA81A">
      <w:pPr>
        <w:rPr>
          <w:highlight w:val="none"/>
        </w:rPr>
        <w:sectPr>
          <w:pgSz w:w="11900" w:h="16840"/>
          <w:pgMar w:top="1440" w:right="1800" w:bottom="1440" w:left="1800" w:header="0" w:footer="992" w:gutter="0"/>
          <w:cols w:space="720" w:num="1"/>
        </w:sectPr>
      </w:pPr>
    </w:p>
    <w:p w14:paraId="2EB300A4">
      <w:pP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5</w:t>
      </w:r>
      <w:r>
        <w:rPr>
          <w:rFonts w:hint="eastAsia" w:ascii="宋体" w:hAnsi="宋体" w:cs="宋体"/>
          <w:b/>
          <w:bCs/>
          <w:color w:val="000000" w:themeColor="text1"/>
          <w:sz w:val="24"/>
          <w:szCs w:val="24"/>
          <w:highlight w:val="none"/>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质量保证承诺书</w:t>
      </w:r>
    </w:p>
    <w:p w14:paraId="270EE56E">
      <w:pPr>
        <w:pStyle w:val="4"/>
        <w:spacing w:line="360" w:lineRule="auto"/>
        <w:rPr>
          <w:rFonts w:ascii="宋体" w:hAnsi="宋体" w:cs="宋体"/>
          <w:bCs/>
          <w:color w:val="0000FF"/>
          <w:sz w:val="24"/>
          <w:szCs w:val="24"/>
          <w:highlight w:val="none"/>
        </w:rPr>
      </w:pPr>
    </w:p>
    <w:p w14:paraId="7DDD3849">
      <w:pPr>
        <w:pStyle w:val="4"/>
        <w:spacing w:line="360" w:lineRule="auto"/>
        <w:jc w:val="center"/>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质量保证承诺书</w:t>
      </w:r>
    </w:p>
    <w:p w14:paraId="24612273">
      <w:pPr>
        <w:spacing w:line="360" w:lineRule="auto"/>
        <w:rPr>
          <w:rFonts w:ascii="宋体" w:hAnsi="宋体" w:cs="宋体"/>
          <w:bCs/>
          <w:sz w:val="24"/>
          <w:szCs w:val="24"/>
          <w:highlight w:val="none"/>
        </w:rPr>
      </w:pPr>
      <w:r>
        <w:rPr>
          <w:rFonts w:hint="eastAsia" w:ascii="宋体" w:hAnsi="宋体" w:cs="宋体"/>
          <w:bCs/>
          <w:sz w:val="24"/>
          <w:szCs w:val="24"/>
          <w:highlight w:val="none"/>
        </w:rPr>
        <w:t>西安市中心血站:</w:t>
      </w:r>
    </w:p>
    <w:p w14:paraId="0DE689E7">
      <w:pPr>
        <w:spacing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我公司于</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年</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月</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rPr>
        <w:t>日参加(项目名称</w:t>
      </w:r>
      <w:r>
        <w:rPr>
          <w:rFonts w:hint="eastAsia" w:ascii="宋体" w:hAnsi="宋体" w:cs="宋体"/>
          <w:bCs/>
          <w:sz w:val="24"/>
          <w:szCs w:val="24"/>
          <w:highlight w:val="none"/>
          <w:u w:val="none"/>
        </w:rPr>
        <w:t>：</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u w:val="single"/>
          <w:lang w:val="en-US" w:eastAsia="zh-CN"/>
        </w:rPr>
        <w:t xml:space="preserve"> </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u w:val="none"/>
        </w:rPr>
        <w:t>)</w:t>
      </w:r>
      <w:r>
        <w:rPr>
          <w:rFonts w:hint="eastAsia" w:ascii="宋体" w:hAnsi="宋体" w:cs="宋体"/>
          <w:bCs/>
          <w:sz w:val="24"/>
          <w:szCs w:val="24"/>
          <w:highlight w:val="none"/>
        </w:rPr>
        <w:t>，项目预算为</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元，</w:t>
      </w:r>
      <w:r>
        <w:rPr>
          <w:rFonts w:hint="eastAsia" w:ascii="宋体" w:hAnsi="宋体" w:cs="宋体"/>
          <w:bCs/>
          <w:sz w:val="24"/>
          <w:szCs w:val="24"/>
          <w:highlight w:val="none"/>
        </w:rPr>
        <w:t>以</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报价。</w:t>
      </w:r>
    </w:p>
    <w:p w14:paraId="397BE4FE">
      <w:pPr>
        <w:spacing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现我公司做出承诺，保证在履约过程中不影响货物质量、降低产品技术参数配置、保证提供产品的质量并诚信履约。如果中标而不诚信履约、搅乱采购市场行为，将列入供应商黑名单，3年内不许参与西安市中心血站直属单位招投标。</w:t>
      </w:r>
    </w:p>
    <w:p w14:paraId="75CDD89E">
      <w:pPr>
        <w:spacing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特此说明。</w:t>
      </w:r>
    </w:p>
    <w:p w14:paraId="4DBACE4F">
      <w:pPr>
        <w:spacing w:line="360" w:lineRule="auto"/>
        <w:jc w:val="right"/>
        <w:rPr>
          <w:rFonts w:ascii="宋体" w:hAnsi="宋体" w:cs="宋体"/>
          <w:sz w:val="24"/>
          <w:szCs w:val="24"/>
          <w:highlight w:val="none"/>
        </w:rPr>
      </w:pPr>
    </w:p>
    <w:p w14:paraId="23C13ABC">
      <w:pPr>
        <w:spacing w:line="360" w:lineRule="auto"/>
        <w:jc w:val="right"/>
        <w:rPr>
          <w:rFonts w:ascii="宋体" w:hAnsi="宋体" w:cs="宋体"/>
          <w:sz w:val="24"/>
          <w:szCs w:val="24"/>
          <w:highlight w:val="none"/>
        </w:rPr>
      </w:pPr>
    </w:p>
    <w:p w14:paraId="6674BB41">
      <w:pPr>
        <w:spacing w:line="360" w:lineRule="auto"/>
        <w:jc w:val="right"/>
        <w:rPr>
          <w:rFonts w:ascii="宋体" w:hAnsi="宋体" w:cs="宋体"/>
          <w:bCs/>
          <w:sz w:val="24"/>
          <w:highlight w:val="none"/>
        </w:rPr>
      </w:pPr>
      <w:r>
        <w:rPr>
          <w:rFonts w:hint="eastAsia" w:ascii="宋体" w:hAnsi="宋体" w:cs="宋体"/>
          <w:color w:val="000000" w:themeColor="text1"/>
          <w:sz w:val="24"/>
          <w:szCs w:val="24"/>
          <w:highlight w:val="none"/>
          <w14:textFill>
            <w14:solidFill>
              <w14:schemeClr w14:val="tx1"/>
            </w14:solidFill>
          </w14:textFill>
        </w:rPr>
        <w:t>供应商名称</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（盖章）</w:t>
      </w:r>
    </w:p>
    <w:p w14:paraId="2AA983C3">
      <w:pPr>
        <w:spacing w:line="360" w:lineRule="auto"/>
        <w:jc w:val="right"/>
        <w:rPr>
          <w:rFonts w:ascii="宋体" w:hAnsi="宋体" w:cs="宋体"/>
          <w:bCs/>
          <w:sz w:val="24"/>
          <w:highlight w:val="none"/>
        </w:rPr>
      </w:pPr>
    </w:p>
    <w:p w14:paraId="7D316AEC">
      <w:pPr>
        <w:spacing w:line="360" w:lineRule="auto"/>
        <w:jc w:val="right"/>
        <w:rPr>
          <w:rFonts w:ascii="宋体" w:hAnsi="宋体" w:cs="宋体"/>
          <w:sz w:val="24"/>
          <w:szCs w:val="24"/>
          <w:highlight w:val="none"/>
        </w:rPr>
      </w:pPr>
      <w:r>
        <w:rPr>
          <w:rFonts w:hint="eastAsia" w:ascii="宋体" w:hAnsi="宋体" w:cs="宋体"/>
          <w:color w:val="000000" w:themeColor="text1"/>
          <w:sz w:val="24"/>
          <w:szCs w:val="24"/>
          <w:highlight w:val="none"/>
          <w14:textFill>
            <w14:solidFill>
              <w14:schemeClr w14:val="tx1"/>
            </w14:solidFill>
          </w14:textFill>
        </w:rPr>
        <w:t>法定代表人或其委托代理人</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bCs/>
          <w:sz w:val="24"/>
          <w:highlight w:val="none"/>
        </w:rPr>
        <w:t>（签字或盖章）</w:t>
      </w:r>
    </w:p>
    <w:p w14:paraId="76A8DAB2">
      <w:pPr>
        <w:spacing w:line="360" w:lineRule="auto"/>
        <w:ind w:firstLine="3240" w:firstLineChars="1350"/>
        <w:jc w:val="right"/>
        <w:rPr>
          <w:rFonts w:ascii="宋体" w:hAnsi="宋体" w:cs="宋体"/>
          <w:sz w:val="24"/>
          <w:szCs w:val="24"/>
          <w:highlight w:val="none"/>
        </w:rPr>
      </w:pPr>
    </w:p>
    <w:p w14:paraId="67B2657A">
      <w:pPr>
        <w:spacing w:line="360" w:lineRule="auto"/>
        <w:ind w:firstLine="420"/>
        <w:jc w:val="right"/>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5270B612">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FCEFB">
    <w:pPr>
      <w:pStyle w:val="4"/>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10B34F">
                          <w:pPr>
                            <w:pStyle w:val="4"/>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3F10B34F">
                    <w:pPr>
                      <w:pStyle w:val="4"/>
                    </w:pPr>
                    <w:r>
                      <w:fldChar w:fldCharType="begin"/>
                    </w:r>
                    <w:r>
                      <w:instrText xml:space="preserve"> PAGE  \* MERGEFORMAT </w:instrText>
                    </w:r>
                    <w:r>
                      <w:fldChar w:fldCharType="separate"/>
                    </w:r>
                    <w:r>
                      <w:t>42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D813AF"/>
    <w:rsid w:val="4DD81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400" w:lineRule="exact"/>
    </w:pPr>
    <w:rPr>
      <w:rFonts w:ascii="Calibri Light" w:hAnsi="Calibri Light" w:eastAsia="华文仿宋"/>
      <w:sz w:val="28"/>
      <w:szCs w:val="28"/>
    </w:rPr>
  </w:style>
  <w:style w:type="paragraph" w:styleId="4">
    <w:name w:val="footer"/>
    <w:basedOn w:val="1"/>
    <w:qFormat/>
    <w:uiPriority w:val="0"/>
    <w:pPr>
      <w:tabs>
        <w:tab w:val="center" w:pos="4153"/>
        <w:tab w:val="right" w:pos="8306"/>
      </w:tabs>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2026-05-21T09:42:00Z</dcterms:created>
  <dc:creator>开瑞</dc:creator>
  <cp:lastModifiedBy>开瑞</cp:lastModifiedBy>
  <dcterms:modified xsi:type="dcterms:W3CDTF">2026-05-21T09:43:24Z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6266B54460BA489FA39B581251A497A5_11</vt:lpwstr>
  </property>
  <property fmtid="{D5CDD505-2E9C-101B-9397-08002B2CF9AE}" pid="4" name="KSOTemplateDocerSaveRecord">
    <vt:lpwstr>eyJoZGlkIjoiYmFlMzhiZDNmYmJmZGRiZmViOTBlY2QzZmNjZjk0OTIiLCJ1c2VySWQiOiIxMTIxOTQ2NjQ4In0=</vt:lpwstr>
  </property>
</Properties>
</file>