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6141D0">
      <w:pPr>
        <w:adjustRightInd w:val="0"/>
        <w:snapToGrid w:val="0"/>
        <w:spacing w:line="360" w:lineRule="auto"/>
        <w:jc w:val="center"/>
        <w:rPr>
          <w:rFonts w:hint="eastAsia" w:ascii="仿宋" w:hAnsi="仿宋" w:eastAsia="仿宋" w:cs="仿宋"/>
          <w:sz w:val="44"/>
          <w:szCs w:val="44"/>
          <w:lang w:val="en-US" w:eastAsia="zh-CN"/>
        </w:rPr>
      </w:pPr>
      <w:r>
        <w:rPr>
          <w:rFonts w:hint="eastAsia" w:ascii="仿宋" w:hAnsi="仿宋" w:eastAsia="仿宋" w:cs="仿宋"/>
          <w:sz w:val="44"/>
          <w:szCs w:val="44"/>
          <w:lang w:val="en-US" w:eastAsia="zh-CN"/>
        </w:rPr>
        <w:t>投标人应提交的相关资格证明材料</w:t>
      </w:r>
    </w:p>
    <w:p w14:paraId="7BC5C9DD">
      <w:pPr>
        <w:numPr>
          <w:ilvl w:val="0"/>
          <w:numId w:val="0"/>
        </w:numP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1、供应商为具有独立承担民事责任能力的企业法人、事业法人、其他组织或自然人，提供营业执照（事业单位须事业单位法人证、组织机构代码证等证明文件；其他组织应提供合法证明文件；自然人提供身份证明文件）；</w:t>
      </w:r>
    </w:p>
    <w:p w14:paraId="5C1EC3B5">
      <w:pP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br w:type="page"/>
      </w:r>
    </w:p>
    <w:p w14:paraId="4DCFF4C1">
      <w:pPr>
        <w:numPr>
          <w:ilvl w:val="0"/>
          <w:numId w:val="0"/>
        </w:numPr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kern w:val="2"/>
          <w:sz w:val="24"/>
          <w:szCs w:val="24"/>
          <w:lang w:val="en-US" w:eastAsia="zh-CN" w:bidi="ar-SA"/>
        </w:rPr>
        <w:t>2、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供应商具有良好的商业信誉和健全的财务会计制度，具有履行合同所必需的设备和专业技术能力，具有依法缴纳税收和社会保障金的良好记录，参加本项目采购活动前三年内无重大违法活动记录。供应商未列入信用中国网站“失信被执行人”、“重大税收违法案件当事人名单”中 ww.creditchina.gov.cn），也未列入中国政府采购网“政府采购严重违法失信行为记录名单”中（ www.ccgp.gov.cn），并按照汉财办采管[2024]20号文件要求，提供《汉中市政府采购供应商资格承诺函》；</w:t>
      </w:r>
    </w:p>
    <w:p w14:paraId="0ED1F25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jc w:val="center"/>
        <w:textAlignment w:val="auto"/>
        <w:rPr>
          <w:rFonts w:hint="eastAsia" w:ascii="仿宋" w:hAnsi="仿宋" w:eastAsia="仿宋" w:cs="仿宋"/>
          <w:sz w:val="40"/>
          <w:szCs w:val="40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highlight w:val="none"/>
          <w:lang w:val="en-US" w:eastAsia="zh-CN"/>
        </w:rPr>
        <w:t>汉中市政府采购供应商资格承诺函（格式）</w:t>
      </w:r>
    </w:p>
    <w:p w14:paraId="698C127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00" w:lineRule="exact"/>
        <w:jc w:val="center"/>
        <w:textAlignment w:val="auto"/>
        <w:rPr>
          <w:rFonts w:hint="eastAsia" w:ascii="仿宋" w:hAnsi="仿宋" w:eastAsia="仿宋" w:cs="仿宋"/>
          <w:sz w:val="40"/>
          <w:szCs w:val="40"/>
          <w:highlight w:val="none"/>
          <w:lang w:val="en-US" w:eastAsia="zh-CN"/>
        </w:rPr>
      </w:pPr>
    </w:p>
    <w:p w14:paraId="7CED0C7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jc w:val="left"/>
        <w:textAlignment w:val="auto"/>
        <w:rPr>
          <w:rFonts w:hint="eastAsia" w:ascii="仿宋" w:hAnsi="仿宋" w:eastAsia="仿宋" w:cs="仿宋"/>
          <w:b/>
          <w:bCs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  <w:lang w:val="en-US" w:eastAsia="zh-CN"/>
        </w:rPr>
        <w:t>致：（采购人、采购代理机构名称）</w:t>
      </w:r>
    </w:p>
    <w:p w14:paraId="4FC85A4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482" w:firstLineChars="200"/>
        <w:jc w:val="left"/>
        <w:textAlignment w:val="auto"/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  <w:lang w:val="en-US" w:eastAsia="zh-CN"/>
        </w:rPr>
        <w:t>（投标人名称）郑重承诺：</w:t>
      </w:r>
    </w:p>
    <w:p w14:paraId="53B1B3E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480" w:firstLineChars="200"/>
        <w:jc w:val="left"/>
        <w:textAlignment w:val="auto"/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1.我方具有良好的商业信誉和健全的财务会计制度，具有履行合同所必需的设备和专业技术能力，具有依法缴纳税收和社会保障金的良好记录，参加本项目采购活动前三年内无重大违法活动记录。</w:t>
      </w:r>
    </w:p>
    <w:p w14:paraId="2CCF04C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480" w:firstLineChars="200"/>
        <w:jc w:val="left"/>
        <w:textAlignment w:val="auto"/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2.我方未列入在信用中国网站“失信被执行人”、“重大税收违法案件当事人名单”中（</w:t>
      </w:r>
      <w:r>
        <w:rPr>
          <w:rFonts w:hint="eastAsia" w:ascii="仿宋" w:hAnsi="仿宋" w:eastAsia="仿宋" w:cs="仿宋"/>
          <w:sz w:val="24"/>
          <w:szCs w:val="24"/>
          <w:highlight w:val="none"/>
          <w:u w:val="none"/>
          <w:lang w:val="en-US" w:eastAsia="zh-CN"/>
        </w:rPr>
        <w:fldChar w:fldCharType="begin"/>
      </w:r>
      <w:r>
        <w:rPr>
          <w:rFonts w:hint="eastAsia" w:ascii="仿宋" w:hAnsi="仿宋" w:eastAsia="仿宋" w:cs="仿宋"/>
          <w:sz w:val="24"/>
          <w:szCs w:val="24"/>
          <w:highlight w:val="none"/>
          <w:u w:val="none"/>
          <w:lang w:val="en-US" w:eastAsia="zh-CN"/>
        </w:rPr>
        <w:instrText xml:space="preserve"> HYPERLINK "http://www.creditchina.gov.cn" </w:instrText>
      </w:r>
      <w:r>
        <w:rPr>
          <w:rFonts w:hint="eastAsia" w:ascii="仿宋" w:hAnsi="仿宋" w:eastAsia="仿宋" w:cs="仿宋"/>
          <w:sz w:val="24"/>
          <w:szCs w:val="24"/>
          <w:highlight w:val="none"/>
          <w:u w:val="none"/>
          <w:lang w:val="en-US" w:eastAsia="zh-CN"/>
        </w:rPr>
        <w:fldChar w:fldCharType="separate"/>
      </w:r>
      <w:r>
        <w:rPr>
          <w:rStyle w:val="10"/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www.creditchina.gov.cn</w:t>
      </w:r>
      <w:r>
        <w:rPr>
          <w:rFonts w:hint="eastAsia" w:ascii="仿宋" w:hAnsi="仿宋" w:eastAsia="仿宋" w:cs="仿宋"/>
          <w:sz w:val="24"/>
          <w:szCs w:val="24"/>
          <w:highlight w:val="none"/>
          <w:u w:val="none"/>
          <w:lang w:val="en-US" w:eastAsia="zh-CN"/>
        </w:rPr>
        <w:fldChar w:fldCharType="end"/>
      </w: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），也未列入中国政府采购网“政府采购严重违法失信行为记录名单”中（</w:t>
      </w: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fldChar w:fldCharType="begin"/>
      </w: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instrText xml:space="preserve"> HYPERLINK "http://www.ccgp.gov.cn" </w:instrText>
      </w: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fldChar w:fldCharType="separate"/>
      </w:r>
      <w:r>
        <w:rPr>
          <w:rStyle w:val="10"/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www.ccgp.gov.cn</w:t>
      </w: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fldChar w:fldCharType="end"/>
      </w: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）。</w:t>
      </w:r>
    </w:p>
    <w:p w14:paraId="2F6970C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480" w:firstLineChars="200"/>
        <w:jc w:val="left"/>
        <w:textAlignment w:val="auto"/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3.我方在采购项目评审（评标）环节结束后，随时接受采购人，采购代理机构的检查验证，配合提供相关证明材料，证明符合《中华人民共和国政府采购法》规定的投标人基本资格条件。</w:t>
      </w:r>
    </w:p>
    <w:p w14:paraId="3CB8701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482" w:firstLineChars="200"/>
        <w:jc w:val="left"/>
        <w:textAlignment w:val="auto"/>
        <w:rPr>
          <w:rFonts w:hint="eastAsia" w:ascii="仿宋" w:hAnsi="仿宋" w:eastAsia="仿宋" w:cs="仿宋"/>
          <w:b/>
          <w:bCs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  <w:lang w:val="en-US" w:eastAsia="zh-CN"/>
        </w:rPr>
        <w:t>我方对以上承诺负全部法律责任。</w:t>
      </w:r>
    </w:p>
    <w:p w14:paraId="6106590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482" w:firstLineChars="200"/>
        <w:jc w:val="left"/>
        <w:textAlignment w:val="auto"/>
        <w:rPr>
          <w:rFonts w:hint="eastAsia" w:ascii="仿宋" w:hAnsi="仿宋" w:eastAsia="仿宋" w:cs="仿宋"/>
          <w:b/>
          <w:bCs/>
          <w:sz w:val="24"/>
          <w:szCs w:val="24"/>
          <w:highlight w:val="none"/>
          <w:lang w:val="en-US" w:eastAsia="zh-CN"/>
        </w:rPr>
      </w:pPr>
    </w:p>
    <w:p w14:paraId="3CA2CE4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480" w:firstLineChars="200"/>
        <w:jc w:val="left"/>
        <w:textAlignment w:val="auto"/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特此承诺。</w:t>
      </w:r>
    </w:p>
    <w:p w14:paraId="30582DB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jc w:val="center"/>
        <w:textAlignment w:val="auto"/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 xml:space="preserve">           </w:t>
      </w:r>
    </w:p>
    <w:p w14:paraId="38A5D9B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jc w:val="center"/>
        <w:textAlignment w:val="auto"/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 xml:space="preserve">                           供应商：              （投标人公章）</w:t>
      </w:r>
    </w:p>
    <w:p w14:paraId="699EEB3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3600" w:firstLineChars="1500"/>
        <w:jc w:val="left"/>
        <w:textAlignment w:val="auto"/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日期：   年  月  日</w:t>
      </w:r>
    </w:p>
    <w:p w14:paraId="2EE368F4">
      <w:pPr>
        <w:numPr>
          <w:ilvl w:val="0"/>
          <w:numId w:val="0"/>
        </w:numPr>
        <w:rPr>
          <w:rFonts w:hint="eastAsia" w:ascii="仿宋" w:hAnsi="仿宋" w:eastAsia="仿宋" w:cs="仿宋"/>
          <w:sz w:val="44"/>
          <w:szCs w:val="44"/>
        </w:rPr>
      </w:pPr>
    </w:p>
    <w:p w14:paraId="25014C92">
      <w:pPr>
        <w:pStyle w:val="2"/>
        <w:rPr>
          <w:rFonts w:hint="eastAsia" w:ascii="仿宋" w:hAnsi="仿宋" w:eastAsia="仿宋" w:cs="仿宋"/>
          <w:sz w:val="44"/>
          <w:szCs w:val="44"/>
          <w:lang w:val="en-US" w:eastAsia="zh-CN"/>
        </w:rPr>
      </w:pPr>
    </w:p>
    <w:p w14:paraId="6BFE5A8F">
      <w:pPr>
        <w:rPr>
          <w:rFonts w:hint="eastAsia"/>
        </w:rPr>
      </w:pPr>
    </w:p>
    <w:p w14:paraId="795C775B">
      <w:pPr>
        <w:numPr>
          <w:ilvl w:val="0"/>
          <w:numId w:val="0"/>
        </w:numPr>
        <w:rPr>
          <w:rFonts w:hint="eastAsia" w:ascii="仿宋" w:hAnsi="仿宋" w:eastAsia="仿宋" w:cs="仿宋"/>
          <w:b w:val="0"/>
          <w:bCs w:val="0"/>
          <w:kern w:val="2"/>
          <w:sz w:val="24"/>
          <w:szCs w:val="24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kern w:val="2"/>
          <w:sz w:val="24"/>
          <w:szCs w:val="24"/>
          <w:lang w:val="en-US" w:eastAsia="zh-CN" w:bidi="ar-SA"/>
        </w:rPr>
        <w:t>3、供应商应授权合法的授权代表参加磋商全过程，其中法定代表人直接参加磋商的，须出具法定代表人证明书及法人身份证，法定代表人授权代表参加磋商的，须出具法定代表人授权书、授权代表本人身份证；</w:t>
      </w:r>
    </w:p>
    <w:p w14:paraId="15833D12">
      <w:pPr>
        <w:spacing w:line="360" w:lineRule="auto"/>
        <w:jc w:val="center"/>
        <w:rPr>
          <w:rFonts w:hint="eastAsia" w:ascii="仿宋" w:hAnsi="仿宋" w:eastAsia="仿宋" w:cs="仿宋"/>
          <w:b/>
          <w:bCs/>
          <w:sz w:val="30"/>
          <w:szCs w:val="30"/>
        </w:rPr>
      </w:pPr>
      <w:r>
        <w:rPr>
          <w:rFonts w:hint="eastAsia" w:ascii="仿宋" w:hAnsi="仿宋" w:eastAsia="仿宋" w:cs="仿宋"/>
          <w:b/>
          <w:bCs/>
          <w:sz w:val="30"/>
          <w:szCs w:val="30"/>
        </w:rPr>
        <w:t>法定代表人身份证明</w:t>
      </w:r>
      <w:r>
        <w:rPr>
          <w:rFonts w:hint="eastAsia" w:ascii="仿宋" w:hAnsi="仿宋" w:eastAsia="仿宋" w:cs="仿宋"/>
          <w:b/>
          <w:bCs/>
          <w:sz w:val="30"/>
          <w:szCs w:val="30"/>
          <w:lang w:eastAsia="zh-CN"/>
        </w:rPr>
        <w:t>（格式）</w:t>
      </w:r>
      <w:bookmarkStart w:id="6" w:name="_GoBack"/>
      <w:bookmarkEnd w:id="6"/>
    </w:p>
    <w:p w14:paraId="7A8D38D4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</w:rPr>
      </w:pPr>
    </w:p>
    <w:p w14:paraId="7F4157BD">
      <w:pPr>
        <w:spacing w:line="360" w:lineRule="auto"/>
        <w:ind w:firstLine="420" w:firstLineChars="200"/>
        <w:rPr>
          <w:rFonts w:hint="eastAsia" w:ascii="仿宋" w:hAnsi="仿宋" w:eastAsia="仿宋" w:cs="仿宋"/>
          <w:szCs w:val="21"/>
        </w:rPr>
      </w:pPr>
      <w:r>
        <w:rPr>
          <w:rFonts w:hint="eastAsia" w:ascii="仿宋" w:hAnsi="仿宋" w:eastAsia="仿宋" w:cs="仿宋"/>
          <w:szCs w:val="21"/>
        </w:rPr>
        <w:t>投 标 人：</w:t>
      </w:r>
      <w:r>
        <w:rPr>
          <w:rFonts w:hint="eastAsia" w:ascii="仿宋" w:hAnsi="仿宋" w:eastAsia="仿宋" w:cs="仿宋"/>
          <w:szCs w:val="21"/>
          <w:u w:val="single"/>
        </w:rPr>
        <w:t xml:space="preserve">                                                           </w:t>
      </w:r>
    </w:p>
    <w:p w14:paraId="604659F6">
      <w:pPr>
        <w:spacing w:line="360" w:lineRule="auto"/>
        <w:ind w:firstLine="420" w:firstLineChars="200"/>
        <w:rPr>
          <w:rFonts w:hint="eastAsia" w:ascii="仿宋" w:hAnsi="仿宋" w:eastAsia="仿宋" w:cs="仿宋"/>
          <w:szCs w:val="21"/>
        </w:rPr>
      </w:pPr>
      <w:r>
        <w:rPr>
          <w:rFonts w:hint="eastAsia" w:ascii="仿宋" w:hAnsi="仿宋" w:eastAsia="仿宋" w:cs="仿宋"/>
          <w:szCs w:val="21"/>
        </w:rPr>
        <w:t>单位性质：</w:t>
      </w:r>
      <w:r>
        <w:rPr>
          <w:rFonts w:hint="eastAsia" w:ascii="仿宋" w:hAnsi="仿宋" w:eastAsia="仿宋" w:cs="仿宋"/>
          <w:szCs w:val="21"/>
          <w:u w:val="single"/>
        </w:rPr>
        <w:t xml:space="preserve">                                                           </w:t>
      </w:r>
    </w:p>
    <w:p w14:paraId="1EF52AAC">
      <w:pPr>
        <w:spacing w:line="360" w:lineRule="auto"/>
        <w:ind w:firstLine="420" w:firstLineChars="200"/>
        <w:rPr>
          <w:rFonts w:hint="eastAsia" w:ascii="仿宋" w:hAnsi="仿宋" w:eastAsia="仿宋" w:cs="仿宋"/>
          <w:szCs w:val="21"/>
        </w:rPr>
      </w:pPr>
      <w:r>
        <w:rPr>
          <w:rFonts w:hint="eastAsia" w:ascii="仿宋" w:hAnsi="仿宋" w:eastAsia="仿宋" w:cs="仿宋"/>
          <w:szCs w:val="21"/>
        </w:rPr>
        <w:t>地    址：</w:t>
      </w:r>
      <w:r>
        <w:rPr>
          <w:rFonts w:hint="eastAsia" w:ascii="仿宋" w:hAnsi="仿宋" w:eastAsia="仿宋" w:cs="仿宋"/>
          <w:szCs w:val="21"/>
          <w:u w:val="single"/>
        </w:rPr>
        <w:t xml:space="preserve">                                                           </w:t>
      </w:r>
    </w:p>
    <w:p w14:paraId="01700B80">
      <w:pPr>
        <w:spacing w:line="360" w:lineRule="auto"/>
        <w:ind w:firstLine="420" w:firstLineChars="200"/>
        <w:rPr>
          <w:rFonts w:hint="eastAsia" w:ascii="仿宋" w:hAnsi="仿宋" w:eastAsia="仿宋" w:cs="仿宋"/>
          <w:szCs w:val="21"/>
        </w:rPr>
      </w:pPr>
      <w:r>
        <w:rPr>
          <w:rFonts w:hint="eastAsia" w:ascii="仿宋" w:hAnsi="仿宋" w:eastAsia="仿宋" w:cs="仿宋"/>
          <w:szCs w:val="21"/>
        </w:rPr>
        <w:t>成立时间：</w:t>
      </w:r>
      <w:r>
        <w:rPr>
          <w:rFonts w:hint="eastAsia" w:ascii="仿宋" w:hAnsi="仿宋" w:eastAsia="仿宋" w:cs="仿宋"/>
          <w:szCs w:val="21"/>
          <w:u w:val="single"/>
        </w:rPr>
        <w:t xml:space="preserve">                 </w:t>
      </w:r>
      <w:r>
        <w:rPr>
          <w:rFonts w:hint="eastAsia" w:ascii="仿宋" w:hAnsi="仿宋" w:eastAsia="仿宋" w:cs="仿宋"/>
          <w:szCs w:val="21"/>
        </w:rPr>
        <w:t>年</w:t>
      </w:r>
      <w:r>
        <w:rPr>
          <w:rFonts w:hint="eastAsia" w:ascii="仿宋" w:hAnsi="仿宋" w:eastAsia="仿宋" w:cs="仿宋"/>
          <w:szCs w:val="21"/>
          <w:u w:val="single"/>
        </w:rPr>
        <w:t xml:space="preserve">              </w:t>
      </w:r>
      <w:r>
        <w:rPr>
          <w:rFonts w:hint="eastAsia" w:ascii="仿宋" w:hAnsi="仿宋" w:eastAsia="仿宋" w:cs="仿宋"/>
          <w:szCs w:val="21"/>
        </w:rPr>
        <w:t>月</w:t>
      </w:r>
      <w:r>
        <w:rPr>
          <w:rFonts w:hint="eastAsia" w:ascii="仿宋" w:hAnsi="仿宋" w:eastAsia="仿宋" w:cs="仿宋"/>
          <w:szCs w:val="21"/>
          <w:u w:val="single"/>
        </w:rPr>
        <w:t xml:space="preserve">              </w:t>
      </w:r>
      <w:r>
        <w:rPr>
          <w:rFonts w:hint="eastAsia" w:ascii="仿宋" w:hAnsi="仿宋" w:eastAsia="仿宋" w:cs="仿宋"/>
          <w:szCs w:val="21"/>
        </w:rPr>
        <w:t>日</w:t>
      </w:r>
    </w:p>
    <w:p w14:paraId="308313CE">
      <w:pPr>
        <w:spacing w:line="360" w:lineRule="auto"/>
        <w:ind w:firstLine="420" w:firstLineChars="200"/>
        <w:rPr>
          <w:rFonts w:hint="eastAsia" w:ascii="仿宋" w:hAnsi="仿宋" w:eastAsia="仿宋" w:cs="仿宋"/>
          <w:szCs w:val="21"/>
        </w:rPr>
      </w:pPr>
      <w:r>
        <w:rPr>
          <w:rFonts w:hint="eastAsia" w:ascii="仿宋" w:hAnsi="仿宋" w:eastAsia="仿宋" w:cs="仿宋"/>
          <w:szCs w:val="21"/>
        </w:rPr>
        <w:t>经营期限：</w:t>
      </w:r>
      <w:r>
        <w:rPr>
          <w:rFonts w:hint="eastAsia" w:ascii="仿宋" w:hAnsi="仿宋" w:eastAsia="仿宋" w:cs="仿宋"/>
          <w:szCs w:val="21"/>
          <w:u w:val="single"/>
        </w:rPr>
        <w:t xml:space="preserve">                                                           </w:t>
      </w:r>
    </w:p>
    <w:p w14:paraId="016DF7E4">
      <w:pPr>
        <w:spacing w:line="360" w:lineRule="auto"/>
        <w:ind w:firstLine="420" w:firstLineChars="200"/>
        <w:rPr>
          <w:rFonts w:hint="eastAsia" w:ascii="仿宋" w:hAnsi="仿宋" w:eastAsia="仿宋" w:cs="仿宋"/>
          <w:szCs w:val="21"/>
        </w:rPr>
      </w:pPr>
      <w:r>
        <w:rPr>
          <w:rFonts w:hint="eastAsia" w:ascii="仿宋" w:hAnsi="仿宋" w:eastAsia="仿宋" w:cs="仿宋"/>
          <w:szCs w:val="21"/>
        </w:rPr>
        <w:t>姓    名：</w:t>
      </w:r>
      <w:r>
        <w:rPr>
          <w:rFonts w:hint="eastAsia" w:ascii="仿宋" w:hAnsi="仿宋" w:eastAsia="仿宋" w:cs="仿宋"/>
          <w:szCs w:val="21"/>
          <w:u w:val="single"/>
        </w:rPr>
        <w:t xml:space="preserve">                            </w:t>
      </w:r>
      <w:r>
        <w:rPr>
          <w:rFonts w:hint="eastAsia" w:ascii="仿宋" w:hAnsi="仿宋" w:eastAsia="仿宋" w:cs="仿宋"/>
          <w:szCs w:val="21"/>
        </w:rPr>
        <w:t>性      别：</w:t>
      </w:r>
      <w:r>
        <w:rPr>
          <w:rFonts w:hint="eastAsia" w:ascii="仿宋" w:hAnsi="仿宋" w:eastAsia="仿宋" w:cs="仿宋"/>
          <w:szCs w:val="21"/>
          <w:u w:val="single"/>
        </w:rPr>
        <w:t xml:space="preserve">                   </w:t>
      </w:r>
    </w:p>
    <w:p w14:paraId="6D017B5E">
      <w:pPr>
        <w:spacing w:line="360" w:lineRule="auto"/>
        <w:ind w:firstLine="420" w:firstLineChars="200"/>
        <w:rPr>
          <w:rFonts w:hint="eastAsia" w:ascii="仿宋" w:hAnsi="仿宋" w:eastAsia="仿宋" w:cs="仿宋"/>
          <w:szCs w:val="21"/>
        </w:rPr>
      </w:pPr>
      <w:r>
        <w:rPr>
          <w:rFonts w:hint="eastAsia" w:ascii="仿宋" w:hAnsi="仿宋" w:eastAsia="仿宋" w:cs="仿宋"/>
          <w:szCs w:val="21"/>
        </w:rPr>
        <w:t>年    龄：</w:t>
      </w:r>
      <w:r>
        <w:rPr>
          <w:rFonts w:hint="eastAsia" w:ascii="仿宋" w:hAnsi="仿宋" w:eastAsia="仿宋" w:cs="仿宋"/>
          <w:szCs w:val="21"/>
          <w:u w:val="single"/>
        </w:rPr>
        <w:t xml:space="preserve">                            </w:t>
      </w:r>
      <w:r>
        <w:rPr>
          <w:rFonts w:hint="eastAsia" w:ascii="仿宋" w:hAnsi="仿宋" w:eastAsia="仿宋" w:cs="仿宋"/>
          <w:szCs w:val="21"/>
        </w:rPr>
        <w:t>职      务：</w:t>
      </w:r>
      <w:r>
        <w:rPr>
          <w:rFonts w:hint="eastAsia" w:ascii="仿宋" w:hAnsi="仿宋" w:eastAsia="仿宋" w:cs="仿宋"/>
          <w:szCs w:val="21"/>
          <w:u w:val="single"/>
        </w:rPr>
        <w:t xml:space="preserve">                   </w:t>
      </w:r>
    </w:p>
    <w:p w14:paraId="2D117D24">
      <w:pPr>
        <w:spacing w:line="360" w:lineRule="auto"/>
        <w:ind w:firstLine="420" w:firstLineChars="200"/>
        <w:rPr>
          <w:rFonts w:hint="eastAsia" w:ascii="仿宋" w:hAnsi="仿宋" w:eastAsia="仿宋" w:cs="仿宋"/>
          <w:szCs w:val="21"/>
        </w:rPr>
      </w:pPr>
      <w:r>
        <w:rPr>
          <w:rFonts w:hint="eastAsia" w:ascii="仿宋" w:hAnsi="仿宋" w:eastAsia="仿宋" w:cs="仿宋"/>
          <w:szCs w:val="21"/>
        </w:rPr>
        <w:t>系</w:t>
      </w:r>
      <w:r>
        <w:rPr>
          <w:rFonts w:hint="eastAsia" w:ascii="仿宋" w:hAnsi="仿宋" w:eastAsia="仿宋" w:cs="仿宋"/>
          <w:szCs w:val="21"/>
          <w:u w:val="single"/>
        </w:rPr>
        <w:t xml:space="preserve">                                </w:t>
      </w:r>
      <w:r>
        <w:rPr>
          <w:rFonts w:hint="eastAsia" w:ascii="仿宋" w:hAnsi="仿宋" w:eastAsia="仿宋" w:cs="仿宋"/>
          <w:szCs w:val="21"/>
        </w:rPr>
        <w:t>（投标人名称）的法定代表人。</w:t>
      </w:r>
    </w:p>
    <w:p w14:paraId="3CE0D69D">
      <w:pPr>
        <w:spacing w:line="360" w:lineRule="auto"/>
        <w:ind w:firstLine="420" w:firstLineChars="200"/>
        <w:rPr>
          <w:rFonts w:hint="eastAsia" w:ascii="仿宋" w:hAnsi="仿宋" w:eastAsia="仿宋" w:cs="仿宋"/>
          <w:szCs w:val="21"/>
        </w:rPr>
      </w:pPr>
    </w:p>
    <w:p w14:paraId="45593C24">
      <w:pPr>
        <w:spacing w:line="360" w:lineRule="auto"/>
        <w:ind w:firstLine="420" w:firstLineChars="200"/>
        <w:rPr>
          <w:rFonts w:hint="eastAsia" w:ascii="仿宋" w:hAnsi="仿宋" w:eastAsia="仿宋" w:cs="仿宋"/>
          <w:szCs w:val="21"/>
        </w:rPr>
      </w:pPr>
      <w:r>
        <w:rPr>
          <w:rFonts w:hint="eastAsia" w:ascii="仿宋" w:hAnsi="仿宋" w:eastAsia="仿宋" w:cs="仿宋"/>
          <w:szCs w:val="21"/>
        </w:rPr>
        <w:t>附法定代表人身份证扫描件，特此证明。</w:t>
      </w:r>
    </w:p>
    <w:p w14:paraId="108A17C5">
      <w:pPr>
        <w:spacing w:line="360" w:lineRule="auto"/>
        <w:rPr>
          <w:rFonts w:hint="eastAsia" w:ascii="仿宋" w:hAnsi="仿宋" w:eastAsia="仿宋" w:cs="仿宋"/>
          <w:szCs w:val="21"/>
        </w:rPr>
      </w:pPr>
    </w:p>
    <w:p w14:paraId="1431C8EC">
      <w:pPr>
        <w:spacing w:line="360" w:lineRule="auto"/>
        <w:rPr>
          <w:rFonts w:hint="eastAsia" w:ascii="仿宋" w:hAnsi="仿宋" w:eastAsia="仿宋" w:cs="仿宋"/>
          <w:szCs w:val="21"/>
        </w:rPr>
      </w:pPr>
    </w:p>
    <w:p w14:paraId="7A5916DB">
      <w:pPr>
        <w:spacing w:line="360" w:lineRule="auto"/>
        <w:jc w:val="right"/>
        <w:rPr>
          <w:rFonts w:hint="eastAsia" w:ascii="仿宋" w:hAnsi="仿宋" w:eastAsia="仿宋" w:cs="仿宋"/>
          <w:szCs w:val="21"/>
        </w:rPr>
      </w:pPr>
    </w:p>
    <w:p w14:paraId="29450596">
      <w:pPr>
        <w:pStyle w:val="12"/>
        <w:spacing w:line="360" w:lineRule="auto"/>
        <w:jc w:val="left"/>
        <w:rPr>
          <w:rFonts w:hint="eastAsia" w:ascii="仿宋" w:hAnsi="仿宋" w:eastAsia="仿宋" w:cs="仿宋"/>
          <w:b w:val="0"/>
          <w:sz w:val="21"/>
          <w:szCs w:val="21"/>
        </w:rPr>
      </w:pPr>
      <w:r>
        <w:rPr>
          <w:rFonts w:hint="eastAsia" w:ascii="仿宋" w:hAnsi="仿宋" w:eastAsia="仿宋" w:cs="仿宋"/>
          <w:szCs w:val="21"/>
        </w:rPr>
        <w:t xml:space="preserve">                       </w:t>
      </w:r>
      <w:r>
        <w:rPr>
          <w:rFonts w:hint="eastAsia" w:ascii="仿宋" w:hAnsi="仿宋" w:eastAsia="仿宋" w:cs="仿宋"/>
          <w:b w:val="0"/>
          <w:sz w:val="21"/>
          <w:szCs w:val="21"/>
        </w:rPr>
        <w:t>投标人：</w:t>
      </w:r>
      <w:r>
        <w:rPr>
          <w:rFonts w:hint="eastAsia" w:ascii="仿宋" w:hAnsi="仿宋" w:eastAsia="仿宋" w:cs="仿宋"/>
          <w:b w:val="0"/>
          <w:sz w:val="21"/>
          <w:szCs w:val="21"/>
          <w:u w:val="single"/>
        </w:rPr>
        <w:t xml:space="preserve">               （单位全称、盖章）   </w:t>
      </w:r>
    </w:p>
    <w:p w14:paraId="210414C0">
      <w:pPr>
        <w:pStyle w:val="12"/>
        <w:spacing w:line="360" w:lineRule="auto"/>
        <w:jc w:val="left"/>
        <w:rPr>
          <w:rFonts w:hint="eastAsia" w:ascii="仿宋" w:hAnsi="仿宋" w:eastAsia="仿宋" w:cs="仿宋"/>
          <w:b w:val="0"/>
          <w:sz w:val="21"/>
          <w:szCs w:val="21"/>
        </w:rPr>
      </w:pPr>
      <w:r>
        <w:rPr>
          <w:rFonts w:hint="eastAsia" w:ascii="仿宋" w:hAnsi="仿宋" w:eastAsia="仿宋" w:cs="仿宋"/>
          <w:b w:val="0"/>
          <w:sz w:val="21"/>
          <w:szCs w:val="21"/>
        </w:rPr>
        <w:t xml:space="preserve">                                        法定代表人或授权代表：</w:t>
      </w:r>
      <w:r>
        <w:rPr>
          <w:rFonts w:hint="eastAsia" w:ascii="仿宋" w:hAnsi="仿宋" w:eastAsia="仿宋" w:cs="仿宋"/>
          <w:b w:val="0"/>
          <w:sz w:val="21"/>
          <w:szCs w:val="21"/>
          <w:u w:val="single"/>
        </w:rPr>
        <w:t xml:space="preserve">     （盖章或签字）    </w:t>
      </w:r>
    </w:p>
    <w:p w14:paraId="45CB268E">
      <w:pPr>
        <w:spacing w:line="360" w:lineRule="auto"/>
        <w:rPr>
          <w:rFonts w:hint="eastAsia" w:ascii="仿宋" w:hAnsi="仿宋" w:eastAsia="仿宋" w:cs="仿宋"/>
          <w:szCs w:val="21"/>
        </w:rPr>
      </w:pPr>
      <w:r>
        <w:rPr>
          <w:rFonts w:hint="eastAsia" w:ascii="仿宋" w:hAnsi="仿宋" w:eastAsia="仿宋" w:cs="仿宋"/>
          <w:szCs w:val="21"/>
        </w:rPr>
        <w:t xml:space="preserve">                                             投标日期：</w:t>
      </w:r>
      <w:r>
        <w:rPr>
          <w:rFonts w:hint="eastAsia" w:ascii="仿宋" w:hAnsi="仿宋" w:eastAsia="仿宋" w:cs="仿宋"/>
          <w:szCs w:val="21"/>
          <w:u w:val="single"/>
        </w:rPr>
        <w:t xml:space="preserve">        </w:t>
      </w:r>
      <w:r>
        <w:rPr>
          <w:rFonts w:hint="eastAsia" w:ascii="仿宋" w:hAnsi="仿宋" w:eastAsia="仿宋" w:cs="仿宋"/>
          <w:szCs w:val="21"/>
        </w:rPr>
        <w:t>年</w:t>
      </w:r>
      <w:r>
        <w:rPr>
          <w:rFonts w:hint="eastAsia" w:ascii="仿宋" w:hAnsi="仿宋" w:eastAsia="仿宋" w:cs="仿宋"/>
          <w:szCs w:val="21"/>
          <w:u w:val="single"/>
        </w:rPr>
        <w:t xml:space="preserve">    </w:t>
      </w:r>
      <w:r>
        <w:rPr>
          <w:rFonts w:hint="eastAsia" w:ascii="仿宋" w:hAnsi="仿宋" w:eastAsia="仿宋" w:cs="仿宋"/>
          <w:szCs w:val="21"/>
        </w:rPr>
        <w:t>月</w:t>
      </w:r>
      <w:r>
        <w:rPr>
          <w:rFonts w:hint="eastAsia" w:ascii="仿宋" w:hAnsi="仿宋" w:eastAsia="仿宋" w:cs="仿宋"/>
          <w:szCs w:val="21"/>
          <w:u w:val="single"/>
        </w:rPr>
        <w:t xml:space="preserve">    </w:t>
      </w:r>
      <w:r>
        <w:rPr>
          <w:rFonts w:hint="eastAsia" w:ascii="仿宋" w:hAnsi="仿宋" w:eastAsia="仿宋" w:cs="仿宋"/>
          <w:szCs w:val="21"/>
        </w:rPr>
        <w:t>日</w:t>
      </w:r>
    </w:p>
    <w:p w14:paraId="2CC18CB2">
      <w:pPr>
        <w:pStyle w:val="5"/>
        <w:numPr>
          <w:ilvl w:val="0"/>
          <w:numId w:val="0"/>
        </w:numPr>
        <w:rPr>
          <w:rFonts w:hint="eastAsia" w:ascii="仿宋" w:hAnsi="仿宋" w:eastAsia="仿宋" w:cs="仿宋"/>
          <w:lang w:val="en-US" w:eastAsia="zh-CN"/>
        </w:rPr>
      </w:pPr>
    </w:p>
    <w:p w14:paraId="13F2F86F">
      <w:pPr>
        <w:spacing w:line="360" w:lineRule="auto"/>
        <w:jc w:val="center"/>
        <w:rPr>
          <w:rFonts w:hint="eastAsia" w:ascii="仿宋" w:hAnsi="仿宋" w:eastAsia="仿宋" w:cs="仿宋"/>
          <w:b/>
          <w:szCs w:val="21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br w:type="page"/>
      </w:r>
      <w:r>
        <w:rPr>
          <w:rFonts w:hint="eastAsia" w:ascii="仿宋" w:hAnsi="仿宋" w:eastAsia="仿宋" w:cs="仿宋"/>
          <w:b/>
          <w:bCs/>
          <w:sz w:val="30"/>
          <w:szCs w:val="30"/>
        </w:rPr>
        <w:t>法定代表人授权书</w:t>
      </w:r>
      <w:r>
        <w:rPr>
          <w:rFonts w:hint="eastAsia" w:ascii="仿宋" w:hAnsi="仿宋" w:eastAsia="仿宋" w:cs="仿宋"/>
          <w:b/>
          <w:bCs/>
          <w:sz w:val="30"/>
          <w:szCs w:val="30"/>
          <w:lang w:eastAsia="zh-CN"/>
        </w:rPr>
        <w:t>（格式）</w:t>
      </w:r>
    </w:p>
    <w:p w14:paraId="3A1563A2">
      <w:pPr>
        <w:spacing w:before="120" w:beforeLines="50" w:line="360" w:lineRule="auto"/>
        <w:rPr>
          <w:rFonts w:hint="eastAsia" w:ascii="仿宋" w:hAnsi="仿宋" w:eastAsia="仿宋" w:cs="仿宋"/>
          <w:b/>
          <w:szCs w:val="21"/>
          <w:lang w:eastAsia="zh-CN"/>
        </w:rPr>
      </w:pPr>
      <w:r>
        <w:rPr>
          <w:rFonts w:hint="eastAsia" w:ascii="仿宋" w:hAnsi="仿宋" w:eastAsia="仿宋" w:cs="仿宋"/>
          <w:b/>
          <w:szCs w:val="21"/>
        </w:rPr>
        <w:t>致：</w:t>
      </w:r>
      <w:r>
        <w:rPr>
          <w:rFonts w:hint="eastAsia" w:ascii="仿宋" w:hAnsi="仿宋" w:eastAsia="仿宋" w:cs="仿宋"/>
          <w:b/>
          <w:szCs w:val="21"/>
          <w:lang w:eastAsia="zh-CN"/>
        </w:rPr>
        <w:t>陕西金沐烨城项目管理有限公司</w:t>
      </w:r>
    </w:p>
    <w:p w14:paraId="4B400CAF">
      <w:pPr>
        <w:spacing w:line="360" w:lineRule="auto"/>
        <w:ind w:firstLine="420" w:firstLineChars="200"/>
        <w:rPr>
          <w:rFonts w:hint="eastAsia" w:ascii="仿宋" w:hAnsi="仿宋" w:eastAsia="仿宋" w:cs="仿宋"/>
          <w:szCs w:val="21"/>
        </w:rPr>
      </w:pPr>
      <w:r>
        <w:rPr>
          <w:rFonts w:hint="eastAsia" w:ascii="仿宋" w:hAnsi="仿宋" w:eastAsia="仿宋" w:cs="仿宋"/>
          <w:szCs w:val="21"/>
        </w:rPr>
        <w:t>本授权声明：</w:t>
      </w:r>
      <w:r>
        <w:rPr>
          <w:rFonts w:hint="eastAsia" w:ascii="仿宋" w:hAnsi="仿宋" w:eastAsia="仿宋" w:cs="仿宋"/>
          <w:szCs w:val="21"/>
          <w:u w:val="single"/>
        </w:rPr>
        <w:t xml:space="preserve">                   </w:t>
      </w:r>
      <w:r>
        <w:rPr>
          <w:rFonts w:hint="eastAsia" w:ascii="仿宋" w:hAnsi="仿宋" w:eastAsia="仿宋" w:cs="仿宋"/>
          <w:szCs w:val="21"/>
        </w:rPr>
        <w:t>（投标人名称）按中华人民共和国法律于</w:t>
      </w:r>
      <w:r>
        <w:rPr>
          <w:rFonts w:hint="eastAsia" w:ascii="仿宋" w:hAnsi="仿宋" w:eastAsia="仿宋" w:cs="仿宋"/>
          <w:szCs w:val="21"/>
          <w:u w:val="single"/>
        </w:rPr>
        <w:t xml:space="preserve">     </w:t>
      </w:r>
      <w:r>
        <w:rPr>
          <w:rFonts w:hint="eastAsia" w:ascii="仿宋" w:hAnsi="仿宋" w:eastAsia="仿宋" w:cs="仿宋"/>
          <w:szCs w:val="21"/>
        </w:rPr>
        <w:t>年</w:t>
      </w:r>
      <w:r>
        <w:rPr>
          <w:rFonts w:hint="eastAsia" w:ascii="仿宋" w:hAnsi="仿宋" w:eastAsia="仿宋" w:cs="仿宋"/>
          <w:szCs w:val="21"/>
          <w:u w:val="single"/>
        </w:rPr>
        <w:t xml:space="preserve">   </w:t>
      </w:r>
      <w:r>
        <w:rPr>
          <w:rFonts w:hint="eastAsia" w:ascii="仿宋" w:hAnsi="仿宋" w:eastAsia="仿宋" w:cs="仿宋"/>
          <w:szCs w:val="21"/>
        </w:rPr>
        <w:t>月</w:t>
      </w:r>
      <w:r>
        <w:rPr>
          <w:rFonts w:hint="eastAsia" w:ascii="仿宋" w:hAnsi="仿宋" w:eastAsia="仿宋" w:cs="仿宋"/>
          <w:szCs w:val="21"/>
          <w:u w:val="single"/>
        </w:rPr>
        <w:t xml:space="preserve">   </w:t>
      </w:r>
      <w:r>
        <w:rPr>
          <w:rFonts w:hint="eastAsia" w:ascii="仿宋" w:hAnsi="仿宋" w:eastAsia="仿宋" w:cs="仿宋"/>
          <w:szCs w:val="21"/>
        </w:rPr>
        <w:t>日成立。</w:t>
      </w:r>
      <w:r>
        <w:rPr>
          <w:rFonts w:hint="eastAsia" w:ascii="仿宋" w:hAnsi="仿宋" w:eastAsia="仿宋" w:cs="仿宋"/>
          <w:szCs w:val="21"/>
          <w:u w:val="single"/>
        </w:rPr>
        <w:t xml:space="preserve">          </w:t>
      </w:r>
      <w:r>
        <w:rPr>
          <w:rFonts w:hint="eastAsia" w:ascii="仿宋" w:hAnsi="仿宋" w:eastAsia="仿宋" w:cs="仿宋"/>
          <w:szCs w:val="21"/>
        </w:rPr>
        <w:t>（法定代表人姓名、职务）特授权</w:t>
      </w:r>
      <w:r>
        <w:rPr>
          <w:rFonts w:hint="eastAsia" w:ascii="仿宋" w:hAnsi="仿宋" w:eastAsia="仿宋" w:cs="仿宋"/>
          <w:szCs w:val="21"/>
          <w:u w:val="single"/>
        </w:rPr>
        <w:t xml:space="preserve">                  </w:t>
      </w:r>
      <w:r>
        <w:rPr>
          <w:rFonts w:hint="eastAsia" w:ascii="仿宋" w:hAnsi="仿宋" w:eastAsia="仿宋" w:cs="仿宋"/>
          <w:szCs w:val="21"/>
        </w:rPr>
        <w:t>（被授权人姓名、职务、）为我方</w:t>
      </w:r>
      <w:r>
        <w:rPr>
          <w:rFonts w:hint="eastAsia" w:ascii="仿宋" w:hAnsi="仿宋" w:eastAsia="仿宋" w:cs="仿宋"/>
          <w:szCs w:val="21"/>
          <w:u w:val="single"/>
        </w:rPr>
        <w:t xml:space="preserve">             </w:t>
      </w:r>
      <w:r>
        <w:rPr>
          <w:rFonts w:hint="eastAsia" w:ascii="仿宋" w:hAnsi="仿宋" w:eastAsia="仿宋" w:cs="仿宋"/>
          <w:szCs w:val="21"/>
          <w:u w:val="none"/>
          <w:lang w:eastAsia="zh-CN"/>
        </w:rPr>
        <w:t>（项目名称、包号）</w:t>
      </w:r>
      <w:r>
        <w:rPr>
          <w:rFonts w:hint="eastAsia" w:ascii="仿宋" w:hAnsi="仿宋" w:eastAsia="仿宋" w:cs="仿宋"/>
          <w:szCs w:val="21"/>
          <w:lang w:eastAsia="zh-CN"/>
        </w:rPr>
        <w:t>（采购项目编号：</w:t>
      </w:r>
      <w:r>
        <w:rPr>
          <w:rFonts w:hint="eastAsia" w:ascii="仿宋" w:hAnsi="仿宋" w:eastAsia="仿宋" w:cs="仿宋"/>
          <w:szCs w:val="21"/>
          <w:u w:val="single"/>
          <w:lang w:val="en-US" w:eastAsia="zh-CN"/>
        </w:rPr>
        <w:t xml:space="preserve">            </w:t>
      </w:r>
      <w:r>
        <w:rPr>
          <w:rFonts w:hint="eastAsia" w:ascii="仿宋" w:hAnsi="仿宋" w:eastAsia="仿宋" w:cs="仿宋"/>
          <w:szCs w:val="21"/>
          <w:lang w:eastAsia="zh-CN"/>
        </w:rPr>
        <w:t>）</w:t>
      </w:r>
      <w:r>
        <w:rPr>
          <w:rFonts w:hint="eastAsia" w:ascii="仿宋" w:hAnsi="仿宋" w:eastAsia="仿宋" w:cs="仿宋"/>
          <w:szCs w:val="21"/>
        </w:rPr>
        <w:t>的投标活动的合法代表，以我方名义全权处理该项目有关投标、签订合同以及执行合同等一切事宜，本单位均予承认并负全部责任。</w:t>
      </w:r>
    </w:p>
    <w:p w14:paraId="253C5148">
      <w:pPr>
        <w:spacing w:before="120" w:beforeLines="50" w:after="120" w:afterLines="50" w:line="360" w:lineRule="auto"/>
        <w:ind w:firstLine="422" w:firstLineChars="200"/>
        <w:rPr>
          <w:rFonts w:hint="eastAsia" w:ascii="仿宋" w:hAnsi="仿宋" w:eastAsia="仿宋" w:cs="仿宋"/>
          <w:szCs w:val="21"/>
        </w:rPr>
      </w:pPr>
      <w:r>
        <w:rPr>
          <w:rFonts w:hint="eastAsia" w:ascii="仿宋" w:hAnsi="仿宋" w:eastAsia="仿宋" w:cs="仿宋"/>
          <w:b/>
          <w:caps/>
          <w:szCs w:val="21"/>
        </w:rPr>
        <w:t>本授权有效期自投标之日起不少于90天</w:t>
      </w:r>
    </w:p>
    <w:p w14:paraId="00363736">
      <w:pPr>
        <w:spacing w:line="360" w:lineRule="auto"/>
        <w:ind w:firstLine="420" w:firstLineChars="200"/>
        <w:rPr>
          <w:rFonts w:hint="eastAsia" w:ascii="仿宋" w:hAnsi="仿宋" w:eastAsia="仿宋" w:cs="仿宋"/>
          <w:szCs w:val="21"/>
        </w:rPr>
      </w:pPr>
      <w:bookmarkStart w:id="0" w:name="_Toc21286"/>
      <w:bookmarkStart w:id="1" w:name="_Toc23772"/>
      <w:bookmarkStart w:id="2" w:name="_Toc1542"/>
      <w:r>
        <w:rPr>
          <w:rFonts w:hint="eastAsia" w:ascii="仿宋" w:hAnsi="仿宋" w:eastAsia="仿宋" w:cs="仿宋"/>
          <w:szCs w:val="21"/>
        </w:rPr>
        <w:t>附：1、授权代表信息：</w:t>
      </w:r>
      <w:bookmarkEnd w:id="0"/>
      <w:bookmarkEnd w:id="1"/>
      <w:bookmarkEnd w:id="2"/>
    </w:p>
    <w:p w14:paraId="39957577">
      <w:pPr>
        <w:spacing w:line="360" w:lineRule="auto"/>
        <w:ind w:firstLine="420" w:firstLineChars="200"/>
        <w:rPr>
          <w:rFonts w:hint="eastAsia" w:ascii="仿宋" w:hAnsi="仿宋" w:eastAsia="仿宋" w:cs="仿宋"/>
          <w:szCs w:val="21"/>
          <w:u w:val="single"/>
        </w:rPr>
      </w:pPr>
      <w:r>
        <w:rPr>
          <w:rFonts w:hint="eastAsia" w:ascii="仿宋" w:hAnsi="仿宋" w:eastAsia="仿宋" w:cs="仿宋"/>
          <w:szCs w:val="21"/>
        </w:rPr>
        <w:t>授权代表姓名：</w:t>
      </w:r>
      <w:r>
        <w:rPr>
          <w:rFonts w:hint="eastAsia" w:ascii="仿宋" w:hAnsi="仿宋" w:eastAsia="仿宋" w:cs="仿宋"/>
          <w:szCs w:val="21"/>
          <w:u w:val="single"/>
        </w:rPr>
        <w:t xml:space="preserve">            </w:t>
      </w:r>
      <w:r>
        <w:rPr>
          <w:rFonts w:hint="eastAsia" w:ascii="仿宋" w:hAnsi="仿宋" w:eastAsia="仿宋" w:cs="仿宋"/>
          <w:szCs w:val="21"/>
        </w:rPr>
        <w:t xml:space="preserve">   性别：</w:t>
      </w:r>
      <w:r>
        <w:rPr>
          <w:rFonts w:hint="eastAsia" w:ascii="仿宋" w:hAnsi="仿宋" w:eastAsia="仿宋" w:cs="仿宋"/>
          <w:szCs w:val="21"/>
          <w:u w:val="single"/>
        </w:rPr>
        <w:t xml:space="preserve">          </w:t>
      </w:r>
      <w:r>
        <w:rPr>
          <w:rFonts w:hint="eastAsia" w:ascii="仿宋" w:hAnsi="仿宋" w:eastAsia="仿宋" w:cs="仿宋"/>
          <w:szCs w:val="21"/>
          <w:u w:val="singl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Cs w:val="21"/>
          <w:u w:val="single"/>
        </w:rPr>
        <w:t xml:space="preserve">  </w:t>
      </w:r>
      <w:r>
        <w:rPr>
          <w:rFonts w:hint="eastAsia" w:ascii="仿宋" w:hAnsi="仿宋" w:eastAsia="仿宋" w:cs="仿宋"/>
          <w:szCs w:val="21"/>
        </w:rPr>
        <w:t xml:space="preserve">   年龄：</w:t>
      </w:r>
      <w:r>
        <w:rPr>
          <w:rFonts w:hint="eastAsia" w:ascii="仿宋" w:hAnsi="仿宋" w:eastAsia="仿宋" w:cs="仿宋"/>
          <w:szCs w:val="21"/>
          <w:u w:val="single"/>
        </w:rPr>
        <w:t xml:space="preserve">    </w:t>
      </w:r>
      <w:r>
        <w:rPr>
          <w:rFonts w:hint="eastAsia" w:ascii="仿宋" w:hAnsi="仿宋" w:eastAsia="仿宋" w:cs="仿宋"/>
          <w:szCs w:val="21"/>
          <w:u w:val="single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szCs w:val="21"/>
          <w:u w:val="single"/>
        </w:rPr>
        <w:t xml:space="preserve">  </w:t>
      </w:r>
    </w:p>
    <w:p w14:paraId="02960156">
      <w:pPr>
        <w:spacing w:line="360" w:lineRule="auto"/>
        <w:ind w:firstLine="420" w:firstLineChars="200"/>
        <w:rPr>
          <w:rFonts w:hint="eastAsia" w:ascii="仿宋" w:hAnsi="仿宋" w:eastAsia="仿宋" w:cs="仿宋"/>
          <w:szCs w:val="21"/>
          <w:u w:val="single"/>
        </w:rPr>
      </w:pPr>
      <w:r>
        <w:rPr>
          <w:rFonts w:hint="eastAsia" w:ascii="仿宋" w:hAnsi="仿宋" w:eastAsia="仿宋" w:cs="仿宋"/>
          <w:szCs w:val="21"/>
        </w:rPr>
        <w:t>身份证号码：</w:t>
      </w:r>
      <w:r>
        <w:rPr>
          <w:rFonts w:hint="eastAsia" w:ascii="仿宋" w:hAnsi="仿宋" w:eastAsia="仿宋" w:cs="仿宋"/>
          <w:szCs w:val="21"/>
          <w:u w:val="single"/>
        </w:rPr>
        <w:t xml:space="preserve">              </w:t>
      </w:r>
      <w:r>
        <w:rPr>
          <w:rFonts w:hint="eastAsia" w:ascii="仿宋" w:hAnsi="仿宋" w:eastAsia="仿宋" w:cs="仿宋"/>
          <w:szCs w:val="21"/>
        </w:rPr>
        <w:t xml:space="preserve">  </w:t>
      </w:r>
      <w:r>
        <w:rPr>
          <w:rFonts w:hint="eastAsia" w:ascii="仿宋" w:hAnsi="仿宋" w:eastAsia="仿宋" w:cs="仿宋"/>
          <w:szCs w:val="21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Cs w:val="21"/>
        </w:rPr>
        <w:t>职务：</w:t>
      </w:r>
      <w:r>
        <w:rPr>
          <w:rFonts w:hint="eastAsia" w:ascii="仿宋" w:hAnsi="仿宋" w:eastAsia="仿宋" w:cs="仿宋"/>
          <w:szCs w:val="21"/>
          <w:u w:val="single"/>
        </w:rPr>
        <w:t xml:space="preserve">          </w:t>
      </w:r>
      <w:r>
        <w:rPr>
          <w:rFonts w:hint="eastAsia" w:ascii="仿宋" w:hAnsi="仿宋" w:eastAsia="仿宋" w:cs="仿宋"/>
          <w:szCs w:val="21"/>
          <w:u w:val="single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Cs w:val="21"/>
          <w:u w:val="single"/>
        </w:rPr>
        <w:t xml:space="preserve">  </w:t>
      </w:r>
    </w:p>
    <w:p w14:paraId="566492B6">
      <w:pPr>
        <w:spacing w:line="360" w:lineRule="auto"/>
        <w:ind w:firstLine="420" w:firstLineChars="200"/>
        <w:rPr>
          <w:rFonts w:hint="eastAsia" w:ascii="仿宋" w:hAnsi="仿宋" w:eastAsia="仿宋" w:cs="仿宋"/>
          <w:szCs w:val="21"/>
        </w:rPr>
      </w:pPr>
      <w:bookmarkStart w:id="3" w:name="_Toc11943"/>
      <w:bookmarkStart w:id="4" w:name="_Toc8527"/>
      <w:bookmarkStart w:id="5" w:name="_Toc18827"/>
      <w:r>
        <w:rPr>
          <w:rFonts w:hint="eastAsia" w:ascii="仿宋" w:hAnsi="仿宋" w:eastAsia="仿宋" w:cs="仿宋"/>
          <w:szCs w:val="21"/>
        </w:rPr>
        <w:t>2、法定代表人身份证复印件、授权代表身份证扫描件（正反两面）</w:t>
      </w:r>
      <w:bookmarkEnd w:id="3"/>
      <w:bookmarkEnd w:id="4"/>
      <w:bookmarkEnd w:id="5"/>
    </w:p>
    <w:tbl>
      <w:tblPr>
        <w:tblStyle w:val="8"/>
        <w:tblW w:w="8700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50"/>
        <w:gridCol w:w="4350"/>
      </w:tblGrid>
      <w:tr w14:paraId="22816C5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5" w:hRule="atLeast"/>
        </w:trPr>
        <w:tc>
          <w:tcPr>
            <w:tcW w:w="4350" w:type="dxa"/>
            <w:noWrap w:val="0"/>
            <w:vAlign w:val="top"/>
          </w:tcPr>
          <w:p w14:paraId="6FD0E8D9">
            <w:pPr>
              <w:spacing w:line="360" w:lineRule="auto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4350" w:type="dxa"/>
            <w:noWrap w:val="0"/>
            <w:vAlign w:val="top"/>
          </w:tcPr>
          <w:p w14:paraId="64BD1BD8">
            <w:pPr>
              <w:spacing w:line="360" w:lineRule="auto"/>
              <w:rPr>
                <w:rFonts w:hint="eastAsia" w:ascii="仿宋" w:hAnsi="仿宋" w:eastAsia="仿宋" w:cs="仿宋"/>
                <w:szCs w:val="21"/>
              </w:rPr>
            </w:pPr>
          </w:p>
        </w:tc>
      </w:tr>
      <w:tr w14:paraId="51B0515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02" w:hRule="atLeast"/>
        </w:trPr>
        <w:tc>
          <w:tcPr>
            <w:tcW w:w="4350" w:type="dxa"/>
            <w:noWrap w:val="0"/>
            <w:vAlign w:val="top"/>
          </w:tcPr>
          <w:p w14:paraId="6BA066A5">
            <w:pPr>
              <w:spacing w:line="360" w:lineRule="auto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4350" w:type="dxa"/>
            <w:noWrap w:val="0"/>
            <w:vAlign w:val="top"/>
          </w:tcPr>
          <w:p w14:paraId="7843FDC9">
            <w:pPr>
              <w:spacing w:line="360" w:lineRule="auto"/>
              <w:rPr>
                <w:rFonts w:hint="eastAsia" w:ascii="仿宋" w:hAnsi="仿宋" w:eastAsia="仿宋" w:cs="仿宋"/>
                <w:szCs w:val="21"/>
              </w:rPr>
            </w:pPr>
          </w:p>
        </w:tc>
      </w:tr>
    </w:tbl>
    <w:p w14:paraId="2354F742">
      <w:pPr>
        <w:spacing w:before="120" w:beforeLines="50" w:after="120" w:afterLines="50" w:line="360" w:lineRule="auto"/>
        <w:ind w:firstLine="5145" w:firstLineChars="2450"/>
        <w:rPr>
          <w:rFonts w:hint="eastAsia" w:ascii="仿宋" w:hAnsi="仿宋" w:eastAsia="仿宋" w:cs="仿宋"/>
          <w:szCs w:val="21"/>
          <w:u w:val="single"/>
        </w:rPr>
      </w:pPr>
      <w:r>
        <w:rPr>
          <w:rFonts w:hint="eastAsia" w:ascii="仿宋" w:hAnsi="仿宋" w:eastAsia="仿宋" w:cs="仿宋"/>
          <w:szCs w:val="21"/>
        </w:rPr>
        <w:t>法定代表人签字</w:t>
      </w:r>
      <w:r>
        <w:rPr>
          <w:rFonts w:hint="eastAsia" w:ascii="仿宋" w:hAnsi="仿宋" w:eastAsia="仿宋" w:cs="仿宋"/>
          <w:szCs w:val="21"/>
          <w:lang w:eastAsia="zh-CN"/>
        </w:rPr>
        <w:t>或盖章</w:t>
      </w:r>
      <w:r>
        <w:rPr>
          <w:rFonts w:hint="eastAsia" w:ascii="仿宋" w:hAnsi="仿宋" w:eastAsia="仿宋" w:cs="仿宋"/>
          <w:szCs w:val="21"/>
        </w:rPr>
        <w:t>：</w:t>
      </w:r>
      <w:r>
        <w:rPr>
          <w:rFonts w:hint="eastAsia" w:ascii="仿宋" w:hAnsi="仿宋" w:eastAsia="仿宋" w:cs="仿宋"/>
          <w:szCs w:val="21"/>
          <w:u w:val="single"/>
        </w:rPr>
        <w:t xml:space="preserve">                 </w:t>
      </w:r>
    </w:p>
    <w:p w14:paraId="14C08BB1">
      <w:pPr>
        <w:spacing w:before="120" w:beforeLines="50" w:after="120" w:afterLines="50" w:line="360" w:lineRule="auto"/>
        <w:ind w:firstLine="420" w:firstLineChars="200"/>
        <w:rPr>
          <w:rFonts w:hint="eastAsia" w:ascii="仿宋" w:hAnsi="仿宋" w:eastAsia="仿宋" w:cs="仿宋"/>
          <w:szCs w:val="21"/>
          <w:u w:val="single"/>
        </w:rPr>
      </w:pPr>
      <w:r>
        <w:rPr>
          <w:rFonts w:hint="eastAsia" w:ascii="仿宋" w:hAnsi="仿宋" w:eastAsia="仿宋" w:cs="仿宋"/>
          <w:szCs w:val="21"/>
        </w:rPr>
        <w:t xml:space="preserve">                                             授权代表签字：</w:t>
      </w:r>
      <w:r>
        <w:rPr>
          <w:rFonts w:hint="eastAsia" w:ascii="仿宋" w:hAnsi="仿宋" w:eastAsia="仿宋" w:cs="仿宋"/>
          <w:szCs w:val="21"/>
          <w:u w:val="single"/>
        </w:rPr>
        <w:t xml:space="preserve">            </w:t>
      </w:r>
      <w:r>
        <w:rPr>
          <w:rFonts w:hint="eastAsia" w:ascii="仿宋" w:hAnsi="仿宋" w:eastAsia="仿宋" w:cs="仿宋"/>
          <w:szCs w:val="21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szCs w:val="21"/>
          <w:u w:val="single"/>
        </w:rPr>
        <w:t xml:space="preserve"> </w:t>
      </w:r>
      <w:r>
        <w:rPr>
          <w:rFonts w:hint="eastAsia" w:ascii="仿宋" w:hAnsi="仿宋" w:eastAsia="仿宋" w:cs="仿宋"/>
          <w:szCs w:val="21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szCs w:val="21"/>
          <w:u w:val="single"/>
        </w:rPr>
        <w:t xml:space="preserve">      </w:t>
      </w:r>
    </w:p>
    <w:p w14:paraId="16D69A86">
      <w:pPr>
        <w:spacing w:before="120" w:beforeLines="50" w:after="120" w:afterLines="50" w:line="360" w:lineRule="auto"/>
        <w:ind w:firstLine="420" w:firstLineChars="200"/>
        <w:rPr>
          <w:rFonts w:hint="eastAsia" w:ascii="仿宋" w:hAnsi="仿宋" w:eastAsia="仿宋" w:cs="仿宋"/>
          <w:szCs w:val="21"/>
        </w:rPr>
      </w:pPr>
      <w:r>
        <w:rPr>
          <w:rFonts w:hint="eastAsia" w:ascii="仿宋" w:hAnsi="仿宋" w:eastAsia="仿宋" w:cs="仿宋"/>
          <w:szCs w:val="21"/>
        </w:rPr>
        <w:t xml:space="preserve">                                     投标人名称：</w:t>
      </w:r>
      <w:r>
        <w:rPr>
          <w:rFonts w:hint="eastAsia" w:ascii="仿宋" w:hAnsi="仿宋" w:eastAsia="仿宋" w:cs="仿宋"/>
          <w:szCs w:val="21"/>
          <w:u w:val="single"/>
        </w:rPr>
        <w:t xml:space="preserve">                     </w:t>
      </w:r>
      <w:r>
        <w:rPr>
          <w:rFonts w:hint="eastAsia" w:ascii="仿宋" w:hAnsi="仿宋" w:eastAsia="仿宋" w:cs="仿宋"/>
          <w:szCs w:val="21"/>
        </w:rPr>
        <w:t>（盖章）</w:t>
      </w:r>
    </w:p>
    <w:p w14:paraId="5BCC900D">
      <w:pPr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szCs w:val="21"/>
        </w:rPr>
        <w:t xml:space="preserve">                                         日      期：</w:t>
      </w:r>
      <w:r>
        <w:rPr>
          <w:rFonts w:hint="eastAsia" w:ascii="仿宋" w:hAnsi="仿宋" w:eastAsia="仿宋" w:cs="仿宋"/>
          <w:szCs w:val="21"/>
          <w:u w:val="single"/>
        </w:rPr>
        <w:t xml:space="preserve">   </w:t>
      </w:r>
      <w:r>
        <w:rPr>
          <w:rFonts w:hint="eastAsia" w:ascii="仿宋" w:hAnsi="仿宋" w:eastAsia="仿宋" w:cs="仿宋"/>
          <w:szCs w:val="21"/>
          <w:u w:val="singl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Cs w:val="21"/>
          <w:u w:val="single"/>
        </w:rPr>
        <w:t xml:space="preserve">   </w:t>
      </w:r>
      <w:r>
        <w:rPr>
          <w:rFonts w:hint="eastAsia" w:ascii="仿宋" w:hAnsi="仿宋" w:eastAsia="仿宋" w:cs="仿宋"/>
          <w:szCs w:val="21"/>
        </w:rPr>
        <w:t>年</w:t>
      </w:r>
      <w:r>
        <w:rPr>
          <w:rFonts w:hint="eastAsia" w:ascii="仿宋" w:hAnsi="仿宋" w:eastAsia="仿宋" w:cs="仿宋"/>
          <w:szCs w:val="21"/>
          <w:u w:val="single"/>
        </w:rPr>
        <w:t xml:space="preserve">  </w:t>
      </w:r>
      <w:r>
        <w:rPr>
          <w:rFonts w:hint="eastAsia" w:ascii="仿宋" w:hAnsi="仿宋" w:eastAsia="仿宋" w:cs="仿宋"/>
          <w:szCs w:val="21"/>
          <w:u w:val="singl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Cs w:val="21"/>
          <w:u w:val="single"/>
        </w:rPr>
        <w:t xml:space="preserve">   </w:t>
      </w:r>
      <w:r>
        <w:rPr>
          <w:rFonts w:hint="eastAsia" w:ascii="仿宋" w:hAnsi="仿宋" w:eastAsia="仿宋" w:cs="仿宋"/>
          <w:szCs w:val="21"/>
        </w:rPr>
        <w:t>月</w:t>
      </w:r>
      <w:r>
        <w:rPr>
          <w:rFonts w:hint="eastAsia" w:ascii="仿宋" w:hAnsi="仿宋" w:eastAsia="仿宋" w:cs="仿宋"/>
          <w:szCs w:val="21"/>
          <w:u w:val="single"/>
        </w:rPr>
        <w:t xml:space="preserve">  </w:t>
      </w:r>
      <w:r>
        <w:rPr>
          <w:rFonts w:hint="eastAsia" w:ascii="仿宋" w:hAnsi="仿宋" w:eastAsia="仿宋" w:cs="仿宋"/>
          <w:szCs w:val="21"/>
          <w:u w:val="singl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Cs w:val="21"/>
          <w:u w:val="single"/>
        </w:rPr>
        <w:t xml:space="preserve">  </w:t>
      </w:r>
      <w:r>
        <w:rPr>
          <w:rFonts w:hint="eastAsia" w:ascii="仿宋" w:hAnsi="仿宋" w:eastAsia="仿宋" w:cs="仿宋"/>
          <w:szCs w:val="21"/>
        </w:rPr>
        <w:t>日</w:t>
      </w:r>
    </w:p>
    <w:p w14:paraId="7876B229">
      <w:pP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MzN2UzYmY0MjIxZGRhNDI2Nzk0OGRiNWM3YmJlYTkifQ=="/>
  </w:docVars>
  <w:rsids>
    <w:rsidRoot w:val="00000000"/>
    <w:rsid w:val="02F17CF0"/>
    <w:rsid w:val="05234E03"/>
    <w:rsid w:val="05C56A68"/>
    <w:rsid w:val="0A2903E1"/>
    <w:rsid w:val="0D91757C"/>
    <w:rsid w:val="0E5B2E95"/>
    <w:rsid w:val="0F757CEA"/>
    <w:rsid w:val="135D5FE4"/>
    <w:rsid w:val="13751EF3"/>
    <w:rsid w:val="14E834C6"/>
    <w:rsid w:val="15D4711A"/>
    <w:rsid w:val="1AB34142"/>
    <w:rsid w:val="1B9A401A"/>
    <w:rsid w:val="21630C2E"/>
    <w:rsid w:val="219757FB"/>
    <w:rsid w:val="22C35EAF"/>
    <w:rsid w:val="24AD6309"/>
    <w:rsid w:val="26440546"/>
    <w:rsid w:val="277D32AC"/>
    <w:rsid w:val="28BD7F5A"/>
    <w:rsid w:val="32B51DFE"/>
    <w:rsid w:val="369D1D37"/>
    <w:rsid w:val="36B60950"/>
    <w:rsid w:val="372413FB"/>
    <w:rsid w:val="3B68153E"/>
    <w:rsid w:val="3FF658FE"/>
    <w:rsid w:val="41E550F6"/>
    <w:rsid w:val="45983C8E"/>
    <w:rsid w:val="48D877CA"/>
    <w:rsid w:val="49B274AE"/>
    <w:rsid w:val="4B08619A"/>
    <w:rsid w:val="4FE8511B"/>
    <w:rsid w:val="505432F6"/>
    <w:rsid w:val="58D17568"/>
    <w:rsid w:val="58D952F9"/>
    <w:rsid w:val="5ADA3D99"/>
    <w:rsid w:val="5B0F614B"/>
    <w:rsid w:val="5F393F84"/>
    <w:rsid w:val="63A36A78"/>
    <w:rsid w:val="66300E11"/>
    <w:rsid w:val="67BF6058"/>
    <w:rsid w:val="6D1A7E50"/>
    <w:rsid w:val="6E8D5E4E"/>
    <w:rsid w:val="715E6411"/>
    <w:rsid w:val="719808DD"/>
    <w:rsid w:val="74701065"/>
    <w:rsid w:val="74D578C4"/>
    <w:rsid w:val="75BD5B59"/>
    <w:rsid w:val="7AB404E5"/>
    <w:rsid w:val="7CE7227B"/>
    <w:rsid w:val="7D934A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qFormat="1"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4">
    <w:name w:val="heading 2"/>
    <w:basedOn w:val="1"/>
    <w:next w:val="2"/>
    <w:qFormat/>
    <w:uiPriority w:val="0"/>
    <w:pPr>
      <w:keepNext/>
      <w:keepLines/>
      <w:spacing w:before="260" w:after="260" w:line="500" w:lineRule="exact"/>
      <w:outlineLvl w:val="1"/>
    </w:pPr>
    <w:rPr>
      <w:rFonts w:ascii="Arial" w:hAnsi="Arial" w:eastAsia="黑体"/>
      <w:b/>
      <w:sz w:val="28"/>
      <w:szCs w:val="20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3"/>
    <w:qFormat/>
    <w:uiPriority w:val="0"/>
    <w:pPr>
      <w:ind w:firstLine="420"/>
    </w:pPr>
    <w:rPr>
      <w:szCs w:val="20"/>
    </w:rPr>
  </w:style>
  <w:style w:type="paragraph" w:styleId="3">
    <w:name w:val="index 5"/>
    <w:basedOn w:val="1"/>
    <w:next w:val="1"/>
    <w:qFormat/>
    <w:uiPriority w:val="0"/>
    <w:pPr>
      <w:ind w:left="800" w:leftChars="800"/>
    </w:pPr>
    <w:rPr>
      <w:rFonts w:ascii="Calibri" w:hAnsi="Calibri" w:eastAsia="宋体" w:cs="Times New Roman"/>
    </w:rPr>
  </w:style>
  <w:style w:type="paragraph" w:styleId="5">
    <w:name w:val="Body Text"/>
    <w:basedOn w:val="1"/>
    <w:next w:val="1"/>
    <w:qFormat/>
    <w:uiPriority w:val="0"/>
    <w:rPr>
      <w:b/>
      <w:sz w:val="28"/>
    </w:rPr>
  </w:style>
  <w:style w:type="paragraph" w:styleId="6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styleId="7">
    <w:name w:val="Body Text Indent 2"/>
    <w:basedOn w:val="1"/>
    <w:qFormat/>
    <w:uiPriority w:val="0"/>
    <w:pPr>
      <w:ind w:firstLine="630"/>
    </w:pPr>
    <w:rPr>
      <w:sz w:val="32"/>
      <w:szCs w:val="20"/>
    </w:rPr>
  </w:style>
  <w:style w:type="character" w:styleId="10">
    <w:name w:val="Hyperlink"/>
    <w:basedOn w:val="9"/>
    <w:qFormat/>
    <w:uiPriority w:val="0"/>
    <w:rPr>
      <w:color w:val="0000FF"/>
      <w:u w:val="single"/>
    </w:rPr>
  </w:style>
  <w:style w:type="paragraph" w:customStyle="1" w:styleId="11">
    <w:name w:val="Char1"/>
    <w:basedOn w:val="1"/>
    <w:qFormat/>
    <w:uiPriority w:val="0"/>
    <w:rPr>
      <w:szCs w:val="21"/>
    </w:rPr>
  </w:style>
  <w:style w:type="paragraph" w:customStyle="1" w:styleId="12">
    <w:name w:val="目录"/>
    <w:basedOn w:val="1"/>
    <w:qFormat/>
    <w:uiPriority w:val="0"/>
    <w:pPr>
      <w:widowControl/>
      <w:jc w:val="center"/>
    </w:pPr>
    <w:rPr>
      <w:rFonts w:hAnsi="Times New Roman"/>
      <w:b/>
      <w:sz w:val="36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4073</Words>
  <Characters>4102</Characters>
  <Lines>0</Lines>
  <Paragraphs>0</Paragraphs>
  <TotalTime>1</TotalTime>
  <ScaleCrop>false</ScaleCrop>
  <LinksUpToDate>false</LinksUpToDate>
  <CharactersWithSpaces>5114</CharactersWithSpaces>
  <Application>WPS Office_12.8.2.17838_F1E327BC-269C-435d-A152-05C5408002CA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2024-01-10T02:23:00Z</dcterms:created>
  <dc:creator>Administrator</dc:creator>
  <cp:lastModifiedBy>冰糖雪</cp:lastModifiedBy>
  <dcterms:modified xsi:type="dcterms:W3CDTF">2026-05-26T03:16:18Z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2052-12.8.2.17838</vt:lpwstr>
  </property>
  <property fmtid="{D5CDD505-2E9C-101B-9397-08002B2CF9AE}" pid="3" name="ICV">
    <vt:lpwstr>179661197AC44B13A40D837E68189358_12</vt:lpwstr>
  </property>
  <property fmtid="{D5CDD505-2E9C-101B-9397-08002B2CF9AE}" pid="4" name="KSOTemplateDocerSaveRecord">
    <vt:lpwstr>eyJoZGlkIjoiZGU5M2ZiYjc0ZTNhYThhYzdkZjg2MGQzOGFkYzNjODciLCJ1c2VySWQiOiIzMTgwNzY3NzEifQ==</vt:lpwstr>
  </property>
</Properties>
</file>