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752DD">
      <w:pPr>
        <w:pStyle w:val="8"/>
        <w:numPr>
          <w:ilvl w:val="0"/>
          <w:numId w:val="0"/>
        </w:numPr>
        <w:spacing w:line="360" w:lineRule="auto"/>
        <w:jc w:val="center"/>
        <w:rPr>
          <w:rFonts w:hint="default" w:ascii="宋体" w:hAnsi="宋体" w:eastAsia="宋体" w:cs="宋体"/>
          <w:b/>
          <w:bCs/>
          <w:kern w:val="2"/>
          <w:sz w:val="32"/>
          <w:szCs w:val="24"/>
          <w:lang w:val="en-US" w:eastAsia="zh-CN" w:bidi="ar-SA"/>
        </w:rPr>
      </w:pPr>
      <w:r>
        <w:rPr>
          <w:rFonts w:hint="eastAsia" w:ascii="宋体" w:hAnsi="宋体" w:cs="宋体"/>
          <w:b/>
          <w:bCs/>
          <w:kern w:val="2"/>
          <w:sz w:val="32"/>
          <w:szCs w:val="24"/>
          <w:lang w:val="en-US" w:eastAsia="zh-CN" w:bidi="ar-SA"/>
        </w:rPr>
        <w:t>服务</w:t>
      </w:r>
      <w:r>
        <w:rPr>
          <w:rFonts w:hint="eastAsia" w:ascii="宋体" w:hAnsi="宋体" w:eastAsia="宋体" w:cs="宋体"/>
          <w:b/>
          <w:bCs/>
          <w:kern w:val="2"/>
          <w:sz w:val="32"/>
          <w:szCs w:val="24"/>
          <w:lang w:val="en-US" w:eastAsia="zh-CN" w:bidi="ar-SA"/>
        </w:rPr>
        <w:t>方案</w:t>
      </w:r>
    </w:p>
    <w:p w14:paraId="0FD6BBDE">
      <w:pPr>
        <w:pStyle w:val="4"/>
        <w:spacing w:line="360" w:lineRule="auto"/>
        <w:ind w:left="697" w:right="34" w:hanging="697"/>
        <w:jc w:val="center"/>
        <w:rPr>
          <w:rFonts w:hint="eastAsia" w:ascii="宋体" w:hAnsi="宋体" w:eastAsia="宋体" w:cs="宋体"/>
        </w:rPr>
      </w:pPr>
    </w:p>
    <w:p w14:paraId="31197D1B">
      <w:pPr>
        <w:spacing w:line="360" w:lineRule="auto"/>
        <w:jc w:val="center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（由响应供应商根据评标办法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及采购内容</w:t>
      </w:r>
      <w:r>
        <w:rPr>
          <w:rFonts w:hint="eastAsia" w:ascii="宋体" w:hAnsi="宋体" w:eastAsia="宋体" w:cs="宋体"/>
          <w:sz w:val="24"/>
          <w:highlight w:val="none"/>
        </w:rPr>
        <w:t>自行编写，格式自定。）</w:t>
      </w:r>
    </w:p>
    <w:p w14:paraId="1A1D73C3">
      <w:pPr>
        <w:pStyle w:val="5"/>
        <w:spacing w:line="360" w:lineRule="auto"/>
        <w:jc w:val="center"/>
        <w:rPr>
          <w:rFonts w:hint="eastAsia" w:ascii="宋体" w:hAnsi="宋体" w:eastAsia="宋体" w:cs="宋体"/>
          <w:sz w:val="24"/>
        </w:rPr>
      </w:pPr>
    </w:p>
    <w:p w14:paraId="7E187E0C">
      <w:pPr>
        <w:pStyle w:val="5"/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</w:p>
    <w:p w14:paraId="03DFBAC4">
      <w:pPr>
        <w:pStyle w:val="5"/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（格式自拟）</w:t>
      </w:r>
    </w:p>
    <w:p w14:paraId="00FC7544">
      <w:pPr>
        <w:spacing w:line="360" w:lineRule="auto"/>
        <w:ind w:firstLine="448" w:firstLineChars="187"/>
        <w:rPr>
          <w:rFonts w:hint="eastAsia" w:ascii="宋体" w:hAnsi="宋体" w:eastAsia="宋体" w:cs="宋体"/>
          <w:sz w:val="24"/>
        </w:rPr>
      </w:pPr>
    </w:p>
    <w:p w14:paraId="15C89EE7">
      <w:pPr>
        <w:spacing w:line="360" w:lineRule="auto"/>
        <w:ind w:firstLine="448" w:firstLineChars="187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注意：供应商应确保上述材料的真实性、有效性及合法性，否则，由此引起的任何责任都由供应商自行承担。</w:t>
      </w:r>
    </w:p>
    <w:p w14:paraId="32E868AA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cs="宋体"/>
          <w:sz w:val="32"/>
          <w:lang w:val="en-US" w:eastAsia="zh-CN"/>
        </w:rPr>
      </w:pPr>
    </w:p>
    <w:p w14:paraId="7B801675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cs="宋体"/>
          <w:sz w:val="32"/>
          <w:lang w:val="en-US" w:eastAsia="zh-CN"/>
        </w:rPr>
      </w:pPr>
    </w:p>
    <w:p w14:paraId="0B906ABF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cs="宋体"/>
          <w:sz w:val="32"/>
          <w:lang w:val="en-US" w:eastAsia="zh-CN"/>
        </w:rPr>
      </w:pPr>
    </w:p>
    <w:p w14:paraId="2DCB177D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cs="宋体"/>
          <w:sz w:val="32"/>
          <w:lang w:val="en-US" w:eastAsia="zh-CN"/>
        </w:rPr>
      </w:pPr>
    </w:p>
    <w:p w14:paraId="0B8C721B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cs="宋体"/>
          <w:sz w:val="32"/>
          <w:lang w:val="en-US" w:eastAsia="zh-CN"/>
        </w:rPr>
      </w:pPr>
    </w:p>
    <w:p w14:paraId="441648CB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cs="宋体"/>
          <w:sz w:val="32"/>
          <w:lang w:val="en-US" w:eastAsia="zh-CN"/>
        </w:rPr>
      </w:pPr>
    </w:p>
    <w:p w14:paraId="150076EF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cs="宋体"/>
          <w:sz w:val="32"/>
          <w:lang w:val="en-US" w:eastAsia="zh-CN"/>
        </w:rPr>
      </w:pPr>
    </w:p>
    <w:p w14:paraId="48B78CCA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cs="宋体"/>
          <w:sz w:val="32"/>
          <w:lang w:val="en-US" w:eastAsia="zh-CN"/>
        </w:rPr>
      </w:pPr>
    </w:p>
    <w:p w14:paraId="506B4BD8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cs="宋体"/>
          <w:sz w:val="32"/>
          <w:lang w:val="en-US" w:eastAsia="zh-CN"/>
        </w:rPr>
      </w:pPr>
    </w:p>
    <w:p w14:paraId="3240E4AD">
      <w:pPr>
        <w:bidi w:val="0"/>
        <w:jc w:val="both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</w:p>
    <w:p w14:paraId="2E56001B">
      <w:pP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br w:type="page"/>
      </w:r>
    </w:p>
    <w:p w14:paraId="09B4719E">
      <w:pPr>
        <w:adjustRightInd w:val="0"/>
        <w:snapToGrid w:val="0"/>
        <w:spacing w:beforeLines="0" w:afterLines="0" w:line="480" w:lineRule="auto"/>
        <w:jc w:val="center"/>
        <w:rPr>
          <w:rFonts w:hint="default" w:ascii="宋体" w:hAnsi="宋体" w:eastAsia="宋体" w:cs="宋体"/>
          <w:b/>
          <w:color w:val="auto"/>
          <w:sz w:val="28"/>
          <w:szCs w:val="28"/>
        </w:rPr>
      </w:pPr>
      <w:r>
        <w:rPr>
          <w:rFonts w:hint="default" w:ascii="宋体" w:hAnsi="宋体" w:eastAsia="宋体" w:cs="宋体"/>
          <w:b/>
          <w:color w:val="auto"/>
          <w:sz w:val="28"/>
          <w:szCs w:val="28"/>
        </w:rPr>
        <w:t>项目实施人员情况表</w:t>
      </w:r>
    </w:p>
    <w:tbl>
      <w:tblPr>
        <w:tblStyle w:val="6"/>
        <w:tblW w:w="88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938"/>
        <w:gridCol w:w="1217"/>
        <w:gridCol w:w="23"/>
        <w:gridCol w:w="1315"/>
        <w:gridCol w:w="17"/>
        <w:gridCol w:w="6"/>
        <w:gridCol w:w="1524"/>
        <w:gridCol w:w="1677"/>
        <w:gridCol w:w="40"/>
        <w:gridCol w:w="1015"/>
      </w:tblGrid>
      <w:tr w14:paraId="6E1F5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68" w:type="dxa"/>
            <w:gridSpan w:val="11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shd w:val="clear" w:color="auto" w:fill="F1F1F1"/>
            <w:noWrap w:val="0"/>
            <w:vAlign w:val="center"/>
          </w:tcPr>
          <w:p w14:paraId="31FCECA4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项目负责人</w:t>
            </w:r>
          </w:p>
        </w:tc>
      </w:tr>
      <w:tr w14:paraId="55F50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BC3669D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FA02B4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D99FD7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资格</w:t>
            </w:r>
          </w:p>
        </w:tc>
        <w:tc>
          <w:tcPr>
            <w:tcW w:w="13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DB5E95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职称</w:t>
            </w:r>
          </w:p>
        </w:tc>
        <w:tc>
          <w:tcPr>
            <w:tcW w:w="15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F74892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在本行业从业工作年限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  <w:tl2br w:val="nil"/>
              <w:tr2bl w:val="nil"/>
            </w:tcBorders>
            <w:noWrap w:val="0"/>
            <w:vAlign w:val="center"/>
          </w:tcPr>
          <w:p w14:paraId="11EA99DD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主要工作</w:t>
            </w:r>
          </w:p>
          <w:p w14:paraId="5D82FF8A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业绩和经历</w:t>
            </w:r>
          </w:p>
        </w:tc>
        <w:tc>
          <w:tcPr>
            <w:tcW w:w="105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45F19178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拟派</w:t>
            </w:r>
          </w:p>
          <w:p w14:paraId="74FD2F49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分工</w:t>
            </w:r>
          </w:p>
        </w:tc>
      </w:tr>
      <w:tr w14:paraId="0EB9F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E8FAD3D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29EF0D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F19BB8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1A8205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D120D5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  <w:tl2br w:val="nil"/>
              <w:tr2bl w:val="nil"/>
            </w:tcBorders>
            <w:noWrap w:val="0"/>
            <w:vAlign w:val="center"/>
          </w:tcPr>
          <w:p w14:paraId="18E32769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06DAE30C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DE55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4B662B4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F88B0F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0FC31E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3F7278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EBB5D2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  <w:tl2br w:val="nil"/>
              <w:tr2bl w:val="nil"/>
            </w:tcBorders>
            <w:noWrap w:val="0"/>
            <w:vAlign w:val="center"/>
          </w:tcPr>
          <w:p w14:paraId="7AB4DEC6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372BE5DB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4E0A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68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shd w:val="clear" w:color="auto" w:fill="F1F1F1"/>
            <w:noWrap w:val="0"/>
            <w:vAlign w:val="center"/>
          </w:tcPr>
          <w:p w14:paraId="424DD9E3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管理人员</w:t>
            </w:r>
          </w:p>
        </w:tc>
      </w:tr>
      <w:tr w14:paraId="7621D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5C200E4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016396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A45AED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资格</w:t>
            </w: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39F04A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职称</w:t>
            </w:r>
          </w:p>
        </w:tc>
        <w:tc>
          <w:tcPr>
            <w:tcW w:w="1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16C461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在本行业从业工作年限</w:t>
            </w: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8AFE1D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主要工作</w:t>
            </w:r>
          </w:p>
          <w:p w14:paraId="697B2F88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业绩和经历</w:t>
            </w: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0143616E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拟派</w:t>
            </w:r>
          </w:p>
          <w:p w14:paraId="21004E0A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分工</w:t>
            </w:r>
          </w:p>
        </w:tc>
      </w:tr>
      <w:tr w14:paraId="0F174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DE0C431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76B562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257A9E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8A30A2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1284D3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BC921B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11FCA4F5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5BFA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0FBF591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56C8B9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13D59E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AA8971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435477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05C6FD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15C41112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DB96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68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shd w:val="clear" w:color="auto" w:fill="F1F1F1"/>
            <w:noWrap w:val="0"/>
            <w:vAlign w:val="center"/>
          </w:tcPr>
          <w:p w14:paraId="0B8F5635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技术人员/服务人员</w:t>
            </w:r>
          </w:p>
        </w:tc>
      </w:tr>
      <w:tr w14:paraId="737CD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A876D9F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CB9840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1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  <w:tl2br w:val="nil"/>
              <w:tr2bl w:val="nil"/>
            </w:tcBorders>
            <w:noWrap w:val="0"/>
            <w:vAlign w:val="center"/>
          </w:tcPr>
          <w:p w14:paraId="517675F1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学历</w:t>
            </w:r>
          </w:p>
        </w:tc>
        <w:tc>
          <w:tcPr>
            <w:tcW w:w="1338" w:type="dxa"/>
            <w:gridSpan w:val="3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E7281F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职称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42B51D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从事类似项目工作年限</w:t>
            </w: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749921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主要工作</w:t>
            </w:r>
          </w:p>
          <w:p w14:paraId="0211246B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业绩和经历</w:t>
            </w: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641C6D49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拟派</w:t>
            </w:r>
          </w:p>
          <w:p w14:paraId="51C0C2B2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分工</w:t>
            </w:r>
          </w:p>
        </w:tc>
      </w:tr>
      <w:tr w14:paraId="508F9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1CBBC81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54E8C9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  <w:tl2br w:val="nil"/>
              <w:tr2bl w:val="nil"/>
            </w:tcBorders>
            <w:noWrap w:val="0"/>
            <w:vAlign w:val="center"/>
          </w:tcPr>
          <w:p w14:paraId="1E282BFD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8" w:type="dxa"/>
            <w:gridSpan w:val="3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4A4B21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F6C855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47187B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3D1E4CA7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B0BD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D4054A4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09F05A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  <w:tl2br w:val="nil"/>
              <w:tr2bl w:val="nil"/>
            </w:tcBorders>
            <w:noWrap w:val="0"/>
            <w:vAlign w:val="center"/>
          </w:tcPr>
          <w:p w14:paraId="11ACA442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8" w:type="dxa"/>
            <w:gridSpan w:val="3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E64046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7B4750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EA2554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25D0961E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8951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68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shd w:val="clear" w:color="auto" w:fill="F1F1F1"/>
            <w:noWrap w:val="0"/>
            <w:vAlign w:val="center"/>
          </w:tcPr>
          <w:p w14:paraId="769F1D56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辅助人员</w:t>
            </w:r>
          </w:p>
        </w:tc>
      </w:tr>
      <w:tr w14:paraId="630D6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1CD8BCC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A5BBBE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1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  <w:tl2br w:val="nil"/>
              <w:tr2bl w:val="nil"/>
            </w:tcBorders>
            <w:noWrap w:val="0"/>
            <w:vAlign w:val="center"/>
          </w:tcPr>
          <w:p w14:paraId="2D5B69D3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学历</w:t>
            </w:r>
          </w:p>
        </w:tc>
        <w:tc>
          <w:tcPr>
            <w:tcW w:w="1338" w:type="dxa"/>
            <w:gridSpan w:val="3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1F5AB3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职称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A0A147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从事类似项目工作年限</w:t>
            </w: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2F6869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主要工作</w:t>
            </w:r>
          </w:p>
          <w:p w14:paraId="734D31BF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业绩和经历</w:t>
            </w: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61A8102D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拟派</w:t>
            </w:r>
          </w:p>
          <w:p w14:paraId="7AD1D119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分工</w:t>
            </w:r>
          </w:p>
        </w:tc>
      </w:tr>
      <w:tr w14:paraId="4BA07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056D042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3F711E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  <w:tl2br w:val="nil"/>
              <w:tr2bl w:val="nil"/>
            </w:tcBorders>
            <w:noWrap w:val="0"/>
            <w:vAlign w:val="center"/>
          </w:tcPr>
          <w:p w14:paraId="03D99E2B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8" w:type="dxa"/>
            <w:gridSpan w:val="3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CC28F2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48974B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891708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7010B235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9A84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C91D89D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672E0F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  <w:tl2br w:val="nil"/>
              <w:tr2bl w:val="nil"/>
            </w:tcBorders>
            <w:noWrap w:val="0"/>
            <w:vAlign w:val="center"/>
          </w:tcPr>
          <w:p w14:paraId="01A3490E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8" w:type="dxa"/>
            <w:gridSpan w:val="3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777B1A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6F7192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5A6A80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4C254E67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E1D0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84121F7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备注</w:t>
            </w:r>
          </w:p>
        </w:tc>
        <w:tc>
          <w:tcPr>
            <w:tcW w:w="7772" w:type="dxa"/>
            <w:gridSpan w:val="10"/>
            <w:tcBorders>
              <w:top w:val="single" w:color="auto" w:sz="4" w:space="0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4721EF6E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1．表格行数不足时请自行扩展。</w:t>
            </w:r>
          </w:p>
          <w:p w14:paraId="694C6A46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2．表中所列“项目负责人、管理人员、技术人员/服务人员、辅助人员”仅为示例，供应商可根据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磋商</w:t>
            </w: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文件要求自行安排人员类别。</w:t>
            </w:r>
          </w:p>
          <w:p w14:paraId="3A89070F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3．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磋商</w:t>
            </w: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文件对人员“资格\学历\职称”提出要求的，应在本表下方附相应的“资格证\学历证\职称证”等证明文件。</w:t>
            </w:r>
          </w:p>
        </w:tc>
      </w:tr>
    </w:tbl>
    <w:p w14:paraId="41ED198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C87684"/>
    <w:rsid w:val="31025E01"/>
    <w:rsid w:val="61C8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20" w:after="120" w:line="360" w:lineRule="auto"/>
      <w:ind w:firstLine="0" w:firstLineChars="0"/>
      <w:jc w:val="left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  <w:sz w:val="21"/>
    </w:rPr>
  </w:style>
  <w:style w:type="paragraph" w:styleId="3">
    <w:name w:val="Normal Indent"/>
    <w:basedOn w:val="1"/>
    <w:unhideWhenUsed/>
    <w:qFormat/>
    <w:uiPriority w:val="99"/>
    <w:pPr>
      <w:ind w:firstLine="420" w:firstLineChars="200"/>
    </w:pPr>
  </w:style>
  <w:style w:type="paragraph" w:styleId="4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8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292</Words>
  <Characters>292</Characters>
  <Lines>0</Lines>
  <Paragraphs>0</Paragraphs>
  <TotalTime>0</TotalTime>
  <ScaleCrop>false</ScaleCrop>
  <LinksUpToDate>false</LinksUpToDate>
  <CharactersWithSpaces>339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2026-06-12T01:31:00Z</dcterms:created>
  <dc:creator>lunatic</dc:creator>
  <cp:lastModifiedBy>lunatic</cp:lastModifiedBy>
  <dcterms:modified xsi:type="dcterms:W3CDTF">2026-06-12T07:34:33Z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788ADE52F3754494A9A288FA3F0527F9_11</vt:lpwstr>
  </property>
  <property fmtid="{D5CDD505-2E9C-101B-9397-08002B2CF9AE}" pid="4" name="KSOTemplateDocerSaveRecord">
    <vt:lpwstr>eyJoZGlkIjoiNDM4OTc5Y2QzODg0ODcyMjViODBhMDNiM2Y4NWI5M2IiLCJ1c2VySWQiOiIxMTMxMDc4OTE3In0=</vt:lpwstr>
  </property>
</Properties>
</file>