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资格证明文件</w:t>
      </w:r>
    </w:p>
    <w:p w14:paraId="48DD901E">
      <w:pPr>
        <w:pStyle w:val="17"/>
        <w:spacing w:line="360" w:lineRule="auto"/>
        <w:rPr>
          <w:rFonts w:hint="eastAsia" w:cs="仿宋"/>
          <w:i w:val="0"/>
          <w:iCs w:val="0"/>
          <w:caps w:val="0"/>
          <w:color w:val="auto"/>
          <w:spacing w:val="0"/>
          <w:sz w:val="24"/>
          <w:szCs w:val="24"/>
          <w:shd w:val="clear" w:fill="FFFFFF"/>
          <w:lang w:val="en-US" w:eastAsia="zh-CN" w:bidi="ar-SA"/>
        </w:rPr>
      </w:pPr>
      <w:bookmarkStart w:id="0" w:name="_Toc495908047"/>
      <w:bookmarkStart w:id="1" w:name="_Toc495909096"/>
      <w:bookmarkStart w:id="2" w:name="_Toc495681251"/>
      <w:bookmarkStart w:id="3" w:name="_Toc495681532"/>
      <w:bookmarkStart w:id="4" w:name="_Toc495671262"/>
      <w:bookmarkStart w:id="5" w:name="_Toc495681405"/>
      <w:r>
        <w:rPr>
          <w:rFonts w:hint="eastAsia" w:cs="仿宋"/>
          <w:i w:val="0"/>
          <w:iCs w:val="0"/>
          <w:caps w:val="0"/>
          <w:color w:val="auto"/>
          <w:spacing w:val="0"/>
          <w:sz w:val="24"/>
          <w:szCs w:val="24"/>
          <w:shd w:val="clear" w:fill="FFFFFF"/>
          <w:lang w:val="en-US" w:eastAsia="zh-CN" w:bidi="ar-SA"/>
        </w:rPr>
        <w:t xml:space="preserve"> 1、有效的主体资格证明：具有独立承担民事责任能力的法人、其他组织或自然人，并出具合法有效的相关证明材料。供应商需在项目电子化交易系统中按要求上传相应证明文件并进行电子签章； </w:t>
      </w:r>
    </w:p>
    <w:p w14:paraId="441091EC">
      <w:pPr>
        <w:pStyle w:val="17"/>
        <w:spacing w:line="360" w:lineRule="auto"/>
        <w:rPr>
          <w:rFonts w:hint="eastAsia" w:cs="仿宋"/>
          <w:i w:val="0"/>
          <w:iCs w:val="0"/>
          <w:caps w:val="0"/>
          <w:color w:val="auto"/>
          <w:spacing w:val="0"/>
          <w:sz w:val="24"/>
          <w:szCs w:val="24"/>
          <w:shd w:val="clear" w:fill="FFFFFF"/>
          <w:lang w:val="en-US" w:eastAsia="zh-CN" w:bidi="ar-SA"/>
        </w:rPr>
      </w:pPr>
      <w:r>
        <w:rPr>
          <w:rFonts w:hint="eastAsia" w:cs="仿宋"/>
          <w:i w:val="0"/>
          <w:iCs w:val="0"/>
          <w:caps w:val="0"/>
          <w:color w:val="auto"/>
          <w:spacing w:val="0"/>
          <w:sz w:val="24"/>
          <w:szCs w:val="24"/>
          <w:shd w:val="clear" w:fill="FFFFFF"/>
          <w:lang w:val="en-US" w:eastAsia="zh-CN" w:bidi="ar-SA"/>
        </w:rPr>
        <w:t>2、财务状况报告：提供2024、2025年任一年度经审计的财务审计报告(成立时间至提交谈判响应文件截止时间不足年的可提供成立后任意时段的资产负债表)或开标前6个月内其基本开户银行出具的资信证明。供应商需在项目电子化交</w:t>
      </w:r>
      <w:bookmarkStart w:id="7" w:name="_GoBack"/>
      <w:bookmarkEnd w:id="7"/>
      <w:r>
        <w:rPr>
          <w:rFonts w:hint="eastAsia" w:cs="仿宋"/>
          <w:i w:val="0"/>
          <w:iCs w:val="0"/>
          <w:caps w:val="0"/>
          <w:color w:val="auto"/>
          <w:spacing w:val="0"/>
          <w:sz w:val="24"/>
          <w:szCs w:val="24"/>
          <w:shd w:val="clear" w:fill="FFFFFF"/>
          <w:lang w:val="en-US" w:eastAsia="zh-CN" w:bidi="ar-SA"/>
        </w:rPr>
        <w:t xml:space="preserve">易系统中按要求上传相应证明文件并进行电子签章； </w:t>
      </w:r>
    </w:p>
    <w:p w14:paraId="78683288">
      <w:pPr>
        <w:pStyle w:val="17"/>
        <w:spacing w:line="360" w:lineRule="auto"/>
        <w:rPr>
          <w:rFonts w:hint="eastAsia" w:cs="仿宋"/>
          <w:i w:val="0"/>
          <w:iCs w:val="0"/>
          <w:caps w:val="0"/>
          <w:color w:val="auto"/>
          <w:spacing w:val="0"/>
          <w:sz w:val="24"/>
          <w:szCs w:val="24"/>
          <w:shd w:val="clear" w:fill="FFFFFF"/>
          <w:lang w:val="en-US" w:eastAsia="zh-CN" w:bidi="ar-SA"/>
        </w:rPr>
      </w:pPr>
      <w:r>
        <w:rPr>
          <w:rFonts w:hint="eastAsia" w:cs="仿宋"/>
          <w:i w:val="0"/>
          <w:iCs w:val="0"/>
          <w:caps w:val="0"/>
          <w:color w:val="auto"/>
          <w:spacing w:val="0"/>
          <w:sz w:val="24"/>
          <w:szCs w:val="24"/>
          <w:shd w:val="clear" w:fill="FFFFFF"/>
          <w:lang w:val="en-US" w:eastAsia="zh-CN" w:bidi="ar-SA"/>
        </w:rPr>
        <w:t>3、税收缴纳证明：</w:t>
      </w:r>
      <w:r>
        <w:rPr>
          <w:rFonts w:hint="eastAsia" w:cs="仿宋"/>
          <w:i w:val="0"/>
          <w:iCs w:val="0"/>
          <w:caps w:val="0"/>
          <w:color w:val="auto"/>
          <w:spacing w:val="0"/>
          <w:sz w:val="24"/>
          <w:szCs w:val="24"/>
          <w:shd w:val="clear" w:fill="FFFFFF"/>
          <w:lang w:val="en-US" w:eastAsia="zh-CN" w:bidi="ar-SA"/>
        </w:rPr>
        <w:tab/>
      </w:r>
      <w:r>
        <w:rPr>
          <w:rFonts w:hint="eastAsia" w:cs="仿宋"/>
          <w:i w:val="0"/>
          <w:iCs w:val="0"/>
          <w:caps w:val="0"/>
          <w:color w:val="auto"/>
          <w:spacing w:val="0"/>
          <w:sz w:val="24"/>
          <w:szCs w:val="24"/>
          <w:shd w:val="clear" w:fill="FFFFFF"/>
          <w:lang w:val="en-US" w:eastAsia="zh-CN" w:bidi="ar-SA"/>
        </w:rPr>
        <w:t>提供递交响应文件截止之日前一年内任意一个月的纳税证明或完税证明，依法免税的单位应提供相关证明材料。供应商需在项目电子化交易系统中按要求上传相应证明文件并进行电子签章；</w:t>
      </w:r>
    </w:p>
    <w:p w14:paraId="72766A8E">
      <w:pPr>
        <w:pStyle w:val="17"/>
        <w:spacing w:line="360" w:lineRule="auto"/>
        <w:rPr>
          <w:rFonts w:hint="eastAsia" w:cs="仿宋"/>
          <w:i w:val="0"/>
          <w:iCs w:val="0"/>
          <w:caps w:val="0"/>
          <w:color w:val="auto"/>
          <w:spacing w:val="0"/>
          <w:sz w:val="24"/>
          <w:szCs w:val="24"/>
          <w:shd w:val="clear" w:fill="FFFFFF"/>
          <w:lang w:val="en-US" w:eastAsia="zh-CN" w:bidi="ar-SA"/>
        </w:rPr>
      </w:pPr>
      <w:r>
        <w:rPr>
          <w:rFonts w:hint="eastAsia" w:cs="仿宋"/>
          <w:i w:val="0"/>
          <w:iCs w:val="0"/>
          <w:caps w:val="0"/>
          <w:color w:val="auto"/>
          <w:spacing w:val="0"/>
          <w:sz w:val="24"/>
          <w:szCs w:val="24"/>
          <w:shd w:val="clear" w:fill="FFFFFF"/>
          <w:lang w:val="en-US" w:eastAsia="zh-CN" w:bidi="ar-SA"/>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4DBEDAC9">
      <w:pPr>
        <w:pStyle w:val="17"/>
        <w:spacing w:line="360" w:lineRule="auto"/>
        <w:rPr>
          <w:rFonts w:hint="eastAsia" w:cs="仿宋"/>
          <w:i w:val="0"/>
          <w:iCs w:val="0"/>
          <w:caps w:val="0"/>
          <w:color w:val="auto"/>
          <w:spacing w:val="0"/>
          <w:sz w:val="24"/>
          <w:szCs w:val="24"/>
          <w:shd w:val="clear" w:fill="FFFFFF"/>
          <w:lang w:val="en-US" w:eastAsia="zh-CN" w:bidi="ar-SA"/>
        </w:rPr>
      </w:pPr>
      <w:r>
        <w:rPr>
          <w:rFonts w:hint="eastAsia" w:cs="仿宋"/>
          <w:i w:val="0"/>
          <w:iCs w:val="0"/>
          <w:caps w:val="0"/>
          <w:color w:val="auto"/>
          <w:spacing w:val="0"/>
          <w:sz w:val="24"/>
          <w:szCs w:val="24"/>
          <w:shd w:val="clear" w:fill="FFFFFF"/>
          <w:lang w:val="en-US" w:eastAsia="zh-CN" w:bidi="ar-SA"/>
        </w:rPr>
        <w:t>5、履行合同所必需的设备和专业技术能力：提供具有履行合同所必需的设备和专业技术能力的承诺。供应商需在项目电子化交易系统中按要求上传相应证明文件并进行电子签章；</w:t>
      </w:r>
    </w:p>
    <w:p w14:paraId="341C2EF9">
      <w:pPr>
        <w:pStyle w:val="17"/>
        <w:spacing w:line="360" w:lineRule="auto"/>
        <w:rPr>
          <w:rFonts w:hint="eastAsia" w:cs="仿宋"/>
          <w:i w:val="0"/>
          <w:iCs w:val="0"/>
          <w:caps w:val="0"/>
          <w:color w:val="auto"/>
          <w:spacing w:val="0"/>
          <w:sz w:val="24"/>
          <w:szCs w:val="24"/>
          <w:shd w:val="clear" w:fill="FFFFFF"/>
          <w:lang w:val="en-US" w:eastAsia="zh-CN" w:bidi="ar-SA"/>
        </w:rPr>
      </w:pPr>
      <w:r>
        <w:rPr>
          <w:rFonts w:hint="eastAsia" w:cs="仿宋"/>
          <w:i w:val="0"/>
          <w:iCs w:val="0"/>
          <w:caps w:val="0"/>
          <w:color w:val="auto"/>
          <w:spacing w:val="0"/>
          <w:sz w:val="24"/>
          <w:szCs w:val="24"/>
          <w:shd w:val="clear" w:fill="FFFFFF"/>
          <w:lang w:val="en-US" w:eastAsia="zh-CN" w:bidi="ar-SA"/>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50C4A9EC">
      <w:pPr>
        <w:pStyle w:val="17"/>
        <w:spacing w:line="360" w:lineRule="auto"/>
        <w:rPr>
          <w:rFonts w:hint="eastAsia" w:cs="仿宋"/>
          <w:i w:val="0"/>
          <w:iCs w:val="0"/>
          <w:caps w:val="0"/>
          <w:color w:val="auto"/>
          <w:spacing w:val="0"/>
          <w:sz w:val="24"/>
          <w:szCs w:val="24"/>
          <w:shd w:val="clear" w:fill="FFFFFF"/>
          <w:lang w:val="en-US" w:eastAsia="zh-CN" w:bidi="ar-SA"/>
        </w:rPr>
      </w:pPr>
      <w:r>
        <w:rPr>
          <w:rFonts w:hint="eastAsia" w:cs="仿宋"/>
          <w:i w:val="0"/>
          <w:iCs w:val="0"/>
          <w:caps w:val="0"/>
          <w:color w:val="auto"/>
          <w:spacing w:val="0"/>
          <w:sz w:val="24"/>
          <w:szCs w:val="24"/>
          <w:shd w:val="clear" w:fill="FFFFFF"/>
          <w:lang w:val="en-US" w:eastAsia="zh-CN" w:bidi="ar-SA"/>
        </w:rPr>
        <w:t xml:space="preserve">7、授权书及被授权人身份证：法定代表人参加谈判的，须提供法定代表人身份证；法定代表人授权本单位他人参加谈判的，须提供法定代表人授权委托书及被授权代表开标截止前三个月内任意一个月在本单位的社会保险缴纳证明，非法人单位参照执行。供应商需在项目电子化交易系统中按要求上传相应证明文件并进行电子签章； </w:t>
      </w:r>
    </w:p>
    <w:p w14:paraId="0BDC3FB7">
      <w:pPr>
        <w:pStyle w:val="17"/>
        <w:spacing w:line="360" w:lineRule="auto"/>
        <w:rPr>
          <w:rFonts w:hint="eastAsia" w:cs="仿宋"/>
          <w:i w:val="0"/>
          <w:iCs w:val="0"/>
          <w:caps w:val="0"/>
          <w:color w:val="auto"/>
          <w:spacing w:val="0"/>
          <w:sz w:val="24"/>
          <w:szCs w:val="24"/>
          <w:shd w:val="clear" w:fill="FFFFFF"/>
          <w:lang w:val="en-US" w:eastAsia="zh-CN" w:bidi="ar-SA"/>
        </w:rPr>
      </w:pPr>
      <w:r>
        <w:rPr>
          <w:rFonts w:hint="eastAsia" w:cs="仿宋"/>
          <w:i w:val="0"/>
          <w:iCs w:val="0"/>
          <w:caps w:val="0"/>
          <w:color w:val="auto"/>
          <w:spacing w:val="0"/>
          <w:sz w:val="24"/>
          <w:szCs w:val="24"/>
          <w:shd w:val="clear" w:fill="FFFFFF"/>
          <w:lang w:val="en-US" w:eastAsia="zh-CN" w:bidi="ar-SA"/>
        </w:rPr>
        <w:t xml:space="preserve">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 </w:t>
      </w:r>
    </w:p>
    <w:p w14:paraId="057186BA">
      <w:pPr>
        <w:pStyle w:val="17"/>
        <w:spacing w:line="360" w:lineRule="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bidi="ar-SA"/>
        </w:rPr>
        <w:t xml:space="preserve">9、是否接受联合体投标：本项目不接受联合体投标，供应商需在项目电子化交易系统中按要求上传相应证明文件并进行电子签章。 </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w:t>
      </w:r>
      <w:r>
        <w:rPr>
          <w:rFonts w:hint="eastAsia" w:cs="仿宋"/>
          <w:i w:val="0"/>
          <w:iCs w:val="0"/>
          <w:caps w:val="0"/>
          <w:color w:val="auto"/>
          <w:spacing w:val="0"/>
          <w:sz w:val="24"/>
          <w:szCs w:val="24"/>
          <w:shd w:val="clear" w:fill="FFFFFF"/>
          <w:lang w:val="en-US" w:eastAsia="zh-CN"/>
        </w:rPr>
        <w:t>的</w:t>
      </w:r>
      <w:r>
        <w:rPr>
          <w:rFonts w:hint="eastAsia" w:cs="仿宋"/>
          <w:i w:val="0"/>
          <w:iCs w:val="0"/>
          <w:caps w:val="0"/>
          <w:color w:val="auto"/>
          <w:spacing w:val="0"/>
          <w:sz w:val="24"/>
          <w:szCs w:val="24"/>
          <w:shd w:val="clear" w:fill="FFFFFF"/>
          <w:lang w:val="zh-CN" w:eastAsia="zh-CN"/>
        </w:rPr>
        <w:t>，按后附格式执行，无格式要求的，其格式自拟。</w:t>
      </w:r>
    </w:p>
    <w:bookmarkEnd w:id="0"/>
    <w:bookmarkEnd w:id="1"/>
    <w:bookmarkEnd w:id="2"/>
    <w:bookmarkEnd w:id="3"/>
    <w:bookmarkEnd w:id="4"/>
    <w:bookmarkEnd w:id="5"/>
    <w:p w14:paraId="54AD158B">
      <w:pPr>
        <w:pStyle w:val="18"/>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7BEDACA3">
      <w:pPr>
        <w:snapToGrid w:val="0"/>
        <w:spacing w:beforeLines="100" w:afterLines="50" w:line="360" w:lineRule="auto"/>
        <w:jc w:val="center"/>
        <w:rPr>
          <w:rFonts w:ascii="宋体" w:hAnsi="宋体" w:cs="宋体"/>
          <w:b/>
          <w:color w:val="auto"/>
          <w:sz w:val="28"/>
          <w:szCs w:val="28"/>
        </w:rPr>
      </w:pPr>
      <w:r>
        <w:rPr>
          <w:rFonts w:hint="eastAsia" w:ascii="宋体" w:hAnsi="宋体" w:cs="宋体"/>
          <w:b/>
          <w:color w:val="auto"/>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67392E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5538A5EB">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供应商名称</w:t>
            </w:r>
          </w:p>
        </w:tc>
        <w:tc>
          <w:tcPr>
            <w:tcW w:w="3360" w:type="dxa"/>
            <w:gridSpan w:val="3"/>
            <w:noWrap/>
            <w:vAlign w:val="center"/>
          </w:tcPr>
          <w:p w14:paraId="3FE270EA">
            <w:pPr>
              <w:topLinePunct/>
              <w:snapToGrid w:val="0"/>
              <w:spacing w:line="360" w:lineRule="auto"/>
              <w:jc w:val="center"/>
              <w:rPr>
                <w:rFonts w:ascii="宋体" w:hAnsi="宋体" w:cs="宋体"/>
                <w:color w:val="auto"/>
                <w:sz w:val="24"/>
                <w:szCs w:val="24"/>
              </w:rPr>
            </w:pPr>
          </w:p>
        </w:tc>
        <w:tc>
          <w:tcPr>
            <w:tcW w:w="1890" w:type="dxa"/>
            <w:noWrap/>
            <w:vAlign w:val="center"/>
          </w:tcPr>
          <w:p w14:paraId="67D25E06">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法定代表人</w:t>
            </w:r>
          </w:p>
        </w:tc>
        <w:tc>
          <w:tcPr>
            <w:tcW w:w="1995" w:type="dxa"/>
            <w:noWrap/>
            <w:vAlign w:val="center"/>
          </w:tcPr>
          <w:p w14:paraId="35DD2539">
            <w:pPr>
              <w:topLinePunct/>
              <w:snapToGrid w:val="0"/>
              <w:spacing w:line="360" w:lineRule="auto"/>
              <w:jc w:val="center"/>
              <w:rPr>
                <w:rFonts w:ascii="宋体" w:hAnsi="宋体" w:cs="宋体"/>
                <w:color w:val="auto"/>
                <w:sz w:val="24"/>
                <w:szCs w:val="24"/>
              </w:rPr>
            </w:pPr>
          </w:p>
        </w:tc>
      </w:tr>
      <w:tr w14:paraId="5624C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5A937BD">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上年营业收入</w:t>
            </w:r>
          </w:p>
        </w:tc>
        <w:tc>
          <w:tcPr>
            <w:tcW w:w="3360" w:type="dxa"/>
            <w:gridSpan w:val="3"/>
            <w:noWrap/>
            <w:vAlign w:val="center"/>
          </w:tcPr>
          <w:p w14:paraId="4BCCD653">
            <w:pPr>
              <w:topLinePunct/>
              <w:snapToGrid w:val="0"/>
              <w:spacing w:line="360" w:lineRule="auto"/>
              <w:jc w:val="center"/>
              <w:rPr>
                <w:rFonts w:ascii="宋体" w:hAnsi="宋体" w:cs="宋体"/>
                <w:color w:val="auto"/>
                <w:sz w:val="24"/>
                <w:szCs w:val="24"/>
              </w:rPr>
            </w:pPr>
          </w:p>
        </w:tc>
        <w:tc>
          <w:tcPr>
            <w:tcW w:w="1890" w:type="dxa"/>
            <w:noWrap/>
            <w:vAlign w:val="center"/>
          </w:tcPr>
          <w:p w14:paraId="6D87C2D2">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员工总人数</w:t>
            </w:r>
          </w:p>
        </w:tc>
        <w:tc>
          <w:tcPr>
            <w:tcW w:w="1995" w:type="dxa"/>
            <w:noWrap/>
            <w:vAlign w:val="center"/>
          </w:tcPr>
          <w:p w14:paraId="79761A57">
            <w:pPr>
              <w:topLinePunct/>
              <w:snapToGrid w:val="0"/>
              <w:spacing w:line="360" w:lineRule="auto"/>
              <w:jc w:val="center"/>
              <w:rPr>
                <w:rFonts w:ascii="宋体" w:hAnsi="宋体" w:cs="宋体"/>
                <w:color w:val="auto"/>
                <w:sz w:val="24"/>
                <w:szCs w:val="24"/>
              </w:rPr>
            </w:pPr>
          </w:p>
        </w:tc>
      </w:tr>
      <w:tr w14:paraId="21AC0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613A3236">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营业执照</w:t>
            </w:r>
          </w:p>
        </w:tc>
        <w:tc>
          <w:tcPr>
            <w:tcW w:w="2852" w:type="dxa"/>
            <w:gridSpan w:val="3"/>
            <w:noWrap/>
            <w:vAlign w:val="center"/>
          </w:tcPr>
          <w:p w14:paraId="64E533D3">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统一社会信用代码(注册号码)</w:t>
            </w:r>
          </w:p>
        </w:tc>
        <w:tc>
          <w:tcPr>
            <w:tcW w:w="5880" w:type="dxa"/>
            <w:gridSpan w:val="4"/>
            <w:noWrap/>
            <w:vAlign w:val="center"/>
          </w:tcPr>
          <w:p w14:paraId="390AC0CC">
            <w:pPr>
              <w:topLinePunct/>
              <w:snapToGrid w:val="0"/>
              <w:spacing w:line="360" w:lineRule="auto"/>
              <w:ind w:firstLine="120" w:firstLineChars="50"/>
              <w:jc w:val="center"/>
              <w:rPr>
                <w:rFonts w:ascii="宋体" w:hAnsi="宋体" w:cs="宋体"/>
                <w:color w:val="auto"/>
                <w:sz w:val="24"/>
                <w:szCs w:val="24"/>
              </w:rPr>
            </w:pPr>
          </w:p>
        </w:tc>
      </w:tr>
      <w:tr w14:paraId="0329D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9A76FDE">
            <w:pPr>
              <w:topLinePunct/>
              <w:snapToGrid w:val="0"/>
              <w:spacing w:line="360" w:lineRule="auto"/>
              <w:jc w:val="center"/>
              <w:rPr>
                <w:rFonts w:ascii="宋体" w:hAnsi="宋体" w:cs="宋体"/>
                <w:color w:val="auto"/>
                <w:sz w:val="24"/>
                <w:szCs w:val="24"/>
              </w:rPr>
            </w:pPr>
          </w:p>
        </w:tc>
        <w:tc>
          <w:tcPr>
            <w:tcW w:w="2852" w:type="dxa"/>
            <w:gridSpan w:val="3"/>
            <w:noWrap/>
            <w:vAlign w:val="center"/>
          </w:tcPr>
          <w:p w14:paraId="43EBAB42">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注册地址</w:t>
            </w:r>
          </w:p>
        </w:tc>
        <w:tc>
          <w:tcPr>
            <w:tcW w:w="5880" w:type="dxa"/>
            <w:gridSpan w:val="4"/>
            <w:noWrap/>
            <w:vAlign w:val="center"/>
          </w:tcPr>
          <w:p w14:paraId="6EE0C2C0">
            <w:pPr>
              <w:topLinePunct/>
              <w:snapToGrid w:val="0"/>
              <w:spacing w:line="360" w:lineRule="auto"/>
              <w:ind w:firstLine="120" w:firstLineChars="50"/>
              <w:jc w:val="center"/>
              <w:rPr>
                <w:rFonts w:ascii="宋体" w:hAnsi="宋体" w:cs="宋体"/>
                <w:color w:val="auto"/>
                <w:sz w:val="24"/>
                <w:szCs w:val="24"/>
              </w:rPr>
            </w:pPr>
          </w:p>
        </w:tc>
      </w:tr>
      <w:tr w14:paraId="11B14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679A8A89">
            <w:pPr>
              <w:topLinePunct/>
              <w:snapToGrid w:val="0"/>
              <w:spacing w:line="360" w:lineRule="auto"/>
              <w:jc w:val="center"/>
              <w:rPr>
                <w:rFonts w:ascii="宋体" w:hAnsi="宋体" w:cs="宋体"/>
                <w:color w:val="auto"/>
                <w:sz w:val="24"/>
                <w:szCs w:val="24"/>
              </w:rPr>
            </w:pPr>
          </w:p>
        </w:tc>
        <w:tc>
          <w:tcPr>
            <w:tcW w:w="2852" w:type="dxa"/>
            <w:gridSpan w:val="3"/>
            <w:noWrap/>
            <w:vAlign w:val="center"/>
          </w:tcPr>
          <w:p w14:paraId="72BAA120">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发证机关</w:t>
            </w:r>
          </w:p>
        </w:tc>
        <w:tc>
          <w:tcPr>
            <w:tcW w:w="1995" w:type="dxa"/>
            <w:gridSpan w:val="2"/>
            <w:noWrap/>
            <w:vAlign w:val="center"/>
          </w:tcPr>
          <w:p w14:paraId="0764E75D">
            <w:pPr>
              <w:topLinePunct/>
              <w:snapToGrid w:val="0"/>
              <w:spacing w:line="360" w:lineRule="auto"/>
              <w:jc w:val="center"/>
              <w:rPr>
                <w:rFonts w:ascii="宋体" w:hAnsi="宋体" w:cs="宋体"/>
                <w:color w:val="auto"/>
                <w:sz w:val="24"/>
                <w:szCs w:val="24"/>
              </w:rPr>
            </w:pPr>
          </w:p>
        </w:tc>
        <w:tc>
          <w:tcPr>
            <w:tcW w:w="1890" w:type="dxa"/>
            <w:noWrap/>
            <w:vAlign w:val="center"/>
          </w:tcPr>
          <w:p w14:paraId="18C82BCC">
            <w:pPr>
              <w:topLinePunct/>
              <w:snapToGrid w:val="0"/>
              <w:spacing w:line="360" w:lineRule="auto"/>
              <w:ind w:firstLine="120" w:firstLineChars="50"/>
              <w:jc w:val="center"/>
              <w:rPr>
                <w:rFonts w:ascii="宋体" w:hAnsi="宋体" w:cs="宋体"/>
                <w:color w:val="auto"/>
                <w:sz w:val="24"/>
                <w:szCs w:val="24"/>
              </w:rPr>
            </w:pPr>
            <w:r>
              <w:rPr>
                <w:rFonts w:hint="eastAsia" w:ascii="宋体" w:hAnsi="宋体" w:cs="宋体"/>
                <w:color w:val="auto"/>
                <w:sz w:val="24"/>
                <w:szCs w:val="24"/>
              </w:rPr>
              <w:t>发证日期</w:t>
            </w:r>
          </w:p>
        </w:tc>
        <w:tc>
          <w:tcPr>
            <w:tcW w:w="1995" w:type="dxa"/>
            <w:noWrap/>
            <w:vAlign w:val="center"/>
          </w:tcPr>
          <w:p w14:paraId="035426FC">
            <w:pPr>
              <w:topLinePunct/>
              <w:snapToGrid w:val="0"/>
              <w:spacing w:line="360" w:lineRule="auto"/>
              <w:ind w:firstLine="120" w:firstLineChars="50"/>
              <w:jc w:val="center"/>
              <w:rPr>
                <w:rFonts w:ascii="宋体" w:hAnsi="宋体" w:cs="宋体"/>
                <w:color w:val="auto"/>
                <w:sz w:val="24"/>
                <w:szCs w:val="24"/>
              </w:rPr>
            </w:pPr>
          </w:p>
        </w:tc>
      </w:tr>
      <w:tr w14:paraId="67C284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C91590">
            <w:pPr>
              <w:topLinePunct/>
              <w:snapToGrid w:val="0"/>
              <w:spacing w:line="360" w:lineRule="auto"/>
              <w:jc w:val="center"/>
              <w:rPr>
                <w:rFonts w:ascii="宋体" w:hAnsi="宋体" w:cs="宋体"/>
                <w:color w:val="auto"/>
                <w:sz w:val="24"/>
                <w:szCs w:val="24"/>
              </w:rPr>
            </w:pPr>
          </w:p>
        </w:tc>
        <w:tc>
          <w:tcPr>
            <w:tcW w:w="2852" w:type="dxa"/>
            <w:gridSpan w:val="3"/>
            <w:noWrap/>
            <w:vAlign w:val="center"/>
          </w:tcPr>
          <w:p w14:paraId="74288CFD">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营业范围</w:t>
            </w:r>
          </w:p>
        </w:tc>
        <w:tc>
          <w:tcPr>
            <w:tcW w:w="5880" w:type="dxa"/>
            <w:gridSpan w:val="4"/>
            <w:noWrap/>
            <w:vAlign w:val="center"/>
          </w:tcPr>
          <w:p w14:paraId="439A12AD">
            <w:pPr>
              <w:topLinePunct/>
              <w:snapToGrid w:val="0"/>
              <w:spacing w:line="360" w:lineRule="auto"/>
              <w:ind w:firstLine="120" w:firstLineChars="50"/>
              <w:jc w:val="center"/>
              <w:rPr>
                <w:rFonts w:ascii="宋体" w:hAnsi="宋体" w:cs="宋体"/>
                <w:color w:val="auto"/>
                <w:sz w:val="24"/>
                <w:szCs w:val="24"/>
              </w:rPr>
            </w:pPr>
          </w:p>
        </w:tc>
      </w:tr>
      <w:tr w14:paraId="2AB6D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52461213">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基本账户开户行及帐号</w:t>
            </w:r>
          </w:p>
        </w:tc>
        <w:tc>
          <w:tcPr>
            <w:tcW w:w="5880" w:type="dxa"/>
            <w:gridSpan w:val="4"/>
            <w:noWrap/>
            <w:vAlign w:val="center"/>
          </w:tcPr>
          <w:p w14:paraId="5985118F">
            <w:pPr>
              <w:topLinePunct/>
              <w:snapToGrid w:val="0"/>
              <w:spacing w:line="360" w:lineRule="auto"/>
              <w:jc w:val="center"/>
              <w:rPr>
                <w:rFonts w:ascii="宋体" w:hAnsi="宋体" w:cs="宋体"/>
                <w:color w:val="auto"/>
                <w:sz w:val="24"/>
                <w:szCs w:val="24"/>
              </w:rPr>
            </w:pPr>
          </w:p>
        </w:tc>
      </w:tr>
      <w:tr w14:paraId="57DE4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C8530">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资产总额（万元）</w:t>
            </w:r>
          </w:p>
        </w:tc>
        <w:tc>
          <w:tcPr>
            <w:tcW w:w="5880" w:type="dxa"/>
            <w:gridSpan w:val="4"/>
            <w:noWrap/>
            <w:vAlign w:val="center"/>
          </w:tcPr>
          <w:p w14:paraId="78D34EC1">
            <w:pPr>
              <w:topLinePunct/>
              <w:snapToGrid w:val="0"/>
              <w:spacing w:line="360" w:lineRule="auto"/>
              <w:jc w:val="center"/>
              <w:rPr>
                <w:rFonts w:ascii="宋体" w:hAnsi="宋体" w:cs="宋体"/>
                <w:color w:val="auto"/>
                <w:sz w:val="24"/>
                <w:szCs w:val="24"/>
              </w:rPr>
            </w:pPr>
          </w:p>
        </w:tc>
      </w:tr>
      <w:tr w14:paraId="674BF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EA654EE">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资质名称</w:t>
            </w:r>
          </w:p>
        </w:tc>
        <w:tc>
          <w:tcPr>
            <w:tcW w:w="1398" w:type="dxa"/>
            <w:noWrap/>
            <w:vAlign w:val="center"/>
          </w:tcPr>
          <w:p w14:paraId="3CAD48EE">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等级</w:t>
            </w:r>
          </w:p>
        </w:tc>
        <w:tc>
          <w:tcPr>
            <w:tcW w:w="2487" w:type="dxa"/>
            <w:gridSpan w:val="2"/>
            <w:noWrap/>
            <w:vAlign w:val="center"/>
          </w:tcPr>
          <w:p w14:paraId="1940EAE6">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发证机关</w:t>
            </w:r>
          </w:p>
        </w:tc>
        <w:tc>
          <w:tcPr>
            <w:tcW w:w="1995" w:type="dxa"/>
            <w:noWrap/>
            <w:vAlign w:val="center"/>
          </w:tcPr>
          <w:p w14:paraId="096A7104">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有效期</w:t>
            </w:r>
          </w:p>
        </w:tc>
      </w:tr>
      <w:tr w14:paraId="738C5E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B055CC1">
            <w:pPr>
              <w:topLinePunct/>
              <w:snapToGrid w:val="0"/>
              <w:spacing w:line="360" w:lineRule="auto"/>
              <w:jc w:val="center"/>
              <w:rPr>
                <w:rFonts w:ascii="宋体" w:hAnsi="宋体" w:cs="宋体"/>
                <w:color w:val="auto"/>
                <w:sz w:val="24"/>
                <w:szCs w:val="24"/>
              </w:rPr>
            </w:pPr>
          </w:p>
        </w:tc>
        <w:tc>
          <w:tcPr>
            <w:tcW w:w="1398" w:type="dxa"/>
            <w:noWrap/>
            <w:vAlign w:val="center"/>
          </w:tcPr>
          <w:p w14:paraId="47801EFC">
            <w:pPr>
              <w:topLinePunct/>
              <w:snapToGrid w:val="0"/>
              <w:spacing w:line="360" w:lineRule="auto"/>
              <w:jc w:val="center"/>
              <w:rPr>
                <w:rFonts w:ascii="宋体" w:hAnsi="宋体" w:cs="宋体"/>
                <w:color w:val="auto"/>
                <w:sz w:val="24"/>
                <w:szCs w:val="24"/>
              </w:rPr>
            </w:pPr>
          </w:p>
        </w:tc>
        <w:tc>
          <w:tcPr>
            <w:tcW w:w="2487" w:type="dxa"/>
            <w:gridSpan w:val="2"/>
            <w:noWrap/>
            <w:vAlign w:val="center"/>
          </w:tcPr>
          <w:p w14:paraId="434B594B">
            <w:pPr>
              <w:topLinePunct/>
              <w:snapToGrid w:val="0"/>
              <w:spacing w:line="360" w:lineRule="auto"/>
              <w:jc w:val="center"/>
              <w:rPr>
                <w:rFonts w:ascii="宋体" w:hAnsi="宋体" w:cs="宋体"/>
                <w:color w:val="auto"/>
                <w:sz w:val="24"/>
                <w:szCs w:val="24"/>
              </w:rPr>
            </w:pPr>
          </w:p>
        </w:tc>
        <w:tc>
          <w:tcPr>
            <w:tcW w:w="1995" w:type="dxa"/>
            <w:noWrap/>
            <w:vAlign w:val="center"/>
          </w:tcPr>
          <w:p w14:paraId="04B70A9F">
            <w:pPr>
              <w:topLinePunct/>
              <w:snapToGrid w:val="0"/>
              <w:spacing w:line="360" w:lineRule="auto"/>
              <w:jc w:val="center"/>
              <w:rPr>
                <w:rFonts w:ascii="宋体" w:hAnsi="宋体" w:cs="宋体"/>
                <w:color w:val="auto"/>
                <w:sz w:val="24"/>
                <w:szCs w:val="24"/>
              </w:rPr>
            </w:pPr>
          </w:p>
        </w:tc>
      </w:tr>
      <w:tr w14:paraId="373273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B7FE101">
            <w:pPr>
              <w:topLinePunct/>
              <w:snapToGrid w:val="0"/>
              <w:spacing w:line="360" w:lineRule="auto"/>
              <w:jc w:val="center"/>
              <w:rPr>
                <w:rFonts w:ascii="宋体" w:hAnsi="宋体" w:cs="宋体"/>
                <w:color w:val="auto"/>
                <w:sz w:val="24"/>
                <w:szCs w:val="24"/>
              </w:rPr>
            </w:pPr>
          </w:p>
        </w:tc>
        <w:tc>
          <w:tcPr>
            <w:tcW w:w="1398" w:type="dxa"/>
            <w:noWrap/>
            <w:vAlign w:val="center"/>
          </w:tcPr>
          <w:p w14:paraId="6F9BE8C1">
            <w:pPr>
              <w:topLinePunct/>
              <w:snapToGrid w:val="0"/>
              <w:spacing w:line="360" w:lineRule="auto"/>
              <w:jc w:val="center"/>
              <w:rPr>
                <w:rFonts w:ascii="宋体" w:hAnsi="宋体" w:cs="宋体"/>
                <w:color w:val="auto"/>
                <w:sz w:val="24"/>
                <w:szCs w:val="24"/>
              </w:rPr>
            </w:pPr>
          </w:p>
        </w:tc>
        <w:tc>
          <w:tcPr>
            <w:tcW w:w="2487" w:type="dxa"/>
            <w:gridSpan w:val="2"/>
            <w:noWrap/>
            <w:vAlign w:val="center"/>
          </w:tcPr>
          <w:p w14:paraId="285DD3FB">
            <w:pPr>
              <w:topLinePunct/>
              <w:snapToGrid w:val="0"/>
              <w:spacing w:line="360" w:lineRule="auto"/>
              <w:jc w:val="center"/>
              <w:rPr>
                <w:rFonts w:ascii="宋体" w:hAnsi="宋体" w:cs="宋体"/>
                <w:color w:val="auto"/>
                <w:sz w:val="24"/>
                <w:szCs w:val="24"/>
              </w:rPr>
            </w:pPr>
          </w:p>
        </w:tc>
        <w:tc>
          <w:tcPr>
            <w:tcW w:w="1995" w:type="dxa"/>
            <w:noWrap/>
            <w:vAlign w:val="center"/>
          </w:tcPr>
          <w:p w14:paraId="64B5F586">
            <w:pPr>
              <w:topLinePunct/>
              <w:snapToGrid w:val="0"/>
              <w:spacing w:line="360" w:lineRule="auto"/>
              <w:jc w:val="center"/>
              <w:rPr>
                <w:rFonts w:ascii="宋体" w:hAnsi="宋体" w:cs="宋体"/>
                <w:color w:val="auto"/>
                <w:sz w:val="24"/>
                <w:szCs w:val="24"/>
              </w:rPr>
            </w:pPr>
          </w:p>
        </w:tc>
      </w:tr>
      <w:tr w14:paraId="2161C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6286DD90">
            <w:pPr>
              <w:topLinePunct/>
              <w:snapToGrid w:val="0"/>
              <w:spacing w:line="360" w:lineRule="auto"/>
              <w:jc w:val="center"/>
              <w:rPr>
                <w:rFonts w:ascii="宋体" w:hAnsi="宋体" w:cs="宋体"/>
                <w:color w:val="auto"/>
                <w:sz w:val="24"/>
                <w:szCs w:val="24"/>
              </w:rPr>
            </w:pPr>
          </w:p>
        </w:tc>
        <w:tc>
          <w:tcPr>
            <w:tcW w:w="1398" w:type="dxa"/>
            <w:noWrap/>
            <w:vAlign w:val="center"/>
          </w:tcPr>
          <w:p w14:paraId="110E87E3">
            <w:pPr>
              <w:topLinePunct/>
              <w:snapToGrid w:val="0"/>
              <w:spacing w:line="360" w:lineRule="auto"/>
              <w:jc w:val="center"/>
              <w:rPr>
                <w:rFonts w:ascii="宋体" w:hAnsi="宋体" w:cs="宋体"/>
                <w:color w:val="auto"/>
                <w:sz w:val="24"/>
                <w:szCs w:val="24"/>
              </w:rPr>
            </w:pPr>
          </w:p>
        </w:tc>
        <w:tc>
          <w:tcPr>
            <w:tcW w:w="2487" w:type="dxa"/>
            <w:gridSpan w:val="2"/>
            <w:noWrap/>
            <w:vAlign w:val="center"/>
          </w:tcPr>
          <w:p w14:paraId="2C583F2C">
            <w:pPr>
              <w:topLinePunct/>
              <w:snapToGrid w:val="0"/>
              <w:spacing w:line="360" w:lineRule="auto"/>
              <w:jc w:val="center"/>
              <w:rPr>
                <w:rFonts w:ascii="宋体" w:hAnsi="宋体" w:cs="宋体"/>
                <w:color w:val="auto"/>
                <w:sz w:val="24"/>
                <w:szCs w:val="24"/>
              </w:rPr>
            </w:pPr>
          </w:p>
        </w:tc>
        <w:tc>
          <w:tcPr>
            <w:tcW w:w="1995" w:type="dxa"/>
            <w:noWrap/>
            <w:vAlign w:val="center"/>
          </w:tcPr>
          <w:p w14:paraId="4D8E9140">
            <w:pPr>
              <w:topLinePunct/>
              <w:snapToGrid w:val="0"/>
              <w:spacing w:line="360" w:lineRule="auto"/>
              <w:jc w:val="center"/>
              <w:rPr>
                <w:rFonts w:ascii="宋体" w:hAnsi="宋体" w:cs="宋体"/>
                <w:color w:val="auto"/>
                <w:sz w:val="24"/>
                <w:szCs w:val="24"/>
              </w:rPr>
            </w:pPr>
          </w:p>
        </w:tc>
      </w:tr>
      <w:tr w14:paraId="6C024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9F7E35B">
            <w:pPr>
              <w:topLinePunct/>
              <w:snapToGrid w:val="0"/>
              <w:spacing w:line="360" w:lineRule="auto"/>
              <w:jc w:val="center"/>
              <w:rPr>
                <w:rFonts w:ascii="宋体" w:hAnsi="宋体" w:cs="宋体"/>
                <w:color w:val="auto"/>
                <w:sz w:val="24"/>
                <w:szCs w:val="24"/>
              </w:rPr>
            </w:pPr>
            <w:r>
              <w:rPr>
                <w:rFonts w:hint="eastAsia" w:ascii="宋体" w:hAnsi="宋体" w:cs="宋体"/>
                <w:color w:val="auto"/>
                <w:sz w:val="24"/>
                <w:szCs w:val="24"/>
              </w:rPr>
              <w:t>备注</w:t>
            </w:r>
          </w:p>
        </w:tc>
        <w:tc>
          <w:tcPr>
            <w:tcW w:w="8193" w:type="dxa"/>
            <w:gridSpan w:val="6"/>
            <w:noWrap/>
            <w:vAlign w:val="center"/>
          </w:tcPr>
          <w:p w14:paraId="1CB26BA2">
            <w:pPr>
              <w:topLinePunct/>
              <w:snapToGrid w:val="0"/>
              <w:spacing w:line="360" w:lineRule="auto"/>
              <w:rPr>
                <w:rFonts w:ascii="宋体" w:hAnsi="宋体" w:cs="宋体"/>
                <w:color w:val="auto"/>
                <w:sz w:val="24"/>
                <w:szCs w:val="24"/>
              </w:rPr>
            </w:pPr>
          </w:p>
        </w:tc>
      </w:tr>
    </w:tbl>
    <w:p w14:paraId="30CA301E">
      <w:pPr>
        <w:snapToGrid w:val="0"/>
        <w:spacing w:line="360" w:lineRule="auto"/>
        <w:jc w:val="left"/>
        <w:rPr>
          <w:rFonts w:ascii="宋体" w:hAnsi="宋体" w:cs="宋体"/>
          <w:b/>
          <w:bCs/>
          <w:color w:val="auto"/>
          <w:sz w:val="28"/>
          <w:szCs w:val="28"/>
        </w:rPr>
      </w:pPr>
      <w:r>
        <w:rPr>
          <w:rFonts w:hint="eastAsia" w:ascii="宋体" w:hAnsi="宋体" w:cs="宋体"/>
          <w:color w:val="auto"/>
        </w:rPr>
        <w:br w:type="page"/>
      </w:r>
      <w:r>
        <w:rPr>
          <w:rFonts w:hint="eastAsia" w:ascii="宋体" w:hAnsi="宋体" w:cs="宋体"/>
          <w:b/>
          <w:bCs/>
          <w:color w:val="auto"/>
          <w:sz w:val="28"/>
          <w:szCs w:val="28"/>
        </w:rPr>
        <w:t>附件1-</w:t>
      </w:r>
      <w:r>
        <w:rPr>
          <w:rFonts w:hint="eastAsia" w:ascii="宋体" w:hAnsi="宋体" w:cs="宋体"/>
          <w:b/>
          <w:bCs/>
          <w:color w:val="auto"/>
          <w:sz w:val="28"/>
          <w:szCs w:val="28"/>
          <w:lang w:val="en-US" w:eastAsia="zh-CN"/>
        </w:rPr>
        <w:t>6</w:t>
      </w:r>
      <w:r>
        <w:rPr>
          <w:rFonts w:hint="eastAsia" w:ascii="宋体" w:hAnsi="宋体" w:cs="宋体"/>
          <w:b/>
          <w:bCs/>
          <w:color w:val="auto"/>
          <w:sz w:val="28"/>
          <w:szCs w:val="28"/>
        </w:rPr>
        <w:t>为给定格式，其余格式自拟</w:t>
      </w:r>
    </w:p>
    <w:p w14:paraId="7A3D0BB6">
      <w:pPr>
        <w:adjustRightInd w:val="0"/>
        <w:snapToGrid w:val="0"/>
        <w:spacing w:line="360" w:lineRule="auto"/>
        <w:jc w:val="left"/>
        <w:rPr>
          <w:rFonts w:ascii="宋体" w:hAnsi="宋体" w:cs="宋体"/>
          <w:b/>
          <w:bCs/>
          <w:color w:val="auto"/>
          <w:sz w:val="24"/>
          <w:szCs w:val="24"/>
        </w:rPr>
      </w:pPr>
      <w:r>
        <w:rPr>
          <w:rFonts w:hint="eastAsia" w:ascii="宋体" w:hAnsi="宋体" w:cs="宋体"/>
          <w:b/>
          <w:color w:val="auto"/>
          <w:sz w:val="24"/>
          <w:szCs w:val="24"/>
        </w:rPr>
        <w:t>附件</w:t>
      </w:r>
      <w:r>
        <w:rPr>
          <w:rFonts w:hint="eastAsia" w:ascii="宋体" w:hAnsi="宋体" w:cs="宋体"/>
          <w:b/>
          <w:bCs/>
          <w:color w:val="auto"/>
          <w:sz w:val="24"/>
          <w:szCs w:val="24"/>
        </w:rPr>
        <w:t>1</w:t>
      </w:r>
    </w:p>
    <w:p w14:paraId="1F17A920">
      <w:pPr>
        <w:adjustRightInd w:val="0"/>
        <w:snapToGrid w:val="0"/>
        <w:spacing w:line="360" w:lineRule="auto"/>
        <w:jc w:val="center"/>
        <w:rPr>
          <w:rFonts w:ascii="宋体" w:hAnsi="宋体" w:cs="宋体"/>
          <w:b/>
          <w:color w:val="auto"/>
          <w:sz w:val="24"/>
          <w:szCs w:val="24"/>
        </w:rPr>
      </w:pPr>
      <w:r>
        <w:rPr>
          <w:rFonts w:hint="eastAsia" w:ascii="宋体" w:hAnsi="宋体" w:cs="宋体"/>
          <w:b/>
          <w:color w:val="auto"/>
          <w:sz w:val="24"/>
          <w:szCs w:val="24"/>
        </w:rPr>
        <w:t>法定代表人身份证明</w:t>
      </w:r>
    </w:p>
    <w:p w14:paraId="44831D20">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u w:val="single"/>
          <w:lang w:val="en-US" w:eastAsia="zh-CN"/>
        </w:rPr>
      </w:pPr>
      <w:r>
        <w:rPr>
          <w:rFonts w:hint="eastAsia" w:ascii="宋体" w:hAnsi="宋体" w:cs="宋体"/>
          <w:color w:val="auto"/>
          <w:sz w:val="24"/>
          <w:szCs w:val="24"/>
        </w:rPr>
        <w:t>供应商</w:t>
      </w:r>
      <w:r>
        <w:rPr>
          <w:rFonts w:hint="eastAsia" w:ascii="宋体" w:hAnsi="宋体" w:cs="宋体"/>
          <w:color w:val="auto"/>
          <w:kern w:val="0"/>
          <w:sz w:val="24"/>
          <w:szCs w:val="24"/>
        </w:rPr>
        <w:t>名称：</w:t>
      </w:r>
      <w:r>
        <w:rPr>
          <w:rFonts w:hint="eastAsia" w:ascii="宋体" w:hAnsi="宋体" w:cs="宋体"/>
          <w:color w:val="auto"/>
          <w:kern w:val="0"/>
          <w:sz w:val="24"/>
          <w:szCs w:val="24"/>
          <w:u w:val="single"/>
          <w:lang w:val="en-US" w:eastAsia="zh-CN"/>
        </w:rPr>
        <w:t xml:space="preserve">                                         </w:t>
      </w:r>
    </w:p>
    <w:p w14:paraId="0B9D385F">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u w:val="single"/>
          <w:lang w:val="en-US" w:eastAsia="zh-CN"/>
        </w:rPr>
      </w:pPr>
      <w:r>
        <w:rPr>
          <w:rFonts w:hint="eastAsia" w:ascii="宋体" w:hAnsi="宋体" w:cs="宋体"/>
          <w:color w:val="auto"/>
          <w:kern w:val="0"/>
          <w:sz w:val="24"/>
          <w:szCs w:val="24"/>
        </w:rPr>
        <w:t>统一社会信用代码：</w:t>
      </w:r>
      <w:r>
        <w:rPr>
          <w:rFonts w:hint="eastAsia" w:ascii="宋体" w:hAnsi="宋体" w:cs="宋体"/>
          <w:color w:val="auto"/>
          <w:kern w:val="0"/>
          <w:sz w:val="24"/>
          <w:szCs w:val="24"/>
          <w:u w:val="single"/>
          <w:lang w:val="en-US" w:eastAsia="zh-CN"/>
        </w:rPr>
        <w:t xml:space="preserve">                                   </w:t>
      </w:r>
    </w:p>
    <w:p w14:paraId="529006DF">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u w:val="single"/>
          <w:lang w:val="en-US" w:eastAsia="zh-CN"/>
        </w:rPr>
      </w:pPr>
      <w:r>
        <w:rPr>
          <w:rFonts w:hint="eastAsia" w:ascii="宋体" w:hAnsi="宋体" w:cs="宋体"/>
          <w:color w:val="auto"/>
          <w:kern w:val="0"/>
          <w:sz w:val="24"/>
          <w:szCs w:val="24"/>
        </w:rPr>
        <w:t>注册地址：</w:t>
      </w:r>
      <w:r>
        <w:rPr>
          <w:rFonts w:hint="eastAsia" w:ascii="宋体" w:hAnsi="宋体" w:cs="宋体"/>
          <w:color w:val="auto"/>
          <w:kern w:val="0"/>
          <w:sz w:val="24"/>
          <w:szCs w:val="24"/>
          <w:u w:val="single"/>
          <w:lang w:val="en-US" w:eastAsia="zh-CN"/>
        </w:rPr>
        <w:t xml:space="preserve">                                           </w:t>
      </w:r>
    </w:p>
    <w:p w14:paraId="5D358C0A">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u w:val="single"/>
          <w:lang w:val="en-US" w:eastAsia="zh-CN"/>
        </w:rPr>
      </w:pPr>
      <w:r>
        <w:rPr>
          <w:rFonts w:hint="eastAsia" w:ascii="宋体" w:hAnsi="宋体" w:cs="宋体"/>
          <w:color w:val="auto"/>
          <w:kern w:val="0"/>
          <w:sz w:val="24"/>
          <w:szCs w:val="24"/>
        </w:rPr>
        <w:t>成立时间：</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年</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月</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日；经营期限：</w:t>
      </w:r>
      <w:r>
        <w:rPr>
          <w:rFonts w:hint="eastAsia" w:ascii="宋体" w:hAnsi="宋体" w:cs="宋体"/>
          <w:color w:val="auto"/>
          <w:kern w:val="0"/>
          <w:sz w:val="24"/>
          <w:szCs w:val="24"/>
          <w:u w:val="single"/>
          <w:lang w:val="en-US" w:eastAsia="zh-CN"/>
        </w:rPr>
        <w:t xml:space="preserve">               </w:t>
      </w:r>
    </w:p>
    <w:p w14:paraId="0E4A7498">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u w:val="single"/>
          <w:lang w:val="en-US" w:eastAsia="zh-CN"/>
        </w:rPr>
      </w:pPr>
      <w:r>
        <w:rPr>
          <w:rFonts w:hint="eastAsia" w:ascii="宋体" w:hAnsi="宋体" w:cs="宋体"/>
          <w:color w:val="auto"/>
          <w:kern w:val="0"/>
          <w:sz w:val="24"/>
          <w:szCs w:val="24"/>
        </w:rPr>
        <w:t>经营范围：主营：</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；兼营：</w:t>
      </w:r>
      <w:r>
        <w:rPr>
          <w:rFonts w:hint="eastAsia" w:ascii="宋体" w:hAnsi="宋体" w:cs="宋体"/>
          <w:color w:val="auto"/>
          <w:kern w:val="0"/>
          <w:sz w:val="24"/>
          <w:szCs w:val="24"/>
          <w:u w:val="single"/>
          <w:lang w:val="en-US" w:eastAsia="zh-CN"/>
        </w:rPr>
        <w:t xml:space="preserve">                </w:t>
      </w:r>
    </w:p>
    <w:p w14:paraId="56AAC05F">
      <w:pPr>
        <w:autoSpaceDE w:val="0"/>
        <w:autoSpaceDN w:val="0"/>
        <w:adjustRightInd w:val="0"/>
        <w:snapToGrid w:val="0"/>
        <w:spacing w:beforeLines="50"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姓名：</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性别：</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系</w:t>
      </w:r>
      <w:r>
        <w:rPr>
          <w:rFonts w:hint="eastAsia" w:ascii="宋体" w:hAnsi="宋体" w:cs="宋体"/>
          <w:color w:val="auto"/>
          <w:kern w:val="0"/>
          <w:sz w:val="24"/>
          <w:szCs w:val="24"/>
          <w:u w:val="single"/>
        </w:rPr>
        <w:t xml:space="preserve">  （</w:t>
      </w:r>
      <w:r>
        <w:rPr>
          <w:rFonts w:hint="eastAsia" w:ascii="宋体" w:hAnsi="宋体" w:cs="宋体"/>
          <w:color w:val="auto"/>
          <w:sz w:val="24"/>
          <w:szCs w:val="24"/>
          <w:u w:val="single"/>
        </w:rPr>
        <w:t>供应商</w:t>
      </w:r>
      <w:r>
        <w:rPr>
          <w:rFonts w:hint="eastAsia" w:ascii="宋体" w:hAnsi="宋体" w:cs="宋体"/>
          <w:color w:val="auto"/>
          <w:kern w:val="0"/>
          <w:sz w:val="24"/>
          <w:szCs w:val="24"/>
          <w:u w:val="single"/>
        </w:rPr>
        <w:t xml:space="preserve">名称）  </w:t>
      </w:r>
      <w:r>
        <w:rPr>
          <w:rFonts w:hint="eastAsia" w:ascii="宋体" w:hAnsi="宋体" w:cs="宋体"/>
          <w:color w:val="auto"/>
          <w:kern w:val="0"/>
          <w:sz w:val="24"/>
          <w:szCs w:val="24"/>
        </w:rPr>
        <w:t>的法定代表人。</w:t>
      </w:r>
    </w:p>
    <w:p w14:paraId="5520F6EB">
      <w:pPr>
        <w:autoSpaceDE w:val="0"/>
        <w:autoSpaceDN w:val="0"/>
        <w:adjustRightInd w:val="0"/>
        <w:snapToGrid w:val="0"/>
        <w:spacing w:beforeLines="50"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特此证明。</w:t>
      </w:r>
    </w:p>
    <w:p w14:paraId="409B0400">
      <w:pPr>
        <w:autoSpaceDE w:val="0"/>
        <w:autoSpaceDN w:val="0"/>
        <w:adjustRightInd w:val="0"/>
        <w:snapToGrid w:val="0"/>
        <w:spacing w:beforeLines="50" w:line="360" w:lineRule="auto"/>
        <w:ind w:firstLine="480" w:firstLineChars="200"/>
        <w:jc w:val="left"/>
        <w:rPr>
          <w:rFonts w:ascii="宋体" w:hAnsi="宋体" w:cs="宋体"/>
          <w:color w:val="auto"/>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34C51ADF">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38595DFB">
            <w:pPr>
              <w:snapToGrid w:val="0"/>
              <w:spacing w:line="360" w:lineRule="auto"/>
              <w:jc w:val="center"/>
              <w:rPr>
                <w:rFonts w:ascii="宋体" w:hAnsi="宋体" w:cs="宋体"/>
                <w:color w:val="auto"/>
                <w:szCs w:val="21"/>
                <w:lang w:val="zh-CN"/>
              </w:rPr>
            </w:pPr>
          </w:p>
          <w:p w14:paraId="775F6C89">
            <w:pPr>
              <w:snapToGrid w:val="0"/>
              <w:spacing w:line="360" w:lineRule="auto"/>
              <w:jc w:val="center"/>
              <w:rPr>
                <w:rFonts w:ascii="宋体" w:hAnsi="宋体" w:cs="宋体"/>
                <w:color w:val="auto"/>
                <w:szCs w:val="21"/>
              </w:rPr>
            </w:pPr>
            <w:r>
              <w:rPr>
                <w:rFonts w:hint="eastAsia" w:ascii="宋体" w:hAnsi="宋体" w:cs="宋体"/>
                <w:color w:val="auto"/>
                <w:szCs w:val="21"/>
                <w:lang w:val="zh-CN"/>
              </w:rPr>
              <w:t>法定代表人身份证复印件</w:t>
            </w:r>
            <w:r>
              <w:rPr>
                <w:rFonts w:hint="eastAsia" w:ascii="宋体" w:hAnsi="宋体" w:cs="宋体"/>
                <w:color w:val="auto"/>
                <w:szCs w:val="21"/>
              </w:rPr>
              <w:t>或扫描件</w:t>
            </w:r>
          </w:p>
          <w:p w14:paraId="72E02732">
            <w:pPr>
              <w:snapToGrid w:val="0"/>
              <w:spacing w:line="360" w:lineRule="auto"/>
              <w:jc w:val="center"/>
              <w:rPr>
                <w:rFonts w:ascii="宋体" w:hAnsi="宋体" w:cs="宋体"/>
                <w:color w:val="auto"/>
                <w:szCs w:val="21"/>
              </w:rPr>
            </w:pPr>
            <w:r>
              <w:rPr>
                <w:rFonts w:hint="eastAsia" w:ascii="宋体" w:hAnsi="宋体" w:cs="宋体"/>
                <w:color w:val="auto"/>
                <w:szCs w:val="21"/>
              </w:rPr>
              <w:t>（人像面、国徽面）</w:t>
            </w:r>
          </w:p>
          <w:p w14:paraId="6C6863A4">
            <w:pPr>
              <w:snapToGrid w:val="0"/>
              <w:spacing w:line="360" w:lineRule="auto"/>
              <w:jc w:val="center"/>
              <w:rPr>
                <w:rFonts w:ascii="宋体" w:hAnsi="宋体" w:cs="宋体"/>
                <w:color w:val="auto"/>
                <w:szCs w:val="21"/>
                <w:u w:val="single"/>
              </w:rPr>
            </w:pPr>
          </w:p>
        </w:tc>
      </w:tr>
    </w:tbl>
    <w:p w14:paraId="1DC89459">
      <w:pPr>
        <w:autoSpaceDE w:val="0"/>
        <w:autoSpaceDN w:val="0"/>
        <w:adjustRightInd w:val="0"/>
        <w:snapToGrid w:val="0"/>
        <w:spacing w:beforeLines="50" w:line="360" w:lineRule="auto"/>
        <w:ind w:firstLine="480" w:firstLineChars="200"/>
        <w:jc w:val="left"/>
        <w:rPr>
          <w:rFonts w:ascii="宋体" w:hAnsi="宋体" w:cs="宋体"/>
          <w:color w:val="auto"/>
          <w:sz w:val="24"/>
          <w:szCs w:val="24"/>
        </w:rPr>
      </w:pPr>
    </w:p>
    <w:p w14:paraId="524583A4">
      <w:pPr>
        <w:snapToGrid w:val="0"/>
        <w:spacing w:line="360" w:lineRule="auto"/>
        <w:ind w:firstLine="1920" w:firstLineChars="800"/>
        <w:rPr>
          <w:rFonts w:ascii="宋体" w:hAnsi="宋体" w:cs="宋体"/>
          <w:color w:val="auto"/>
          <w:kern w:val="0"/>
          <w:sz w:val="24"/>
          <w:szCs w:val="24"/>
        </w:rPr>
      </w:pPr>
    </w:p>
    <w:p w14:paraId="4909E31A">
      <w:pPr>
        <w:snapToGrid w:val="0"/>
        <w:spacing w:line="360" w:lineRule="auto"/>
        <w:ind w:firstLine="3840" w:firstLineChars="1600"/>
        <w:rPr>
          <w:rFonts w:ascii="宋体" w:hAnsi="宋体" w:cs="宋体"/>
          <w:color w:val="auto"/>
          <w:sz w:val="24"/>
          <w:szCs w:val="24"/>
          <w:u w:val="single"/>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06DB6ACB">
      <w:pPr>
        <w:snapToGrid w:val="0"/>
        <w:spacing w:line="360" w:lineRule="auto"/>
        <w:ind w:firstLine="3840" w:firstLineChars="1600"/>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日    期：</w:t>
      </w:r>
      <w:r>
        <w:rPr>
          <w:rFonts w:hint="eastAsia" w:ascii="宋体" w:hAnsi="宋体" w:cs="宋体"/>
          <w:color w:val="auto"/>
          <w:sz w:val="24"/>
          <w:szCs w:val="24"/>
          <w:u w:val="single"/>
          <w:lang w:val="en-US" w:eastAsia="zh-CN"/>
        </w:rPr>
        <w:t xml:space="preserve">                           </w:t>
      </w:r>
    </w:p>
    <w:p w14:paraId="031CA0D5">
      <w:pPr>
        <w:adjustRightInd w:val="0"/>
        <w:snapToGrid w:val="0"/>
        <w:spacing w:line="360" w:lineRule="auto"/>
        <w:jc w:val="left"/>
        <w:rPr>
          <w:rFonts w:ascii="宋体" w:hAnsi="宋体" w:cs="宋体"/>
          <w:b/>
          <w:bCs/>
          <w:color w:val="auto"/>
          <w:sz w:val="28"/>
          <w:szCs w:val="28"/>
        </w:rPr>
      </w:pPr>
    </w:p>
    <w:p w14:paraId="27D7C05C">
      <w:pPr>
        <w:adjustRightInd w:val="0"/>
        <w:snapToGrid w:val="0"/>
        <w:spacing w:line="360" w:lineRule="auto"/>
        <w:jc w:val="left"/>
        <w:rPr>
          <w:rFonts w:ascii="宋体" w:hAnsi="宋体" w:cs="宋体"/>
          <w:b/>
          <w:bCs/>
          <w:color w:val="auto"/>
          <w:sz w:val="28"/>
          <w:szCs w:val="28"/>
        </w:rPr>
      </w:pPr>
    </w:p>
    <w:p w14:paraId="09DDC5CF">
      <w:pPr>
        <w:adjustRightInd w:val="0"/>
        <w:snapToGrid w:val="0"/>
        <w:spacing w:line="360" w:lineRule="auto"/>
        <w:jc w:val="left"/>
        <w:rPr>
          <w:rFonts w:ascii="宋体" w:hAnsi="宋体" w:cs="宋体"/>
          <w:b/>
          <w:color w:val="auto"/>
          <w:sz w:val="28"/>
          <w:szCs w:val="28"/>
        </w:rPr>
      </w:pPr>
      <w:r>
        <w:rPr>
          <w:rFonts w:hint="eastAsia" w:ascii="宋体" w:hAnsi="宋体" w:cs="宋体"/>
          <w:b/>
          <w:bCs/>
          <w:color w:val="auto"/>
          <w:sz w:val="28"/>
          <w:szCs w:val="28"/>
        </w:rPr>
        <w:br w:type="page"/>
      </w:r>
      <w:r>
        <w:rPr>
          <w:rFonts w:hint="eastAsia" w:ascii="宋体" w:hAnsi="宋体" w:cs="宋体"/>
          <w:b/>
          <w:color w:val="auto"/>
          <w:sz w:val="24"/>
          <w:szCs w:val="24"/>
        </w:rPr>
        <w:t>附件2</w:t>
      </w:r>
    </w:p>
    <w:p w14:paraId="211D7BB1">
      <w:pPr>
        <w:adjustRightInd w:val="0"/>
        <w:snapToGrid w:val="0"/>
        <w:spacing w:line="360" w:lineRule="auto"/>
        <w:jc w:val="center"/>
        <w:rPr>
          <w:rFonts w:ascii="宋体" w:hAnsi="宋体" w:cs="宋体"/>
          <w:b/>
          <w:color w:val="auto"/>
          <w:sz w:val="24"/>
          <w:szCs w:val="24"/>
        </w:rPr>
      </w:pPr>
      <w:r>
        <w:rPr>
          <w:rFonts w:hint="eastAsia" w:ascii="宋体" w:hAnsi="宋体" w:cs="宋体"/>
          <w:b/>
          <w:color w:val="auto"/>
          <w:sz w:val="24"/>
          <w:szCs w:val="24"/>
        </w:rPr>
        <w:t>法定代表人授权书</w:t>
      </w:r>
    </w:p>
    <w:p w14:paraId="6DA771B7">
      <w:pPr>
        <w:adjustRightInd w:val="0"/>
        <w:snapToGrid w:val="0"/>
        <w:spacing w:line="360" w:lineRule="auto"/>
        <w:rPr>
          <w:rFonts w:ascii="宋体" w:hAnsi="宋体" w:cs="宋体"/>
          <w:color w:val="auto"/>
          <w:sz w:val="24"/>
          <w:szCs w:val="24"/>
          <w:lang w:val="zh-CN"/>
        </w:rPr>
      </w:pPr>
    </w:p>
    <w:p w14:paraId="06C949F7">
      <w:pPr>
        <w:snapToGrid w:val="0"/>
        <w:spacing w:line="360" w:lineRule="auto"/>
        <w:rPr>
          <w:rFonts w:ascii="宋体" w:hAnsi="宋体" w:cs="宋体"/>
          <w:color w:val="auto"/>
          <w:sz w:val="24"/>
          <w:szCs w:val="24"/>
        </w:rPr>
      </w:pPr>
      <w:bookmarkStart w:id="6" w:name="_Toc12199_WPSOffice_Level1"/>
      <w:r>
        <w:rPr>
          <w:rFonts w:hint="eastAsia" w:ascii="宋体" w:hAnsi="宋体" w:cs="宋体"/>
          <w:color w:val="auto"/>
          <w:sz w:val="24"/>
          <w:szCs w:val="24"/>
        </w:rPr>
        <w:t xml:space="preserve">    本授权书声明：注</w:t>
      </w:r>
      <w:r>
        <w:rPr>
          <w:rFonts w:hint="eastAsia" w:ascii="宋体" w:hAnsi="宋体" w:cs="宋体"/>
          <w:color w:val="auto"/>
          <w:sz w:val="24"/>
          <w:szCs w:val="24"/>
          <w:lang w:val="zh-CN"/>
        </w:rPr>
        <w:t>册于</w:t>
      </w:r>
      <w:r>
        <w:rPr>
          <w:rFonts w:hint="eastAsia" w:ascii="宋体" w:hAnsi="宋体" w:cs="宋体"/>
          <w:color w:val="auto"/>
          <w:sz w:val="24"/>
          <w:szCs w:val="24"/>
          <w:u w:val="single"/>
          <w:lang w:val="zh-CN"/>
        </w:rPr>
        <w:t xml:space="preserve">  （供应商地址） </w:t>
      </w:r>
      <w:r>
        <w:rPr>
          <w:rFonts w:hint="eastAsia" w:ascii="宋体" w:hAnsi="宋体" w:cs="宋体"/>
          <w:color w:val="auto"/>
          <w:sz w:val="24"/>
          <w:szCs w:val="24"/>
          <w:lang w:val="zh-CN"/>
        </w:rPr>
        <w:t>之</w:t>
      </w:r>
      <w:r>
        <w:rPr>
          <w:rFonts w:hint="eastAsia" w:ascii="宋体" w:hAnsi="宋体" w:cs="宋体"/>
          <w:color w:val="auto"/>
          <w:sz w:val="24"/>
          <w:szCs w:val="24"/>
          <w:u w:val="single"/>
          <w:lang w:val="zh-CN"/>
        </w:rPr>
        <w:t xml:space="preserve">  （供应商全称）</w:t>
      </w:r>
      <w:r>
        <w:rPr>
          <w:rFonts w:hint="eastAsia" w:ascii="宋体" w:hAnsi="宋体" w:cs="宋体"/>
          <w:color w:val="auto"/>
          <w:sz w:val="24"/>
          <w:szCs w:val="24"/>
          <w:lang w:val="zh-CN"/>
        </w:rPr>
        <w:t>的法定代表人</w:t>
      </w:r>
      <w:r>
        <w:rPr>
          <w:rFonts w:hint="eastAsia" w:ascii="宋体" w:hAnsi="宋体" w:cs="宋体"/>
          <w:color w:val="auto"/>
          <w:sz w:val="24"/>
          <w:szCs w:val="24"/>
          <w:u w:val="single"/>
          <w:lang w:val="zh-CN"/>
        </w:rPr>
        <w:t>（姓名）</w:t>
      </w:r>
      <w:r>
        <w:rPr>
          <w:rFonts w:hint="eastAsia" w:ascii="宋体" w:hAnsi="宋体" w:cs="宋体"/>
          <w:color w:val="auto"/>
          <w:sz w:val="24"/>
          <w:szCs w:val="24"/>
          <w:lang w:val="zh-CN"/>
        </w:rPr>
        <w:t>授权</w:t>
      </w:r>
      <w:r>
        <w:rPr>
          <w:rFonts w:hint="eastAsia" w:ascii="宋体" w:hAnsi="宋体" w:cs="宋体"/>
          <w:color w:val="auto"/>
          <w:sz w:val="24"/>
          <w:szCs w:val="24"/>
          <w:u w:val="single"/>
          <w:lang w:val="zh-CN"/>
        </w:rPr>
        <w:t>（被授权人姓名）</w:t>
      </w:r>
      <w:r>
        <w:rPr>
          <w:rFonts w:hint="eastAsia" w:ascii="宋体" w:hAnsi="宋体" w:cs="宋体"/>
          <w:color w:val="auto"/>
          <w:sz w:val="24"/>
          <w:szCs w:val="24"/>
        </w:rPr>
        <w:t>为我方合法代理人。代理人根据授权，以我方名义签署、澄清、说明、递交、撤回、修改</w:t>
      </w:r>
      <w:r>
        <w:rPr>
          <w:rFonts w:hint="eastAsia" w:ascii="宋体" w:hAnsi="宋体" w:cs="宋体"/>
          <w:color w:val="auto"/>
          <w:sz w:val="24"/>
          <w:szCs w:val="24"/>
          <w:u w:val="single"/>
        </w:rPr>
        <w:t xml:space="preserve">   （项目名称）（项目编号） </w:t>
      </w:r>
      <w:r>
        <w:rPr>
          <w:rFonts w:hint="eastAsia" w:ascii="宋体" w:hAnsi="宋体" w:cs="宋体"/>
          <w:color w:val="auto"/>
          <w:sz w:val="24"/>
          <w:szCs w:val="24"/>
        </w:rPr>
        <w:t>的竞争性</w:t>
      </w:r>
      <w:r>
        <w:rPr>
          <w:rFonts w:hint="eastAsia" w:ascii="宋体" w:hAnsi="宋体" w:cs="宋体"/>
          <w:color w:val="auto"/>
          <w:sz w:val="24"/>
          <w:szCs w:val="24"/>
          <w:lang w:eastAsia="zh-CN"/>
        </w:rPr>
        <w:t>谈判</w:t>
      </w:r>
      <w:r>
        <w:rPr>
          <w:rFonts w:hint="eastAsia" w:ascii="宋体" w:hAnsi="宋体" w:cs="宋体"/>
          <w:color w:val="auto"/>
          <w:sz w:val="24"/>
          <w:szCs w:val="24"/>
        </w:rPr>
        <w:t>响应文件、签订合同和处理有关事宜，其法律后果由我方承担。代理人无转委托权。</w:t>
      </w:r>
    </w:p>
    <w:p w14:paraId="6E39F9C7">
      <w:pPr>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本授权书签字生效，有效期同</w:t>
      </w:r>
      <w:r>
        <w:rPr>
          <w:rFonts w:hint="eastAsia" w:ascii="宋体" w:hAnsi="宋体" w:cs="宋体"/>
          <w:color w:val="auto"/>
          <w:sz w:val="24"/>
          <w:szCs w:val="24"/>
          <w:lang w:eastAsia="zh-CN"/>
        </w:rPr>
        <w:t>谈判</w:t>
      </w:r>
      <w:r>
        <w:rPr>
          <w:rFonts w:hint="eastAsia" w:ascii="宋体" w:hAnsi="宋体" w:cs="宋体"/>
          <w:color w:val="auto"/>
          <w:sz w:val="24"/>
          <w:szCs w:val="24"/>
        </w:rPr>
        <w:t>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234A89C3">
        <w:tblPrEx>
          <w:tblCellMar>
            <w:top w:w="0" w:type="dxa"/>
            <w:left w:w="108" w:type="dxa"/>
            <w:bottom w:w="0" w:type="dxa"/>
            <w:right w:w="108" w:type="dxa"/>
          </w:tblCellMar>
        </w:tblPrEx>
        <w:trPr>
          <w:trHeight w:val="600" w:hRule="atLeast"/>
        </w:trPr>
        <w:tc>
          <w:tcPr>
            <w:tcW w:w="4045" w:type="dxa"/>
            <w:noWrap/>
          </w:tcPr>
          <w:p w14:paraId="34FD6C3B">
            <w:pPr>
              <w:snapToGrid w:val="0"/>
              <w:spacing w:line="360" w:lineRule="auto"/>
              <w:jc w:val="left"/>
              <w:rPr>
                <w:rFonts w:ascii="宋体" w:hAnsi="宋体" w:cs="宋体"/>
                <w:color w:val="auto"/>
                <w:spacing w:val="4"/>
                <w:sz w:val="24"/>
                <w:szCs w:val="24"/>
              </w:rPr>
            </w:pPr>
            <w:r>
              <w:rPr>
                <w:rFonts w:hint="eastAsia" w:ascii="宋体" w:hAnsi="宋体" w:cs="宋体"/>
                <w:color w:val="auto"/>
                <w:spacing w:val="4"/>
                <w:sz w:val="24"/>
                <w:szCs w:val="24"/>
              </w:rPr>
              <w:t xml:space="preserve">法定代表人签字：   </w:t>
            </w:r>
          </w:p>
        </w:tc>
        <w:tc>
          <w:tcPr>
            <w:tcW w:w="3844" w:type="dxa"/>
            <w:noWrap/>
          </w:tcPr>
          <w:p w14:paraId="00341771">
            <w:pPr>
              <w:snapToGrid w:val="0"/>
              <w:spacing w:line="360" w:lineRule="auto"/>
              <w:ind w:firstLine="248" w:firstLineChars="100"/>
              <w:jc w:val="left"/>
              <w:rPr>
                <w:rFonts w:ascii="宋体" w:hAnsi="宋体" w:cs="宋体"/>
                <w:color w:val="auto"/>
                <w:spacing w:val="4"/>
                <w:sz w:val="24"/>
                <w:szCs w:val="24"/>
              </w:rPr>
            </w:pPr>
            <w:r>
              <w:rPr>
                <w:rFonts w:hint="eastAsia" w:ascii="宋体" w:hAnsi="宋体" w:cs="宋体"/>
                <w:color w:val="auto"/>
                <w:spacing w:val="4"/>
                <w:sz w:val="24"/>
                <w:szCs w:val="24"/>
              </w:rPr>
              <w:t>被授权人签字：</w:t>
            </w:r>
          </w:p>
        </w:tc>
      </w:tr>
      <w:tr w14:paraId="3449968A">
        <w:tblPrEx>
          <w:tblCellMar>
            <w:top w:w="0" w:type="dxa"/>
            <w:left w:w="108" w:type="dxa"/>
            <w:bottom w:w="0" w:type="dxa"/>
            <w:right w:w="108" w:type="dxa"/>
          </w:tblCellMar>
        </w:tblPrEx>
        <w:trPr>
          <w:trHeight w:val="600" w:hRule="atLeast"/>
        </w:trPr>
        <w:tc>
          <w:tcPr>
            <w:tcW w:w="4045" w:type="dxa"/>
            <w:noWrap/>
          </w:tcPr>
          <w:p w14:paraId="62AB827B">
            <w:pPr>
              <w:snapToGrid w:val="0"/>
              <w:spacing w:line="360" w:lineRule="auto"/>
              <w:jc w:val="left"/>
              <w:rPr>
                <w:rFonts w:ascii="宋体" w:hAnsi="宋体" w:cs="宋体"/>
                <w:color w:val="auto"/>
                <w:spacing w:val="4"/>
                <w:sz w:val="24"/>
                <w:szCs w:val="24"/>
              </w:rPr>
            </w:pPr>
            <w:r>
              <w:rPr>
                <w:rFonts w:hint="eastAsia" w:ascii="宋体" w:hAnsi="宋体" w:cs="宋体"/>
                <w:color w:val="auto"/>
                <w:spacing w:val="4"/>
                <w:sz w:val="24"/>
                <w:szCs w:val="24"/>
              </w:rPr>
              <w:t xml:space="preserve">职务：                     </w:t>
            </w:r>
          </w:p>
        </w:tc>
        <w:tc>
          <w:tcPr>
            <w:tcW w:w="3844" w:type="dxa"/>
            <w:noWrap/>
          </w:tcPr>
          <w:p w14:paraId="4FE5C1EA">
            <w:pPr>
              <w:snapToGrid w:val="0"/>
              <w:spacing w:line="360" w:lineRule="auto"/>
              <w:ind w:firstLine="248" w:firstLineChars="100"/>
              <w:jc w:val="left"/>
              <w:rPr>
                <w:rFonts w:ascii="宋体" w:hAnsi="宋体" w:cs="宋体"/>
                <w:color w:val="auto"/>
                <w:spacing w:val="4"/>
                <w:sz w:val="24"/>
                <w:szCs w:val="24"/>
              </w:rPr>
            </w:pPr>
            <w:r>
              <w:rPr>
                <w:rFonts w:hint="eastAsia" w:ascii="宋体" w:hAnsi="宋体" w:cs="宋体"/>
                <w:color w:val="auto"/>
                <w:spacing w:val="4"/>
                <w:sz w:val="24"/>
                <w:szCs w:val="24"/>
              </w:rPr>
              <w:t>职务：</w:t>
            </w:r>
          </w:p>
        </w:tc>
      </w:tr>
      <w:tr w14:paraId="75B9CD26">
        <w:tblPrEx>
          <w:tblCellMar>
            <w:top w:w="0" w:type="dxa"/>
            <w:left w:w="108" w:type="dxa"/>
            <w:bottom w:w="0" w:type="dxa"/>
            <w:right w:w="108" w:type="dxa"/>
          </w:tblCellMar>
        </w:tblPrEx>
        <w:trPr>
          <w:trHeight w:val="600" w:hRule="atLeast"/>
        </w:trPr>
        <w:tc>
          <w:tcPr>
            <w:tcW w:w="4045" w:type="dxa"/>
            <w:noWrap/>
          </w:tcPr>
          <w:p w14:paraId="0EE52C6B">
            <w:pPr>
              <w:snapToGrid w:val="0"/>
              <w:spacing w:line="360" w:lineRule="auto"/>
              <w:jc w:val="left"/>
              <w:rPr>
                <w:rFonts w:ascii="宋体" w:hAnsi="宋体" w:cs="宋体"/>
                <w:color w:val="auto"/>
                <w:spacing w:val="4"/>
                <w:sz w:val="24"/>
                <w:szCs w:val="24"/>
              </w:rPr>
            </w:pPr>
          </w:p>
        </w:tc>
        <w:tc>
          <w:tcPr>
            <w:tcW w:w="3844" w:type="dxa"/>
            <w:noWrap/>
          </w:tcPr>
          <w:p w14:paraId="140A4E6B">
            <w:pPr>
              <w:snapToGrid w:val="0"/>
              <w:spacing w:line="360" w:lineRule="auto"/>
              <w:ind w:firstLine="248" w:firstLineChars="100"/>
              <w:jc w:val="left"/>
              <w:rPr>
                <w:rFonts w:ascii="宋体" w:hAnsi="宋体" w:cs="宋体"/>
                <w:color w:val="auto"/>
                <w:spacing w:val="4"/>
                <w:sz w:val="24"/>
                <w:szCs w:val="24"/>
              </w:rPr>
            </w:pPr>
            <w:r>
              <w:rPr>
                <w:rFonts w:hint="eastAsia" w:ascii="宋体" w:hAnsi="宋体" w:cs="宋体"/>
                <w:color w:val="auto"/>
                <w:spacing w:val="4"/>
                <w:sz w:val="24"/>
                <w:szCs w:val="24"/>
              </w:rPr>
              <w:t>所在部门：</w:t>
            </w:r>
          </w:p>
        </w:tc>
      </w:tr>
    </w:tbl>
    <w:p w14:paraId="00141310">
      <w:pPr>
        <w:snapToGrid w:val="0"/>
        <w:spacing w:line="360" w:lineRule="auto"/>
        <w:ind w:right="1120" w:firstLine="240" w:firstLineChars="100"/>
        <w:jc w:val="right"/>
        <w:rPr>
          <w:rFonts w:ascii="宋体" w:hAnsi="宋体" w:cs="宋体"/>
          <w:color w:val="auto"/>
          <w:sz w:val="24"/>
          <w:szCs w:val="24"/>
        </w:rPr>
      </w:pPr>
    </w:p>
    <w:p w14:paraId="36F35861">
      <w:pPr>
        <w:snapToGrid w:val="0"/>
        <w:spacing w:line="360" w:lineRule="auto"/>
        <w:ind w:firstLine="4560" w:firstLineChars="1900"/>
        <w:rPr>
          <w:rFonts w:ascii="宋体" w:hAnsi="宋体" w:cs="宋体"/>
          <w:color w:val="auto"/>
          <w:sz w:val="24"/>
          <w:szCs w:val="24"/>
          <w:u w:val="single"/>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45774130">
      <w:pPr>
        <w:pStyle w:val="8"/>
        <w:ind w:firstLine="4560" w:firstLineChars="1900"/>
        <w:rPr>
          <w:rFonts w:hint="default" w:ascii="宋体" w:hAnsi="宋体" w:eastAsia="宋体" w:cs="宋体"/>
          <w:color w:val="auto"/>
          <w:u w:val="single"/>
          <w:lang w:val="en-US" w:eastAsia="zh-CN"/>
        </w:rPr>
      </w:pPr>
      <w:r>
        <w:rPr>
          <w:rFonts w:hint="eastAsia" w:ascii="宋体" w:hAnsi="宋体" w:cs="宋体"/>
          <w:color w:val="auto"/>
          <w:szCs w:val="24"/>
        </w:rPr>
        <w:t>日    期：</w:t>
      </w:r>
      <w:r>
        <w:rPr>
          <w:rFonts w:hint="eastAsia" w:ascii="宋体" w:hAnsi="宋体" w:cs="宋体"/>
          <w:color w:val="auto"/>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1F01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6484C50B">
            <w:pPr>
              <w:snapToGrid w:val="0"/>
              <w:spacing w:line="360" w:lineRule="auto"/>
              <w:jc w:val="center"/>
              <w:rPr>
                <w:rFonts w:ascii="宋体" w:hAnsi="宋体" w:cs="宋体"/>
                <w:color w:val="auto"/>
                <w:szCs w:val="21"/>
              </w:rPr>
            </w:pPr>
          </w:p>
          <w:p w14:paraId="3596CD9B">
            <w:pPr>
              <w:snapToGrid w:val="0"/>
              <w:spacing w:line="360" w:lineRule="auto"/>
              <w:jc w:val="center"/>
              <w:rPr>
                <w:rFonts w:ascii="宋体" w:hAnsi="宋体" w:cs="宋体"/>
                <w:color w:val="auto"/>
                <w:szCs w:val="21"/>
              </w:rPr>
            </w:pPr>
            <w:r>
              <w:rPr>
                <w:rFonts w:hint="eastAsia" w:ascii="宋体" w:hAnsi="宋体" w:cs="宋体"/>
                <w:color w:val="auto"/>
                <w:szCs w:val="21"/>
              </w:rPr>
              <w:t>法定代表人身份证复印件或扫描件</w:t>
            </w:r>
          </w:p>
          <w:p w14:paraId="26C5EF92">
            <w:pPr>
              <w:snapToGrid w:val="0"/>
              <w:spacing w:line="360" w:lineRule="auto"/>
              <w:jc w:val="center"/>
              <w:rPr>
                <w:rFonts w:ascii="宋体" w:hAnsi="宋体" w:cs="宋体"/>
                <w:color w:val="auto"/>
                <w:szCs w:val="21"/>
              </w:rPr>
            </w:pPr>
            <w:r>
              <w:rPr>
                <w:rFonts w:hint="eastAsia" w:ascii="宋体" w:hAnsi="宋体" w:cs="宋体"/>
                <w:color w:val="auto"/>
                <w:szCs w:val="21"/>
              </w:rPr>
              <w:t>（人像面、国徽面）</w:t>
            </w:r>
          </w:p>
          <w:p w14:paraId="3624EE55">
            <w:pPr>
              <w:snapToGrid w:val="0"/>
              <w:spacing w:line="360" w:lineRule="auto"/>
              <w:jc w:val="center"/>
              <w:rPr>
                <w:rFonts w:ascii="宋体" w:hAnsi="宋体" w:cs="宋体"/>
                <w:color w:val="auto"/>
                <w:szCs w:val="21"/>
              </w:rPr>
            </w:pPr>
          </w:p>
        </w:tc>
        <w:tc>
          <w:tcPr>
            <w:tcW w:w="4644" w:type="dxa"/>
            <w:noWrap/>
            <w:vAlign w:val="center"/>
          </w:tcPr>
          <w:p w14:paraId="13D9F1A8">
            <w:pPr>
              <w:snapToGrid w:val="0"/>
              <w:spacing w:line="360" w:lineRule="auto"/>
              <w:jc w:val="center"/>
              <w:rPr>
                <w:rFonts w:ascii="宋体" w:hAnsi="宋体" w:cs="宋体"/>
                <w:color w:val="auto"/>
                <w:szCs w:val="21"/>
              </w:rPr>
            </w:pPr>
          </w:p>
          <w:p w14:paraId="4A60C65F">
            <w:pPr>
              <w:snapToGrid w:val="0"/>
              <w:spacing w:line="360" w:lineRule="auto"/>
              <w:jc w:val="center"/>
              <w:rPr>
                <w:rFonts w:ascii="宋体" w:hAnsi="宋体" w:cs="宋体"/>
                <w:color w:val="auto"/>
                <w:szCs w:val="21"/>
              </w:rPr>
            </w:pPr>
            <w:r>
              <w:rPr>
                <w:rFonts w:hint="eastAsia" w:ascii="宋体" w:hAnsi="宋体" w:cs="宋体"/>
                <w:color w:val="auto"/>
                <w:szCs w:val="21"/>
              </w:rPr>
              <w:t>代理人身份证复印件或扫描件</w:t>
            </w:r>
          </w:p>
          <w:p w14:paraId="272E7236">
            <w:pPr>
              <w:snapToGrid w:val="0"/>
              <w:spacing w:line="360" w:lineRule="auto"/>
              <w:jc w:val="center"/>
              <w:rPr>
                <w:rFonts w:ascii="宋体" w:hAnsi="宋体" w:cs="宋体"/>
                <w:color w:val="auto"/>
                <w:szCs w:val="21"/>
              </w:rPr>
            </w:pPr>
            <w:r>
              <w:rPr>
                <w:rFonts w:hint="eastAsia" w:ascii="宋体" w:hAnsi="宋体" w:cs="宋体"/>
                <w:color w:val="auto"/>
                <w:szCs w:val="21"/>
              </w:rPr>
              <w:t>（人像面、国徽面）</w:t>
            </w:r>
          </w:p>
          <w:p w14:paraId="4188C7C2">
            <w:pPr>
              <w:snapToGrid w:val="0"/>
              <w:spacing w:line="360" w:lineRule="auto"/>
              <w:jc w:val="center"/>
              <w:rPr>
                <w:rFonts w:ascii="宋体" w:hAnsi="宋体" w:cs="宋体"/>
                <w:color w:val="auto"/>
                <w:szCs w:val="21"/>
              </w:rPr>
            </w:pPr>
          </w:p>
        </w:tc>
      </w:tr>
    </w:tbl>
    <w:p w14:paraId="4F303964">
      <w:pPr>
        <w:adjustRightInd w:val="0"/>
        <w:snapToGrid w:val="0"/>
        <w:spacing w:line="360" w:lineRule="auto"/>
        <w:jc w:val="left"/>
        <w:rPr>
          <w:rFonts w:ascii="宋体" w:hAnsi="宋体" w:cs="宋体"/>
          <w:color w:val="auto"/>
          <w:sz w:val="24"/>
          <w:szCs w:val="24"/>
        </w:rPr>
      </w:pPr>
    </w:p>
    <w:p w14:paraId="12C13F80">
      <w:pPr>
        <w:adjustRightInd w:val="0"/>
        <w:snapToGrid w:val="0"/>
        <w:spacing w:line="360" w:lineRule="auto"/>
        <w:jc w:val="left"/>
        <w:rPr>
          <w:rFonts w:ascii="宋体" w:hAnsi="宋体" w:cs="宋体"/>
          <w:color w:val="auto"/>
          <w:sz w:val="24"/>
          <w:szCs w:val="24"/>
        </w:rPr>
      </w:pPr>
    </w:p>
    <w:p w14:paraId="209F9AB1">
      <w:pPr>
        <w:adjustRightInd w:val="0"/>
        <w:snapToGrid w:val="0"/>
        <w:spacing w:line="360" w:lineRule="auto"/>
        <w:jc w:val="left"/>
        <w:rPr>
          <w:rFonts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附件3</w:t>
      </w:r>
    </w:p>
    <w:p w14:paraId="44760442">
      <w:pPr>
        <w:adjustRightInd w:val="0"/>
        <w:snapToGrid w:val="0"/>
        <w:spacing w:line="360" w:lineRule="auto"/>
        <w:jc w:val="center"/>
        <w:rPr>
          <w:rFonts w:ascii="宋体" w:hAnsi="宋体" w:cs="宋体"/>
          <w:b/>
          <w:color w:val="auto"/>
          <w:sz w:val="24"/>
          <w:szCs w:val="24"/>
        </w:rPr>
      </w:pPr>
      <w:r>
        <w:rPr>
          <w:rFonts w:hint="eastAsia" w:ascii="宋体" w:hAnsi="宋体" w:cs="宋体"/>
          <w:b/>
          <w:color w:val="auto"/>
          <w:sz w:val="24"/>
          <w:szCs w:val="24"/>
        </w:rPr>
        <w:t>履行合同所必需的设备和专业技术能力的承诺</w:t>
      </w:r>
    </w:p>
    <w:p w14:paraId="4F24AEF9">
      <w:pPr>
        <w:adjustRightInd w:val="0"/>
        <w:snapToGrid w:val="0"/>
        <w:spacing w:line="360" w:lineRule="auto"/>
        <w:jc w:val="center"/>
        <w:rPr>
          <w:rFonts w:ascii="宋体" w:hAnsi="宋体" w:cs="宋体"/>
          <w:b/>
          <w:color w:val="auto"/>
          <w:sz w:val="28"/>
          <w:szCs w:val="28"/>
        </w:rPr>
      </w:pPr>
    </w:p>
    <w:p w14:paraId="6A8FD9D1">
      <w:pPr>
        <w:snapToGrid w:val="0"/>
        <w:spacing w:line="360" w:lineRule="auto"/>
        <w:rPr>
          <w:rFonts w:ascii="宋体" w:hAnsi="宋体" w:cs="宋体"/>
          <w:color w:val="auto"/>
          <w:spacing w:val="4"/>
          <w:sz w:val="24"/>
          <w:szCs w:val="24"/>
          <w:u w:val="single"/>
        </w:rPr>
      </w:pPr>
      <w:r>
        <w:rPr>
          <w:rFonts w:hint="eastAsia" w:ascii="宋体" w:hAnsi="宋体" w:cs="宋体"/>
          <w:color w:val="auto"/>
          <w:spacing w:val="4"/>
          <w:sz w:val="24"/>
          <w:szCs w:val="24"/>
          <w:u w:val="single"/>
        </w:rPr>
        <w:t>（采购人名称）：</w:t>
      </w:r>
    </w:p>
    <w:p w14:paraId="16A6613D">
      <w:pPr>
        <w:snapToGrid w:val="0"/>
        <w:spacing w:beforeLines="100" w:afterLines="50" w:line="360" w:lineRule="auto"/>
        <w:ind w:firstLine="620" w:firstLineChars="250"/>
        <w:rPr>
          <w:rFonts w:ascii="宋体" w:hAnsi="宋体" w:cs="宋体"/>
          <w:color w:val="auto"/>
          <w:spacing w:val="4"/>
          <w:sz w:val="24"/>
          <w:szCs w:val="24"/>
        </w:rPr>
      </w:pPr>
      <w:r>
        <w:rPr>
          <w:rFonts w:hint="eastAsia" w:ascii="宋体" w:hAnsi="宋体" w:cs="宋体"/>
          <w:color w:val="auto"/>
          <w:spacing w:val="4"/>
          <w:sz w:val="24"/>
          <w:szCs w:val="24"/>
          <w:u w:val="single"/>
        </w:rPr>
        <w:t xml:space="preserve">   （供应商名称）    </w:t>
      </w:r>
      <w:r>
        <w:rPr>
          <w:rFonts w:hint="eastAsia" w:ascii="宋体" w:hAnsi="宋体" w:cs="宋体"/>
          <w:color w:val="auto"/>
          <w:spacing w:val="4"/>
          <w:sz w:val="24"/>
          <w:szCs w:val="24"/>
        </w:rPr>
        <w:t xml:space="preserve"> 于</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rPr>
        <w:t>年</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rPr>
        <w:t>月</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rPr>
        <w:t>日在中华人民共和国境内</w:t>
      </w:r>
      <w:r>
        <w:rPr>
          <w:rFonts w:hint="eastAsia" w:ascii="宋体" w:hAnsi="宋体" w:cs="宋体"/>
          <w:color w:val="auto"/>
          <w:spacing w:val="4"/>
          <w:sz w:val="24"/>
          <w:szCs w:val="24"/>
          <w:u w:val="single"/>
        </w:rPr>
        <w:t xml:space="preserve">               （详细注册地址）     </w:t>
      </w:r>
      <w:r>
        <w:rPr>
          <w:rFonts w:hint="eastAsia" w:ascii="宋体" w:hAnsi="宋体" w:cs="宋体"/>
          <w:color w:val="auto"/>
          <w:spacing w:val="4"/>
          <w:sz w:val="24"/>
          <w:szCs w:val="24"/>
        </w:rPr>
        <w:t>合法注册并经营，公司主营业务为</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rPr>
        <w:t>，营业（生产经营）面积为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rPr>
        <w:t>，现有员工数量为</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rPr>
        <w:t>，其中与履行本合同相关的专业技术人员有（</w:t>
      </w:r>
      <w:r>
        <w:rPr>
          <w:rFonts w:hint="eastAsia" w:ascii="宋体" w:hAnsi="宋体" w:cs="宋体"/>
          <w:color w:val="auto"/>
          <w:spacing w:val="4"/>
          <w:sz w:val="24"/>
          <w:szCs w:val="24"/>
          <w:u w:val="single"/>
        </w:rPr>
        <w:t xml:space="preserve">             专业能力、数量        </w:t>
      </w:r>
      <w:r>
        <w:rPr>
          <w:rFonts w:hint="eastAsia" w:ascii="宋体" w:hAnsi="宋体" w:cs="宋体"/>
          <w:color w:val="auto"/>
          <w:spacing w:val="4"/>
          <w:sz w:val="24"/>
          <w:szCs w:val="24"/>
        </w:rPr>
        <w:t>），本公司郑重承诺，我单位具有履行本合同所必需的设备和专业技术能力。</w:t>
      </w:r>
    </w:p>
    <w:p w14:paraId="29E3AA2B">
      <w:pPr>
        <w:snapToGrid w:val="0"/>
        <w:spacing w:beforeLines="100" w:afterLines="50" w:line="360" w:lineRule="auto"/>
        <w:ind w:firstLine="170"/>
        <w:rPr>
          <w:rFonts w:ascii="宋体" w:hAnsi="宋体" w:cs="宋体"/>
          <w:color w:val="auto"/>
          <w:spacing w:val="4"/>
          <w:sz w:val="24"/>
          <w:szCs w:val="24"/>
        </w:rPr>
      </w:pPr>
    </w:p>
    <w:p w14:paraId="1F49DA47">
      <w:pPr>
        <w:snapToGrid w:val="0"/>
        <w:spacing w:beforeLines="100" w:afterLines="50" w:line="360" w:lineRule="auto"/>
        <w:ind w:firstLine="170"/>
        <w:rPr>
          <w:rFonts w:ascii="宋体" w:hAnsi="宋体" w:cs="宋体"/>
          <w:color w:val="auto"/>
          <w:spacing w:val="4"/>
          <w:sz w:val="24"/>
          <w:szCs w:val="24"/>
        </w:rPr>
      </w:pPr>
    </w:p>
    <w:p w14:paraId="35C566F6">
      <w:pPr>
        <w:tabs>
          <w:tab w:val="center" w:pos="4153"/>
          <w:tab w:val="right" w:pos="8306"/>
        </w:tabs>
        <w:snapToGrid w:val="0"/>
        <w:spacing w:line="360" w:lineRule="auto"/>
        <w:jc w:val="left"/>
        <w:rPr>
          <w:rFonts w:ascii="宋体" w:hAnsi="宋体" w:cs="宋体"/>
          <w:color w:val="auto"/>
          <w:sz w:val="24"/>
          <w:szCs w:val="24"/>
        </w:rPr>
      </w:pPr>
    </w:p>
    <w:p w14:paraId="66DCAF83">
      <w:pPr>
        <w:snapToGrid w:val="0"/>
        <w:spacing w:line="360" w:lineRule="auto"/>
        <w:ind w:firstLine="3360" w:firstLineChars="1400"/>
        <w:rPr>
          <w:rFonts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541C8D3D">
      <w:pPr>
        <w:snapToGrid w:val="0"/>
        <w:spacing w:line="360" w:lineRule="auto"/>
        <w:ind w:firstLine="3360" w:firstLineChars="1400"/>
        <w:rPr>
          <w:rFonts w:ascii="宋体" w:hAnsi="宋体" w:cs="宋体"/>
          <w:color w:val="auto"/>
          <w:sz w:val="24"/>
          <w:szCs w:val="24"/>
          <w:u w:val="single"/>
        </w:rPr>
      </w:pPr>
      <w:r>
        <w:rPr>
          <w:rFonts w:hint="eastAsia" w:ascii="宋体" w:hAnsi="宋体" w:cs="宋体"/>
          <w:color w:val="auto"/>
          <w:sz w:val="24"/>
          <w:szCs w:val="24"/>
        </w:rPr>
        <w:t>法定代表人/授权代表（签字或盖章）：</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ab/>
      </w:r>
    </w:p>
    <w:p w14:paraId="47EF8AB7">
      <w:pPr>
        <w:autoSpaceDE w:val="0"/>
        <w:autoSpaceDN w:val="0"/>
        <w:adjustRightInd w:val="0"/>
        <w:snapToGrid w:val="0"/>
        <w:spacing w:line="360" w:lineRule="auto"/>
        <w:ind w:firstLine="3360" w:firstLineChars="1400"/>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日    期：</w:t>
      </w:r>
      <w:r>
        <w:rPr>
          <w:rFonts w:hint="eastAsia" w:ascii="宋体" w:hAnsi="宋体" w:cs="宋体"/>
          <w:color w:val="auto"/>
          <w:sz w:val="24"/>
          <w:szCs w:val="24"/>
          <w:u w:val="single"/>
          <w:lang w:val="en-US" w:eastAsia="zh-CN"/>
        </w:rPr>
        <w:t xml:space="preserve">                            </w:t>
      </w:r>
    </w:p>
    <w:p w14:paraId="6BC25BB9">
      <w:pPr>
        <w:adjustRightInd w:val="0"/>
        <w:snapToGrid w:val="0"/>
        <w:spacing w:line="360" w:lineRule="auto"/>
        <w:jc w:val="left"/>
        <w:rPr>
          <w:rFonts w:ascii="宋体" w:hAnsi="宋体" w:cs="宋体"/>
          <w:b/>
          <w:color w:val="auto"/>
          <w:sz w:val="24"/>
          <w:szCs w:val="24"/>
        </w:rPr>
      </w:pPr>
      <w:r>
        <w:rPr>
          <w:rFonts w:hint="eastAsia" w:ascii="宋体" w:hAnsi="宋体" w:cs="宋体"/>
          <w:b/>
          <w:bCs/>
          <w:color w:val="auto"/>
          <w:sz w:val="24"/>
          <w:szCs w:val="24"/>
          <w:lang w:val="zh-CN"/>
        </w:rPr>
        <w:br w:type="page"/>
      </w:r>
      <w:r>
        <w:rPr>
          <w:rFonts w:hint="eastAsia" w:ascii="宋体" w:hAnsi="宋体" w:cs="宋体"/>
          <w:b/>
          <w:color w:val="auto"/>
          <w:sz w:val="24"/>
          <w:szCs w:val="24"/>
        </w:rPr>
        <w:t>附件4</w:t>
      </w:r>
    </w:p>
    <w:bookmarkEnd w:id="6"/>
    <w:p w14:paraId="73DBA6CE">
      <w:pPr>
        <w:pStyle w:val="5"/>
        <w:adjustRightInd w:val="0"/>
        <w:snapToGrid w:val="0"/>
        <w:spacing w:line="360" w:lineRule="auto"/>
        <w:jc w:val="center"/>
        <w:rPr>
          <w:rFonts w:hAnsi="宋体" w:cs="宋体"/>
          <w:b/>
          <w:color w:val="auto"/>
          <w:sz w:val="32"/>
          <w:szCs w:val="32"/>
        </w:rPr>
      </w:pPr>
      <w:r>
        <w:rPr>
          <w:rFonts w:hint="eastAsia" w:hAnsi="宋体" w:cs="宋体"/>
          <w:b/>
          <w:color w:val="auto"/>
          <w:sz w:val="24"/>
          <w:szCs w:val="24"/>
        </w:rPr>
        <w:t>参加政府采购活动前三年内（或成立至今），在经营活动中没有重大违法记录声明</w:t>
      </w:r>
    </w:p>
    <w:p w14:paraId="74799C63">
      <w:pPr>
        <w:pStyle w:val="5"/>
        <w:adjustRightInd w:val="0"/>
        <w:snapToGrid w:val="0"/>
        <w:spacing w:line="360" w:lineRule="auto"/>
        <w:jc w:val="center"/>
        <w:rPr>
          <w:rFonts w:hAnsi="宋体" w:cs="宋体"/>
          <w:b/>
          <w:color w:val="auto"/>
          <w:sz w:val="13"/>
          <w:szCs w:val="13"/>
        </w:rPr>
      </w:pPr>
    </w:p>
    <w:p w14:paraId="0CF03C7E">
      <w:pPr>
        <w:autoSpaceDE w:val="0"/>
        <w:autoSpaceDN w:val="0"/>
        <w:adjustRightInd w:val="0"/>
        <w:snapToGrid w:val="0"/>
        <w:spacing w:line="360" w:lineRule="auto"/>
        <w:rPr>
          <w:rFonts w:ascii="宋体" w:hAnsi="宋体" w:cs="宋体"/>
          <w:color w:val="auto"/>
          <w:spacing w:val="4"/>
          <w:sz w:val="24"/>
          <w:szCs w:val="24"/>
        </w:rPr>
      </w:pPr>
      <w:r>
        <w:rPr>
          <w:rFonts w:hint="eastAsia" w:ascii="宋体" w:hAnsi="宋体" w:cs="宋体"/>
          <w:color w:val="auto"/>
          <w:spacing w:val="4"/>
          <w:sz w:val="24"/>
          <w:szCs w:val="24"/>
          <w:u w:val="single"/>
        </w:rPr>
        <w:t>（采购人名称）</w:t>
      </w:r>
      <w:r>
        <w:rPr>
          <w:rFonts w:hint="eastAsia" w:ascii="宋体" w:hAnsi="宋体" w:cs="宋体"/>
          <w:color w:val="auto"/>
          <w:spacing w:val="4"/>
          <w:sz w:val="24"/>
          <w:szCs w:val="24"/>
        </w:rPr>
        <w:t>：</w:t>
      </w:r>
    </w:p>
    <w:p w14:paraId="0CEB12A8">
      <w:pPr>
        <w:autoSpaceDE w:val="0"/>
        <w:autoSpaceDN w:val="0"/>
        <w:adjustRightInd w:val="0"/>
        <w:snapToGrid w:val="0"/>
        <w:spacing w:line="360" w:lineRule="auto"/>
        <w:rPr>
          <w:rFonts w:ascii="宋体" w:hAnsi="宋体" w:cs="宋体"/>
          <w:color w:val="auto"/>
          <w:sz w:val="24"/>
          <w:szCs w:val="24"/>
        </w:rPr>
      </w:pPr>
      <w:r>
        <w:rPr>
          <w:rFonts w:hint="eastAsia" w:ascii="宋体" w:hAnsi="宋体" w:cs="宋体"/>
          <w:color w:val="auto"/>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5CEF015">
      <w:pPr>
        <w:autoSpaceDE w:val="0"/>
        <w:autoSpaceDN w:val="0"/>
        <w:adjustRightInd w:val="0"/>
        <w:snapToGrid w:val="0"/>
        <w:spacing w:line="360" w:lineRule="auto"/>
        <w:rPr>
          <w:rFonts w:ascii="宋体" w:hAnsi="宋体" w:cs="宋体"/>
          <w:color w:val="auto"/>
          <w:sz w:val="24"/>
          <w:szCs w:val="24"/>
        </w:rPr>
      </w:pPr>
    </w:p>
    <w:p w14:paraId="6619F79D">
      <w:pPr>
        <w:autoSpaceDE w:val="0"/>
        <w:autoSpaceDN w:val="0"/>
        <w:adjustRightInd w:val="0"/>
        <w:snapToGrid w:val="0"/>
        <w:spacing w:line="360" w:lineRule="auto"/>
        <w:rPr>
          <w:rFonts w:ascii="宋体" w:hAnsi="宋体" w:cs="宋体"/>
          <w:color w:val="auto"/>
          <w:sz w:val="24"/>
          <w:szCs w:val="24"/>
        </w:rPr>
      </w:pPr>
      <w:r>
        <w:rPr>
          <w:rFonts w:hint="eastAsia" w:ascii="宋体" w:hAnsi="宋体" w:cs="宋体"/>
          <w:color w:val="auto"/>
          <w:sz w:val="24"/>
          <w:szCs w:val="24"/>
        </w:rPr>
        <w:t>特此声明。</w:t>
      </w:r>
    </w:p>
    <w:p w14:paraId="34FF71C9">
      <w:pPr>
        <w:autoSpaceDE w:val="0"/>
        <w:autoSpaceDN w:val="0"/>
        <w:adjustRightInd w:val="0"/>
        <w:snapToGrid w:val="0"/>
        <w:spacing w:line="360" w:lineRule="auto"/>
        <w:rPr>
          <w:rFonts w:ascii="宋体" w:hAnsi="宋体" w:cs="宋体"/>
          <w:color w:val="auto"/>
          <w:sz w:val="24"/>
          <w:szCs w:val="24"/>
        </w:rPr>
      </w:pPr>
    </w:p>
    <w:p w14:paraId="5CF6CB18">
      <w:pPr>
        <w:autoSpaceDE w:val="0"/>
        <w:autoSpaceDN w:val="0"/>
        <w:adjustRightInd w:val="0"/>
        <w:snapToGrid w:val="0"/>
        <w:spacing w:line="360" w:lineRule="auto"/>
        <w:ind w:firstLine="480" w:firstLineChars="200"/>
        <w:rPr>
          <w:rFonts w:ascii="宋体" w:hAnsi="宋体" w:cs="宋体"/>
          <w:color w:val="auto"/>
          <w:sz w:val="24"/>
          <w:szCs w:val="24"/>
        </w:rPr>
      </w:pPr>
    </w:p>
    <w:p w14:paraId="1E015EF5">
      <w:pPr>
        <w:autoSpaceDE w:val="0"/>
        <w:autoSpaceDN w:val="0"/>
        <w:adjustRightInd w:val="0"/>
        <w:snapToGrid w:val="0"/>
        <w:spacing w:line="360" w:lineRule="auto"/>
        <w:ind w:firstLine="480" w:firstLineChars="200"/>
        <w:rPr>
          <w:rFonts w:ascii="宋体" w:hAnsi="宋体" w:cs="宋体"/>
          <w:color w:val="auto"/>
          <w:sz w:val="24"/>
          <w:szCs w:val="24"/>
        </w:rPr>
      </w:pPr>
    </w:p>
    <w:p w14:paraId="4215F332">
      <w:pPr>
        <w:pStyle w:val="18"/>
        <w:spacing w:line="360" w:lineRule="auto"/>
        <w:rPr>
          <w:rFonts w:ascii="宋体" w:hAnsi="宋体" w:cs="宋体"/>
          <w:color w:val="auto"/>
        </w:rPr>
      </w:pPr>
    </w:p>
    <w:p w14:paraId="2F777B5F">
      <w:pPr>
        <w:pStyle w:val="18"/>
        <w:spacing w:line="360" w:lineRule="auto"/>
        <w:rPr>
          <w:rFonts w:ascii="宋体" w:hAnsi="宋体" w:cs="宋体"/>
          <w:color w:val="auto"/>
        </w:rPr>
      </w:pPr>
    </w:p>
    <w:p w14:paraId="0ECE0CE9">
      <w:pPr>
        <w:pStyle w:val="18"/>
        <w:spacing w:line="360" w:lineRule="auto"/>
        <w:rPr>
          <w:rFonts w:ascii="宋体" w:hAnsi="宋体" w:cs="宋体"/>
          <w:color w:val="auto"/>
        </w:rPr>
      </w:pPr>
    </w:p>
    <w:p w14:paraId="00FA65CE">
      <w:pPr>
        <w:pStyle w:val="18"/>
        <w:spacing w:line="360" w:lineRule="auto"/>
        <w:rPr>
          <w:rFonts w:ascii="宋体" w:hAnsi="宋体" w:cs="宋体"/>
          <w:color w:val="auto"/>
        </w:rPr>
      </w:pPr>
    </w:p>
    <w:p w14:paraId="2E6F0033">
      <w:pPr>
        <w:snapToGrid w:val="0"/>
        <w:spacing w:line="360" w:lineRule="auto"/>
        <w:ind w:firstLine="3360" w:firstLineChars="1400"/>
        <w:rPr>
          <w:rFonts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10CBA2C0">
      <w:pPr>
        <w:snapToGrid w:val="0"/>
        <w:spacing w:line="360" w:lineRule="auto"/>
        <w:ind w:firstLine="3360" w:firstLineChars="1400"/>
        <w:rPr>
          <w:rFonts w:ascii="宋体" w:hAnsi="宋体" w:cs="宋体"/>
          <w:color w:val="auto"/>
          <w:sz w:val="24"/>
          <w:szCs w:val="24"/>
          <w:u w:val="single"/>
        </w:rPr>
      </w:pPr>
      <w:r>
        <w:rPr>
          <w:rFonts w:hint="eastAsia" w:ascii="宋体" w:hAnsi="宋体" w:cs="宋体"/>
          <w:color w:val="auto"/>
          <w:sz w:val="24"/>
          <w:szCs w:val="24"/>
        </w:rPr>
        <w:t>法定代表人/授权代表（签字或盖章）：</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ab/>
      </w:r>
    </w:p>
    <w:p w14:paraId="23855ED7">
      <w:pPr>
        <w:autoSpaceDE w:val="0"/>
        <w:autoSpaceDN w:val="0"/>
        <w:adjustRightInd w:val="0"/>
        <w:snapToGrid w:val="0"/>
        <w:spacing w:line="360" w:lineRule="auto"/>
        <w:ind w:firstLine="3360" w:firstLineChars="1400"/>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日    期：</w:t>
      </w:r>
      <w:r>
        <w:rPr>
          <w:rFonts w:hint="eastAsia" w:ascii="宋体" w:hAnsi="宋体" w:cs="宋体"/>
          <w:color w:val="auto"/>
          <w:sz w:val="24"/>
          <w:szCs w:val="24"/>
          <w:u w:val="single"/>
          <w:lang w:val="en-US" w:eastAsia="zh-CN"/>
        </w:rPr>
        <w:t xml:space="preserve">                            </w:t>
      </w:r>
    </w:p>
    <w:p w14:paraId="29F51B69">
      <w:pPr>
        <w:pStyle w:val="5"/>
        <w:adjustRightInd w:val="0"/>
        <w:snapToGrid w:val="0"/>
        <w:spacing w:line="360" w:lineRule="auto"/>
        <w:jc w:val="center"/>
        <w:rPr>
          <w:rFonts w:hAnsi="宋体" w:cs="宋体"/>
          <w:color w:val="auto"/>
          <w:sz w:val="24"/>
          <w:szCs w:val="24"/>
          <w:u w:val="single"/>
        </w:rPr>
      </w:pPr>
    </w:p>
    <w:p w14:paraId="1F9BCE30">
      <w:pPr>
        <w:adjustRightInd w:val="0"/>
        <w:snapToGrid w:val="0"/>
        <w:spacing w:line="360" w:lineRule="auto"/>
        <w:jc w:val="left"/>
        <w:rPr>
          <w:rFonts w:hint="eastAsia" w:ascii="宋体" w:hAnsi="宋体" w:eastAsia="宋体" w:cs="宋体"/>
          <w:b/>
          <w:color w:val="auto"/>
          <w:kern w:val="0"/>
          <w:sz w:val="24"/>
          <w:szCs w:val="24"/>
          <w:lang w:eastAsia="zh-CN"/>
        </w:rPr>
      </w:pPr>
      <w:r>
        <w:rPr>
          <w:rFonts w:hint="eastAsia" w:ascii="宋体" w:hAnsi="宋体" w:cs="宋体"/>
          <w:color w:val="auto"/>
          <w:sz w:val="28"/>
          <w:szCs w:val="28"/>
          <w:lang w:val="zh-CN"/>
        </w:rPr>
        <w:br w:type="page"/>
      </w:r>
      <w:r>
        <w:rPr>
          <w:rFonts w:hint="eastAsia" w:ascii="宋体" w:hAnsi="宋体" w:cs="宋体"/>
          <w:b/>
          <w:color w:val="auto"/>
          <w:kern w:val="0"/>
          <w:sz w:val="24"/>
          <w:szCs w:val="24"/>
        </w:rPr>
        <w:t>附件</w:t>
      </w:r>
      <w:r>
        <w:rPr>
          <w:rFonts w:hint="eastAsia" w:ascii="宋体" w:hAnsi="宋体" w:cs="宋体"/>
          <w:b/>
          <w:color w:val="auto"/>
          <w:kern w:val="0"/>
          <w:sz w:val="24"/>
          <w:szCs w:val="24"/>
          <w:lang w:val="en-US" w:eastAsia="zh-CN"/>
        </w:rPr>
        <w:t>5</w:t>
      </w:r>
    </w:p>
    <w:p w14:paraId="4B5F4AA8">
      <w:pPr>
        <w:adjustRightInd w:val="0"/>
        <w:snapToGrid w:val="0"/>
        <w:spacing w:line="360" w:lineRule="auto"/>
        <w:jc w:val="center"/>
        <w:rPr>
          <w:rFonts w:ascii="宋体" w:hAnsi="宋体" w:cs="宋体"/>
          <w:b/>
          <w:color w:val="auto"/>
          <w:kern w:val="0"/>
          <w:sz w:val="24"/>
          <w:szCs w:val="24"/>
        </w:rPr>
      </w:pPr>
      <w:r>
        <w:rPr>
          <w:rFonts w:hint="eastAsia" w:ascii="宋体" w:hAnsi="宋体" w:cs="宋体"/>
          <w:b/>
          <w:color w:val="auto"/>
          <w:kern w:val="0"/>
          <w:sz w:val="24"/>
          <w:szCs w:val="24"/>
        </w:rPr>
        <w:t>供应商企业关系关联承诺书</w:t>
      </w:r>
    </w:p>
    <w:p w14:paraId="43DC2E3A">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我方承诺，不存在相关法律法规规定的禁止谈判的情形。我单位的股权关系、与其他单位的管理关系和其他与本项目有关的利害关系等，作如下说明和承诺：</w:t>
      </w:r>
    </w:p>
    <w:p w14:paraId="5D05C007">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1.我方在本项目谈判中，不存在与其他供应商单位负责人为同一人或者存在直接控股、管理关系。</w:t>
      </w:r>
    </w:p>
    <w:p w14:paraId="3D00E0F1">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1.1 股权关系说明</w:t>
      </w:r>
    </w:p>
    <w:p w14:paraId="455EAD40">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1.1.1 我单位法定代表人（单位负责人）姓名：</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zh-CN"/>
        </w:rPr>
        <w:t>。</w:t>
      </w:r>
    </w:p>
    <w:p w14:paraId="5C193E20">
      <w:pPr>
        <w:autoSpaceDE w:val="0"/>
        <w:autoSpaceDN w:val="0"/>
        <w:adjustRightInd w:val="0"/>
        <w:snapToGrid w:val="0"/>
        <w:spacing w:line="360" w:lineRule="auto"/>
        <w:ind w:firstLine="480" w:firstLineChars="200"/>
        <w:jc w:val="left"/>
        <w:rPr>
          <w:rFonts w:ascii="宋体" w:hAnsi="宋体" w:cs="宋体"/>
          <w:color w:val="auto"/>
          <w:sz w:val="24"/>
          <w:szCs w:val="24"/>
          <w:u w:val="single"/>
          <w:lang w:val="zh-CN"/>
        </w:rPr>
      </w:pPr>
      <w:r>
        <w:rPr>
          <w:rFonts w:hint="eastAsia" w:ascii="宋体" w:hAnsi="宋体" w:cs="宋体"/>
          <w:color w:val="auto"/>
          <w:sz w:val="24"/>
          <w:szCs w:val="24"/>
          <w:lang w:val="zh-CN"/>
        </w:rPr>
        <w:t>1.1.2 我单位控股的单位有</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zh-CN"/>
        </w:rPr>
        <w:t>。</w:t>
      </w:r>
      <w:r>
        <w:rPr>
          <w:rFonts w:hint="eastAsia" w:ascii="宋体" w:hAnsi="宋体" w:cs="宋体"/>
          <w:color w:val="auto"/>
          <w:sz w:val="24"/>
          <w:szCs w:val="24"/>
        </w:rPr>
        <w:t>(没有填“无”)</w:t>
      </w:r>
    </w:p>
    <w:p w14:paraId="72D840B9">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1.1.3 我单位被</w:t>
      </w:r>
      <w:r>
        <w:rPr>
          <w:rFonts w:hint="eastAsia" w:ascii="宋体" w:hAnsi="宋体" w:cs="宋体"/>
          <w:color w:val="auto"/>
          <w:sz w:val="24"/>
          <w:szCs w:val="24"/>
          <w:u w:val="single"/>
          <w:lang w:val="zh-CN"/>
        </w:rPr>
        <w:t xml:space="preserve">      （单位或自然人）        </w:t>
      </w:r>
      <w:r>
        <w:rPr>
          <w:rFonts w:hint="eastAsia" w:ascii="宋体" w:hAnsi="宋体" w:cs="宋体"/>
          <w:color w:val="auto"/>
          <w:sz w:val="24"/>
          <w:szCs w:val="24"/>
          <w:lang w:val="zh-CN"/>
        </w:rPr>
        <w:t>控股。</w:t>
      </w:r>
      <w:r>
        <w:rPr>
          <w:rFonts w:hint="eastAsia" w:ascii="宋体" w:hAnsi="宋体" w:cs="宋体"/>
          <w:color w:val="auto"/>
          <w:sz w:val="24"/>
          <w:szCs w:val="24"/>
        </w:rPr>
        <w:t>(没有填“无”)</w:t>
      </w:r>
    </w:p>
    <w:p w14:paraId="6FD1386E">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1.2.管理关系说明</w:t>
      </w:r>
    </w:p>
    <w:p w14:paraId="388FF995">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1.2.1 我单位管理的下属单位有</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zh-CN"/>
        </w:rPr>
        <w:t>。</w:t>
      </w:r>
      <w:r>
        <w:rPr>
          <w:rFonts w:hint="eastAsia" w:ascii="宋体" w:hAnsi="宋体" w:cs="宋体"/>
          <w:color w:val="auto"/>
          <w:sz w:val="24"/>
          <w:szCs w:val="24"/>
        </w:rPr>
        <w:t>(没有填“无”)</w:t>
      </w:r>
    </w:p>
    <w:p w14:paraId="2EAE2316">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1.2.2 我单位的上级管理单位有</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zh-CN"/>
        </w:rPr>
        <w:t>。</w:t>
      </w:r>
      <w:r>
        <w:rPr>
          <w:rFonts w:hint="eastAsia" w:ascii="宋体" w:hAnsi="宋体" w:cs="宋体"/>
          <w:color w:val="auto"/>
          <w:sz w:val="24"/>
          <w:szCs w:val="24"/>
        </w:rPr>
        <w:t>(没有填“无”)</w:t>
      </w:r>
    </w:p>
    <w:p w14:paraId="1FEEE9A3">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2.我方与采购人不存在利害关系及其他可能影响招标公正性的情形。</w:t>
      </w:r>
    </w:p>
    <w:p w14:paraId="38372199">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3.我</w:t>
      </w:r>
      <w:r>
        <w:rPr>
          <w:rFonts w:hint="eastAsia" w:ascii="宋体" w:hAnsi="宋体" w:cs="宋体"/>
          <w:color w:val="auto"/>
          <w:sz w:val="24"/>
          <w:szCs w:val="24"/>
        </w:rPr>
        <w:t>单位</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（是或否）</w:t>
      </w:r>
      <w:r>
        <w:rPr>
          <w:rFonts w:hint="eastAsia" w:ascii="宋体" w:hAnsi="宋体" w:cs="宋体"/>
          <w:color w:val="auto"/>
          <w:sz w:val="24"/>
          <w:szCs w:val="24"/>
          <w:lang w:val="zh-CN"/>
        </w:rPr>
        <w:t>为</w:t>
      </w:r>
      <w:r>
        <w:rPr>
          <w:rFonts w:hint="eastAsia" w:ascii="宋体" w:hAnsi="宋体" w:cs="宋体"/>
          <w:color w:val="auto"/>
          <w:sz w:val="24"/>
          <w:szCs w:val="24"/>
        </w:rPr>
        <w:t>本</w:t>
      </w:r>
      <w:r>
        <w:rPr>
          <w:rFonts w:hint="eastAsia" w:ascii="宋体" w:hAnsi="宋体" w:cs="宋体"/>
          <w:color w:val="auto"/>
          <w:sz w:val="24"/>
          <w:szCs w:val="24"/>
          <w:lang w:val="zh-CN"/>
        </w:rPr>
        <w:t>采购项目</w:t>
      </w:r>
      <w:r>
        <w:rPr>
          <w:rFonts w:hint="eastAsia" w:ascii="宋体" w:hAnsi="宋体" w:cs="宋体"/>
          <w:color w:val="auto"/>
          <w:sz w:val="24"/>
          <w:szCs w:val="24"/>
        </w:rPr>
        <w:t>前期</w:t>
      </w:r>
      <w:r>
        <w:rPr>
          <w:rFonts w:hint="eastAsia" w:ascii="宋体" w:hAnsi="宋体" w:cs="宋体"/>
          <w:color w:val="auto"/>
          <w:sz w:val="24"/>
          <w:szCs w:val="24"/>
          <w:lang w:val="zh-CN"/>
        </w:rPr>
        <w:t>提供整体设计、规范编制或者项目管理、监理、检测等服务</w:t>
      </w:r>
      <w:r>
        <w:rPr>
          <w:rFonts w:hint="eastAsia" w:ascii="宋体" w:hAnsi="宋体" w:cs="宋体"/>
          <w:color w:val="auto"/>
          <w:sz w:val="24"/>
          <w:szCs w:val="24"/>
        </w:rPr>
        <w:t>的供应商</w:t>
      </w:r>
      <w:r>
        <w:rPr>
          <w:rFonts w:hint="eastAsia" w:ascii="宋体" w:hAnsi="宋体" w:cs="宋体"/>
          <w:color w:val="auto"/>
          <w:sz w:val="24"/>
          <w:szCs w:val="24"/>
          <w:lang w:val="zh-CN"/>
        </w:rPr>
        <w:t>；</w:t>
      </w:r>
    </w:p>
    <w:p w14:paraId="79953E06">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4.其他与本项目有关的利害关系说明：</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zh-CN"/>
        </w:rPr>
        <w:t>。</w:t>
      </w:r>
      <w:r>
        <w:rPr>
          <w:rFonts w:hint="eastAsia" w:ascii="宋体" w:hAnsi="宋体" w:cs="宋体"/>
          <w:color w:val="auto"/>
          <w:sz w:val="24"/>
          <w:szCs w:val="24"/>
        </w:rPr>
        <w:t>(没有填“无”)</w:t>
      </w:r>
    </w:p>
    <w:p w14:paraId="5599536F">
      <w:pPr>
        <w:autoSpaceDE w:val="0"/>
        <w:autoSpaceDN w:val="0"/>
        <w:adjustRightInd w:val="0"/>
        <w:snapToGrid w:val="0"/>
        <w:spacing w:line="360" w:lineRule="auto"/>
        <w:ind w:firstLine="3600" w:firstLineChars="1500"/>
        <w:jc w:val="left"/>
        <w:rPr>
          <w:rFonts w:ascii="宋体" w:hAnsi="宋体" w:cs="宋体"/>
          <w:color w:val="auto"/>
          <w:sz w:val="24"/>
          <w:szCs w:val="24"/>
          <w:lang w:val="zh-CN"/>
        </w:rPr>
      </w:pPr>
    </w:p>
    <w:p w14:paraId="1BBEF276">
      <w:pPr>
        <w:autoSpaceDE w:val="0"/>
        <w:autoSpaceDN w:val="0"/>
        <w:adjustRightInd w:val="0"/>
        <w:snapToGrid w:val="0"/>
        <w:spacing w:line="360" w:lineRule="auto"/>
        <w:ind w:firstLine="480" w:firstLineChars="200"/>
        <w:jc w:val="left"/>
        <w:rPr>
          <w:rFonts w:ascii="宋体" w:hAnsi="宋体" w:cs="宋体"/>
          <w:color w:val="auto"/>
          <w:sz w:val="24"/>
          <w:szCs w:val="24"/>
          <w:lang w:val="zh-CN"/>
        </w:rPr>
      </w:pPr>
      <w:r>
        <w:rPr>
          <w:rFonts w:hint="eastAsia" w:ascii="宋体" w:hAnsi="宋体" w:cs="宋体"/>
          <w:color w:val="auto"/>
          <w:sz w:val="24"/>
          <w:szCs w:val="24"/>
          <w:lang w:val="zh-CN"/>
        </w:rPr>
        <w:t>我方承诺以上说明真实有效，无虚假内容或隐瞒。</w:t>
      </w:r>
    </w:p>
    <w:p w14:paraId="4D66DB3A">
      <w:pPr>
        <w:snapToGrid w:val="0"/>
        <w:spacing w:line="360" w:lineRule="auto"/>
        <w:ind w:firstLine="1920" w:firstLineChars="800"/>
        <w:rPr>
          <w:rFonts w:ascii="宋体" w:hAnsi="宋体" w:cs="宋体"/>
          <w:color w:val="auto"/>
          <w:sz w:val="24"/>
          <w:szCs w:val="24"/>
        </w:rPr>
      </w:pPr>
    </w:p>
    <w:p w14:paraId="5E462947">
      <w:pPr>
        <w:snapToGrid w:val="0"/>
        <w:spacing w:line="360" w:lineRule="auto"/>
        <w:ind w:firstLine="3360" w:firstLineChars="1400"/>
        <w:rPr>
          <w:rFonts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5129CD1F">
      <w:pPr>
        <w:snapToGrid w:val="0"/>
        <w:spacing w:line="360" w:lineRule="auto"/>
        <w:ind w:firstLine="3360" w:firstLineChars="1400"/>
        <w:rPr>
          <w:rFonts w:ascii="宋体" w:hAnsi="宋体" w:cs="宋体"/>
          <w:color w:val="auto"/>
          <w:sz w:val="24"/>
          <w:szCs w:val="24"/>
          <w:u w:val="single"/>
        </w:rPr>
      </w:pPr>
      <w:r>
        <w:rPr>
          <w:rFonts w:hint="eastAsia" w:ascii="宋体" w:hAnsi="宋体" w:cs="宋体"/>
          <w:color w:val="auto"/>
          <w:sz w:val="24"/>
          <w:szCs w:val="24"/>
        </w:rPr>
        <w:t>法定代表人/授权代表（签字或盖章）：</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ab/>
      </w:r>
    </w:p>
    <w:p w14:paraId="1D822A83">
      <w:pPr>
        <w:autoSpaceDE w:val="0"/>
        <w:autoSpaceDN w:val="0"/>
        <w:adjustRightInd w:val="0"/>
        <w:snapToGrid w:val="0"/>
        <w:spacing w:line="360" w:lineRule="auto"/>
        <w:ind w:firstLine="3360" w:firstLineChars="1400"/>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日    期：</w:t>
      </w:r>
      <w:r>
        <w:rPr>
          <w:rFonts w:hint="eastAsia" w:ascii="宋体" w:hAnsi="宋体" w:cs="宋体"/>
          <w:color w:val="auto"/>
          <w:sz w:val="24"/>
          <w:szCs w:val="24"/>
          <w:u w:val="single"/>
          <w:lang w:val="en-US" w:eastAsia="zh-CN"/>
        </w:rPr>
        <w:t xml:space="preserve">                            </w:t>
      </w:r>
    </w:p>
    <w:p w14:paraId="1BC0A9EE">
      <w:pPr>
        <w:adjustRightInd w:val="0"/>
        <w:snapToGrid w:val="0"/>
        <w:spacing w:beforeLines="100" w:afterLines="50" w:line="360" w:lineRule="auto"/>
        <w:jc w:val="left"/>
        <w:rPr>
          <w:rFonts w:ascii="宋体" w:hAnsi="宋体" w:cs="宋体"/>
          <w:b/>
          <w:color w:val="auto"/>
          <w:sz w:val="24"/>
          <w:szCs w:val="24"/>
        </w:rPr>
      </w:pPr>
    </w:p>
    <w:p w14:paraId="41BA13AA">
      <w:pPr>
        <w:pStyle w:val="9"/>
        <w:spacing w:line="360" w:lineRule="auto"/>
        <w:ind w:firstLine="482"/>
        <w:rPr>
          <w:rFonts w:ascii="宋体" w:hAnsi="宋体" w:eastAsia="宋体" w:cs="宋体"/>
          <w:b/>
          <w:color w:val="auto"/>
          <w:sz w:val="24"/>
          <w:szCs w:val="24"/>
        </w:rPr>
      </w:pPr>
    </w:p>
    <w:p w14:paraId="5D3F4405">
      <w:pPr>
        <w:pStyle w:val="9"/>
        <w:spacing w:line="360" w:lineRule="auto"/>
        <w:ind w:firstLine="482"/>
        <w:rPr>
          <w:rFonts w:ascii="宋体" w:hAnsi="宋体" w:eastAsia="宋体" w:cs="宋体"/>
          <w:b/>
          <w:color w:val="auto"/>
          <w:sz w:val="24"/>
          <w:szCs w:val="24"/>
        </w:rPr>
      </w:pPr>
    </w:p>
    <w:p w14:paraId="0CDD53AA">
      <w:pPr>
        <w:pStyle w:val="9"/>
        <w:spacing w:line="360" w:lineRule="auto"/>
        <w:ind w:firstLine="0" w:firstLineChars="0"/>
        <w:rPr>
          <w:rFonts w:ascii="宋体" w:hAnsi="宋体" w:eastAsia="宋体" w:cs="宋体"/>
          <w:b/>
          <w:color w:val="auto"/>
          <w:sz w:val="24"/>
          <w:szCs w:val="24"/>
        </w:rPr>
      </w:pPr>
    </w:p>
    <w:p w14:paraId="1B08457A">
      <w:pPr>
        <w:adjustRightInd w:val="0"/>
        <w:snapToGrid w:val="0"/>
        <w:spacing w:line="360" w:lineRule="auto"/>
        <w:jc w:val="left"/>
        <w:rPr>
          <w:rFonts w:ascii="宋体" w:hAnsi="宋体" w:cs="宋体"/>
          <w:b/>
          <w:color w:val="auto"/>
          <w:sz w:val="24"/>
          <w:szCs w:val="24"/>
        </w:rPr>
      </w:pPr>
    </w:p>
    <w:p w14:paraId="6BCF8ACC">
      <w:pPr>
        <w:adjustRightInd w:val="0"/>
        <w:snapToGrid w:val="0"/>
        <w:spacing w:line="360" w:lineRule="auto"/>
        <w:jc w:val="left"/>
        <w:rPr>
          <w:rFonts w:ascii="宋体" w:hAnsi="宋体" w:cs="宋体"/>
          <w:b/>
          <w:color w:val="auto"/>
          <w:sz w:val="24"/>
          <w:szCs w:val="24"/>
        </w:rPr>
      </w:pPr>
    </w:p>
    <w:p w14:paraId="6C13A98D">
      <w:pPr>
        <w:adjustRightInd w:val="0"/>
        <w:snapToGrid w:val="0"/>
        <w:spacing w:line="360" w:lineRule="auto"/>
        <w:jc w:val="left"/>
        <w:rPr>
          <w:rFonts w:hint="eastAsia" w:ascii="宋体" w:hAnsi="宋体" w:eastAsia="宋体" w:cs="宋体"/>
          <w:b/>
          <w:color w:val="auto"/>
          <w:sz w:val="24"/>
          <w:szCs w:val="24"/>
          <w:lang w:eastAsia="zh-CN"/>
        </w:rPr>
      </w:pPr>
      <w:r>
        <w:rPr>
          <w:rFonts w:hint="eastAsia" w:ascii="宋体" w:hAnsi="宋体" w:cs="宋体"/>
          <w:b/>
          <w:color w:val="auto"/>
          <w:sz w:val="24"/>
          <w:szCs w:val="24"/>
        </w:rPr>
        <w:t>附件</w:t>
      </w:r>
      <w:r>
        <w:rPr>
          <w:rFonts w:hint="eastAsia" w:ascii="宋体" w:hAnsi="宋体" w:cs="宋体"/>
          <w:b/>
          <w:color w:val="auto"/>
          <w:sz w:val="24"/>
          <w:szCs w:val="24"/>
          <w:lang w:val="en-US" w:eastAsia="zh-CN"/>
        </w:rPr>
        <w:t>6</w:t>
      </w:r>
    </w:p>
    <w:p w14:paraId="07B31F59">
      <w:pPr>
        <w:adjustRightInd w:val="0"/>
        <w:snapToGrid w:val="0"/>
        <w:spacing w:line="360" w:lineRule="auto"/>
        <w:jc w:val="center"/>
        <w:rPr>
          <w:rFonts w:ascii="宋体" w:hAnsi="宋体" w:cs="宋体"/>
          <w:b/>
          <w:color w:val="auto"/>
          <w:kern w:val="0"/>
          <w:sz w:val="24"/>
          <w:szCs w:val="24"/>
        </w:rPr>
      </w:pPr>
      <w:r>
        <w:rPr>
          <w:rFonts w:hint="eastAsia" w:ascii="宋体" w:hAnsi="宋体" w:cs="宋体"/>
          <w:b/>
          <w:color w:val="auto"/>
          <w:kern w:val="0"/>
          <w:sz w:val="24"/>
          <w:szCs w:val="24"/>
        </w:rPr>
        <w:t>拒绝政府采购领域商业贿赂承诺书</w:t>
      </w:r>
    </w:p>
    <w:p w14:paraId="56D9EF6D">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为响应党中央、国务院关于治理政府采购领域商业贿赂行为的号召，我公司在此庄严承诺：</w:t>
      </w:r>
    </w:p>
    <w:p w14:paraId="3CAC23F2">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一、在参与政府采购活动中遵纪守法、诚信经营、公平竞标。</w:t>
      </w:r>
    </w:p>
    <w:p w14:paraId="0D2EBA63">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二、不向政府采购人、采购代理机构和政府采购评审专家进行任何形式的商业贿赂以谋取交易机会。</w:t>
      </w:r>
    </w:p>
    <w:p w14:paraId="03DD454C">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三、不向政府采购代理机构和采购人提供虚假资格证明文件或采用虚假应标方式参与政府采购市场竞争并谋取中标、成交。</w:t>
      </w:r>
    </w:p>
    <w:p w14:paraId="07437593">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四、不采取“围标、陪标”等商业欺诈手段获得政府采购订单。</w:t>
      </w:r>
    </w:p>
    <w:p w14:paraId="04EEF730">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五、不采取不正当手段诋毁、排挤其他供应商。</w:t>
      </w:r>
    </w:p>
    <w:p w14:paraId="11B4C170">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六、不在提供货物和服务时“偷梁换柱、以次充好”损害采购人的合法权益。</w:t>
      </w:r>
    </w:p>
    <w:p w14:paraId="74FC2332">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七、不与采购人、采购代理机构、政府采购评审专家或其它供应商恶意串通，进行质疑和投诉，维护政府采购市场秩序。</w:t>
      </w:r>
    </w:p>
    <w:p w14:paraId="54DDD001">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八、尊重和接受政府采购监督管理部门的监督和政府采购代理机构招标采购要求，承担因违约行为给采购人造成的损失。</w:t>
      </w:r>
    </w:p>
    <w:p w14:paraId="71ADE441">
      <w:pPr>
        <w:autoSpaceDE w:val="0"/>
        <w:autoSpaceDN w:val="0"/>
        <w:adjustRightInd w:val="0"/>
        <w:snapToGrid w:val="0"/>
        <w:spacing w:line="360" w:lineRule="auto"/>
        <w:ind w:firstLine="480" w:firstLineChars="200"/>
        <w:rPr>
          <w:rFonts w:ascii="宋体" w:hAnsi="宋体" w:cs="宋体"/>
          <w:color w:val="auto"/>
          <w:sz w:val="24"/>
          <w:szCs w:val="24"/>
          <w:lang w:val="zh-CN"/>
        </w:rPr>
      </w:pPr>
      <w:r>
        <w:rPr>
          <w:rFonts w:hint="eastAsia" w:ascii="宋体" w:hAnsi="宋体" w:cs="宋体"/>
          <w:color w:val="auto"/>
          <w:sz w:val="24"/>
          <w:szCs w:val="24"/>
          <w:lang w:val="zh-CN"/>
        </w:rPr>
        <w:t xml:space="preserve">    九、不发生其他有悖于政府采购公开、公平、公正和诚信原则的行为。</w:t>
      </w:r>
    </w:p>
    <w:p w14:paraId="3CDE7973">
      <w:pPr>
        <w:autoSpaceDE w:val="0"/>
        <w:autoSpaceDN w:val="0"/>
        <w:adjustRightInd w:val="0"/>
        <w:snapToGrid w:val="0"/>
        <w:spacing w:line="360" w:lineRule="auto"/>
        <w:ind w:firstLine="480" w:firstLineChars="200"/>
        <w:rPr>
          <w:rFonts w:ascii="宋体" w:hAnsi="宋体" w:cs="宋体"/>
          <w:color w:val="auto"/>
          <w:sz w:val="24"/>
          <w:szCs w:val="24"/>
          <w:lang w:val="zh-CN"/>
        </w:rPr>
      </w:pPr>
    </w:p>
    <w:p w14:paraId="7C18945F">
      <w:pPr>
        <w:pStyle w:val="19"/>
        <w:spacing w:line="360" w:lineRule="auto"/>
        <w:ind w:firstLine="480"/>
        <w:rPr>
          <w:rFonts w:ascii="宋体" w:hAnsi="宋体" w:cs="宋体"/>
          <w:color w:val="auto"/>
          <w:sz w:val="24"/>
          <w:lang w:val="zh-CN"/>
        </w:rPr>
      </w:pPr>
    </w:p>
    <w:p w14:paraId="6E6791EF">
      <w:pPr>
        <w:pStyle w:val="19"/>
        <w:spacing w:line="360" w:lineRule="auto"/>
        <w:ind w:firstLine="0" w:firstLineChars="0"/>
        <w:rPr>
          <w:rFonts w:ascii="宋体" w:hAnsi="宋体" w:cs="宋体"/>
          <w:color w:val="auto"/>
          <w:sz w:val="24"/>
          <w:lang w:val="zh-CN"/>
        </w:rPr>
      </w:pPr>
    </w:p>
    <w:p w14:paraId="3151F760">
      <w:pPr>
        <w:pStyle w:val="19"/>
        <w:spacing w:line="360" w:lineRule="auto"/>
        <w:ind w:firstLine="480"/>
        <w:rPr>
          <w:rFonts w:ascii="宋体" w:hAnsi="宋体" w:cs="宋体"/>
          <w:color w:val="auto"/>
          <w:sz w:val="24"/>
          <w:lang w:val="zh-CN"/>
        </w:rPr>
      </w:pPr>
    </w:p>
    <w:p w14:paraId="2EAF3664">
      <w:pPr>
        <w:pStyle w:val="19"/>
        <w:spacing w:line="360" w:lineRule="auto"/>
        <w:ind w:firstLine="480"/>
        <w:rPr>
          <w:rFonts w:ascii="宋体" w:hAnsi="宋体" w:cs="宋体"/>
          <w:color w:val="auto"/>
          <w:sz w:val="24"/>
          <w:lang w:val="zh-CN"/>
        </w:rPr>
      </w:pPr>
    </w:p>
    <w:p w14:paraId="39E308CC">
      <w:pPr>
        <w:snapToGrid w:val="0"/>
        <w:spacing w:line="360" w:lineRule="auto"/>
        <w:ind w:firstLine="3360" w:firstLineChars="1400"/>
        <w:rPr>
          <w:rFonts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73688DAA">
      <w:pPr>
        <w:snapToGrid w:val="0"/>
        <w:spacing w:line="360" w:lineRule="auto"/>
        <w:ind w:firstLine="3360" w:firstLineChars="1400"/>
        <w:rPr>
          <w:rFonts w:ascii="宋体" w:hAnsi="宋体" w:cs="宋体"/>
          <w:color w:val="auto"/>
          <w:sz w:val="24"/>
          <w:szCs w:val="24"/>
          <w:u w:val="single"/>
        </w:rPr>
      </w:pPr>
      <w:r>
        <w:rPr>
          <w:rFonts w:hint="eastAsia" w:ascii="宋体" w:hAnsi="宋体" w:cs="宋体"/>
          <w:color w:val="auto"/>
          <w:sz w:val="24"/>
          <w:szCs w:val="24"/>
        </w:rPr>
        <w:t>法定代表人/授权代表（签字或盖章）：</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ab/>
      </w:r>
    </w:p>
    <w:p w14:paraId="49A8A2D3">
      <w:pPr>
        <w:autoSpaceDE w:val="0"/>
        <w:autoSpaceDN w:val="0"/>
        <w:adjustRightInd w:val="0"/>
        <w:snapToGrid w:val="0"/>
        <w:spacing w:line="360" w:lineRule="auto"/>
        <w:ind w:firstLine="3360" w:firstLineChars="1400"/>
        <w:rPr>
          <w:rFonts w:hint="default" w:ascii="宋体" w:hAnsi="宋体" w:eastAsia="宋体" w:cs="宋体"/>
          <w:color w:val="auto"/>
          <w:sz w:val="24"/>
          <w:szCs w:val="24"/>
          <w:u w:val="single"/>
          <w:lang w:val="en-US" w:eastAsia="zh-CN"/>
        </w:rPr>
      </w:pPr>
      <w:r>
        <w:rPr>
          <w:rFonts w:hint="eastAsia" w:ascii="宋体" w:hAnsi="宋体" w:cs="宋体"/>
          <w:color w:val="auto"/>
          <w:sz w:val="24"/>
          <w:szCs w:val="24"/>
        </w:rPr>
        <w:t>日    期：</w:t>
      </w:r>
      <w:r>
        <w:rPr>
          <w:rFonts w:hint="eastAsia" w:ascii="宋体" w:hAnsi="宋体" w:cs="宋体"/>
          <w:color w:val="auto"/>
          <w:sz w:val="24"/>
          <w:szCs w:val="24"/>
          <w:u w:val="single"/>
          <w:lang w:val="en-US" w:eastAsia="zh-CN"/>
        </w:rPr>
        <w:t xml:space="preserve">                            </w:t>
      </w:r>
    </w:p>
    <w:p w14:paraId="1F68BE60">
      <w:pPr>
        <w:rPr>
          <w:rFonts w:hint="eastAsia" w:ascii="仿宋" w:hAnsi="仿宋" w:eastAsia="仿宋" w:cs="仿宋"/>
          <w:color w:val="auto"/>
          <w:kern w:val="2"/>
          <w:sz w:val="24"/>
          <w:szCs w:val="24"/>
          <w:highlight w:val="none"/>
          <w:lang w:val="en-US" w:eastAsia="zh-CN"/>
        </w:rPr>
      </w:pPr>
    </w:p>
    <w:p w14:paraId="5ED2C746">
      <w:pPr>
        <w:rPr>
          <w:color w:val="auto"/>
        </w:rPr>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9743F">
    <w:pPr>
      <w:pStyle w:val="6"/>
      <w:jc w:val="center"/>
    </w:pPr>
    <w:r>
      <w:fldChar w:fldCharType="begin"/>
    </w:r>
    <w:r>
      <w:instrText xml:space="preserve">PAGE   \* MERGEFORMAT</w:instrText>
    </w:r>
    <w:r>
      <w:fldChar w:fldCharType="separate"/>
    </w:r>
    <w:r>
      <w:rPr>
        <w:lang w:val="zh-CN"/>
      </w:rPr>
      <w:t>3</w:t>
    </w:r>
    <w:r>
      <w:fldChar w:fldCharType="end"/>
    </w:r>
  </w:p>
  <w:p w14:paraId="16BA92D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67397">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15</w:t>
    </w:r>
    <w:r>
      <w:fldChar w:fldCharType="end"/>
    </w:r>
  </w:p>
  <w:p w14:paraId="64F3C791">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6463D"/>
    <w:rsid w:val="00357A18"/>
    <w:rsid w:val="003E1D58"/>
    <w:rsid w:val="003F7A80"/>
    <w:rsid w:val="00436A75"/>
    <w:rsid w:val="00495C00"/>
    <w:rsid w:val="004F0461"/>
    <w:rsid w:val="005A3759"/>
    <w:rsid w:val="005F6E98"/>
    <w:rsid w:val="0064360E"/>
    <w:rsid w:val="0067103C"/>
    <w:rsid w:val="006A6BEA"/>
    <w:rsid w:val="008615E7"/>
    <w:rsid w:val="00881D2D"/>
    <w:rsid w:val="00882E21"/>
    <w:rsid w:val="008A3925"/>
    <w:rsid w:val="00915551"/>
    <w:rsid w:val="00A66B5B"/>
    <w:rsid w:val="00A863CF"/>
    <w:rsid w:val="00AF68F5"/>
    <w:rsid w:val="00C14D18"/>
    <w:rsid w:val="00C73FDB"/>
    <w:rsid w:val="00CE1181"/>
    <w:rsid w:val="00E70A8D"/>
    <w:rsid w:val="00EE42E1"/>
    <w:rsid w:val="19743F09"/>
    <w:rsid w:val="1DC67833"/>
    <w:rsid w:val="228757E3"/>
    <w:rsid w:val="58BC455C"/>
    <w:rsid w:val="74A349E0"/>
    <w:rsid w:val="7A592736"/>
    <w:rsid w:val="7CB7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15"/>
    <w:qFormat/>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link w:val="16"/>
    <w:qFormat/>
    <w:uiPriority w:val="0"/>
    <w:rPr>
      <w:rFonts w:ascii="宋体" w:hAnsi="Courier New"/>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3"/>
    <w:next w:val="3"/>
    <w:qFormat/>
    <w:uiPriority w:val="39"/>
    <w:pPr>
      <w:tabs>
        <w:tab w:val="right" w:leader="dot" w:pos="9060"/>
      </w:tabs>
      <w:spacing w:line="360" w:lineRule="auto"/>
    </w:pPr>
    <w:rPr>
      <w:rFonts w:ascii="Times New Roman" w:hAnsi="Times New Roman"/>
    </w:rPr>
  </w:style>
  <w:style w:type="paragraph" w:styleId="9">
    <w:name w:val="Body Text First Indent 2"/>
    <w:basedOn w:val="4"/>
    <w:qFormat/>
    <w:uiPriority w:val="0"/>
    <w:pPr>
      <w:ind w:firstLine="420" w:firstLineChars="200"/>
    </w:pPr>
  </w:style>
  <w:style w:type="character" w:styleId="12">
    <w:name w:val="page number"/>
    <w:qFormat/>
    <w:uiPriority w:val="0"/>
  </w:style>
  <w:style w:type="character" w:customStyle="1" w:styleId="13">
    <w:name w:val="页眉 Char"/>
    <w:basedOn w:val="11"/>
    <w:link w:val="7"/>
    <w:uiPriority w:val="99"/>
    <w:rPr>
      <w:sz w:val="18"/>
      <w:szCs w:val="18"/>
    </w:rPr>
  </w:style>
  <w:style w:type="character" w:customStyle="1" w:styleId="14">
    <w:name w:val="页脚 Char"/>
    <w:basedOn w:val="11"/>
    <w:link w:val="6"/>
    <w:qFormat/>
    <w:uiPriority w:val="99"/>
    <w:rPr>
      <w:sz w:val="18"/>
      <w:szCs w:val="18"/>
    </w:rPr>
  </w:style>
  <w:style w:type="character" w:customStyle="1" w:styleId="15">
    <w:name w:val="正文文本 Char"/>
    <w:basedOn w:val="11"/>
    <w:link w:val="2"/>
    <w:qFormat/>
    <w:uiPriority w:val="0"/>
    <w:rPr>
      <w:rFonts w:ascii="Copperplate Gothic Bold" w:hAnsi="Copperplate Gothic Bold" w:eastAsia="宋体" w:cs="Times New Roman"/>
      <w:sz w:val="28"/>
      <w:szCs w:val="20"/>
    </w:rPr>
  </w:style>
  <w:style w:type="character" w:customStyle="1" w:styleId="16">
    <w:name w:val="纯文本 Char"/>
    <w:basedOn w:val="11"/>
    <w:link w:val="5"/>
    <w:qFormat/>
    <w:uiPriority w:val="0"/>
    <w:rPr>
      <w:rFonts w:ascii="宋体" w:hAnsi="Courier New" w:eastAsia="宋体" w:cs="Times New Roman"/>
      <w:szCs w:val="20"/>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9">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1439</Words>
  <Characters>1471</Characters>
  <Lines>14</Lines>
  <Paragraphs>3</Paragraphs>
  <TotalTime>2</TotalTime>
  <ScaleCrop>false</ScaleCrop>
  <LinksUpToDate>false</LinksUpToDate>
  <CharactersWithSpaces>1925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喵喵</cp:lastModifiedBy>
  <dcterms:modified xsi:type="dcterms:W3CDTF">2026-06-11T08:17:25Z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eyJoZGlkIjoiZWY3MmViN2RkNWJiYzBlMWViOGVjZGIwZjMxYjY0NDQiLCJ1c2VySWQiOiI1MDUwNjE3NTMifQ==</vt:lpwstr>
  </property>
  <property fmtid="{D5CDD505-2E9C-101B-9397-08002B2CF9AE}" pid="3" name="KSOProductBuildVer">
    <vt:lpwstr>2052-12.1.0.26895</vt:lpwstr>
  </property>
  <property fmtid="{D5CDD505-2E9C-101B-9397-08002B2CF9AE}" pid="4" name="ICV">
    <vt:lpwstr>208BD637BD4A4200B89C0C813BD02C33_12</vt:lpwstr>
  </property>
</Properties>
</file>