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0AC70">
      <w:pPr>
        <w:spacing w:line="360" w:lineRule="auto"/>
        <w:jc w:val="center"/>
        <w:rPr>
          <w:rFonts w:hint="eastAsia" w:ascii="宋体" w:hAnsi="宋体" w:eastAsia="宋体" w:cs="宋体"/>
          <w:color w:val="0000FF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8"/>
          <w:szCs w:val="28"/>
          <w:shd w:val="clear" w:color="auto" w:fill="FFFFFF"/>
          <w:lang w:bidi="ar"/>
        </w:rPr>
        <w:t>第三方模型接入数量</w:t>
      </w:r>
    </w:p>
    <w:p w14:paraId="32181AA5">
      <w:pPr>
        <w:spacing w:line="360" w:lineRule="auto"/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</w:p>
    <w:p w14:paraId="39CBDE2E"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1.根据投标人提供的模型、</w:t>
      </w:r>
      <w:r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AI</w:t>
      </w: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创作平台数量及提供服务时长进行综合评分。</w:t>
      </w:r>
    </w:p>
    <w:p w14:paraId="391F8FB9"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模型、</w:t>
      </w:r>
      <w:r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AI</w:t>
      </w: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创作平台数量要求≥5个，新模型更新时间≤1个月，得1分；低于此要求不得分。</w:t>
      </w:r>
    </w:p>
    <w:p w14:paraId="046BED0A"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备注：需提供模型数量要求的证明材料及服务</w:t>
      </w:r>
      <w:bookmarkStart w:id="0" w:name="_GoBack"/>
      <w:bookmarkEnd w:id="0"/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时长的承诺函。</w:t>
      </w:r>
    </w:p>
    <w:p w14:paraId="71B541D1">
      <w:pPr>
        <w:widowControl/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2.提供新模型、</w:t>
      </w:r>
      <w:r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AI</w:t>
      </w: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创作平台服务时长基础为3年，每增加一年服务时长得1分，最高得2分。</w:t>
      </w:r>
    </w:p>
    <w:p w14:paraId="6349BE7C">
      <w:pPr>
        <w:spacing w:line="360" w:lineRule="auto"/>
        <w:jc w:val="left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备注：需提供承诺函并加盖公章。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4428C"/>
    <w:rsid w:val="00111200"/>
    <w:rsid w:val="0BF91683"/>
    <w:rsid w:val="145D2C16"/>
    <w:rsid w:val="15E4428C"/>
    <w:rsid w:val="1A345F7C"/>
    <w:rsid w:val="2E516CA5"/>
    <w:rsid w:val="2EE713B8"/>
    <w:rsid w:val="3F71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171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2026-07-14T10:24:00Z</dcterms:created>
  <dc:creator>xi</dc:creator>
  <cp:lastModifiedBy>M</cp:lastModifiedBy>
  <dcterms:modified xsi:type="dcterms:W3CDTF">2026-07-21T07:01:40Z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42B2D1A6D0F342B2B5554946EC461340_11</vt:lpwstr>
  </property>
  <property fmtid="{D5CDD505-2E9C-101B-9397-08002B2CF9AE}" pid="4" name="KSOTemplateDocerSaveRecord">
    <vt:lpwstr>eyJoZGlkIjoiYzg5Y2FmNjkwMjY1NjY3NjZkYzM2NDFlMWIxOTU1M2EiLCJ1c2VySWQiOiI1NDkzMjg4OTQifQ==</vt:lpwstr>
  </property>
</Properties>
</file>