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0DD179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采购需求</w:t>
      </w:r>
    </w:p>
    <w:p w14:paraId="4ABA3E6F">
      <w:pPr>
        <w:pStyle w:val="4"/>
        <w:ind w:firstLine="48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陕西省西安市中级人民法院为解决历史档案存储保管问题，现需要委托保管存储一批历史诉讼档案。工作内容包括：</w:t>
      </w:r>
    </w:p>
    <w:p w14:paraId="1B19DB6F">
      <w:pPr>
        <w:pStyle w:val="4"/>
        <w:ind w:firstLine="48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1.提供符合要求的档案存储场地；</w:t>
      </w:r>
    </w:p>
    <w:p w14:paraId="65C401E2">
      <w:pPr>
        <w:pStyle w:val="4"/>
        <w:ind w:firstLine="48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2.提供一套托管档案信息管理系统，将所有托管档案相关信息录入系统，方便快速查询，科学管理；</w:t>
      </w:r>
    </w:p>
    <w:p w14:paraId="68C089EA">
      <w:pPr>
        <w:pStyle w:val="4"/>
        <w:ind w:firstLine="48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3.提供托管诉讼档案的搬迁服务（含托管诉讼档案的整理、清点、装箱、出库、运送、入库）</w:t>
      </w:r>
    </w:p>
    <w:p w14:paraId="4F3A0808">
      <w:pPr>
        <w:pStyle w:val="4"/>
        <w:ind w:firstLine="48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4.按照陕西省西安市中级人民法院要求提供调阅、配送服务。</w:t>
      </w:r>
    </w:p>
    <w:p w14:paraId="20DA7925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3A546E"/>
    <w:rsid w:val="543A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2026-10-08T03:37:00Z</dcterms:created>
  <dc:creator>XXIA</dc:creator>
  <cp:lastModifiedBy>XXIA</cp:lastModifiedBy>
  <dcterms:modified xsi:type="dcterms:W3CDTF">2026-10-08T03:38:27Z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394EDC35D46F416080C4D0D985C48E8C_11</vt:lpwstr>
  </property>
  <property fmtid="{D5CDD505-2E9C-101B-9397-08002B2CF9AE}" pid="4" name="KSOTemplateDocerSaveRecord">
    <vt:lpwstr>eyJoZGlkIjoiMGQ5NThhOTllOGIyNWUwNmQxNTQ4MzFiZDgxZTRlZGYiLCJ1c2VySWQiOiIzMTQzODkxMTYifQ==</vt:lpwstr>
  </property>
</Properties>
</file>