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549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售后保障方案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</w:p>
    <w:p w14:paraId="40416BF0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02B01"/>
    <w:rsid w:val="2021246E"/>
    <w:rsid w:val="241B346E"/>
    <w:rsid w:val="251F590F"/>
    <w:rsid w:val="363B64DE"/>
    <w:rsid w:val="36C24989"/>
    <w:rsid w:val="436A4F64"/>
    <w:rsid w:val="66265C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2026-05-12T08:05:02Z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2728B557F6BE4F5C80C5CA9002B174D0_13</vt:lpwstr>
  </property>
</Properties>
</file>