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5B558">
      <w:pPr>
        <w:pStyle w:val="3"/>
        <w:spacing w:after="0" w:line="360" w:lineRule="auto"/>
        <w:jc w:val="center"/>
        <w:rPr>
          <w:rFonts w:hint="eastAsia" w:ascii="仿宋" w:hAnsi="仿宋" w:eastAsia="仿宋" w:cs="仿宋"/>
          <w:bCs w:val="0"/>
          <w:color w:val="auto"/>
          <w:sz w:val="40"/>
          <w:szCs w:val="36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36"/>
          <w:shd w:val="clear" w:color="auto" w:fill="FFFFFF"/>
          <w:lang w:eastAsia="zh-CN"/>
        </w:rPr>
        <w:t>业绩证明文件及投标方案说明</w:t>
      </w:r>
    </w:p>
    <w:p w14:paraId="2160C0EA">
      <w:pPr>
        <w:spacing w:line="500" w:lineRule="atLeast"/>
        <w:ind w:firstLine="560"/>
        <w:jc w:val="center"/>
        <w:outlineLvl w:val="2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32"/>
          <w:szCs w:val="44"/>
        </w:rPr>
        <w:t>一、业绩证明文件</w:t>
      </w:r>
    </w:p>
    <w:p w14:paraId="2D11538E">
      <w:pPr>
        <w:spacing w:line="360" w:lineRule="auto"/>
        <w:rPr>
          <w:rFonts w:hint="eastAsia" w:ascii="仿宋" w:hAnsi="仿宋" w:eastAsia="仿宋" w:cs="仿宋"/>
          <w:sz w:val="28"/>
          <w:szCs w:val="24"/>
          <w:u w:val="single"/>
        </w:rPr>
      </w:pPr>
      <w:r>
        <w:rPr>
          <w:rFonts w:hint="eastAsia" w:ascii="仿宋" w:hAnsi="仿宋" w:eastAsia="仿宋" w:cs="仿宋"/>
          <w:sz w:val="28"/>
          <w:szCs w:val="24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4"/>
        </w:rPr>
        <w:t>采购项目编号：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.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837"/>
        <w:gridCol w:w="1090"/>
        <w:gridCol w:w="1364"/>
        <w:gridCol w:w="1413"/>
        <w:gridCol w:w="1514"/>
      </w:tblGrid>
      <w:tr w14:paraId="194C8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2D072FE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097" w:type="dxa"/>
            <w:noWrap w:val="0"/>
            <w:vAlign w:val="center"/>
          </w:tcPr>
          <w:p w14:paraId="7283668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2837" w:type="dxa"/>
            <w:noWrap w:val="0"/>
            <w:vAlign w:val="center"/>
          </w:tcPr>
          <w:p w14:paraId="7230763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项目内容</w:t>
            </w:r>
          </w:p>
          <w:p w14:paraId="415FFE9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（类似项目/相关项目）</w:t>
            </w:r>
          </w:p>
        </w:tc>
        <w:tc>
          <w:tcPr>
            <w:tcW w:w="1090" w:type="dxa"/>
            <w:noWrap w:val="0"/>
            <w:vAlign w:val="center"/>
          </w:tcPr>
          <w:p w14:paraId="3F2298D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金额</w:t>
            </w:r>
          </w:p>
          <w:p w14:paraId="1CC9D17E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1364" w:type="dxa"/>
            <w:noWrap w:val="0"/>
            <w:vAlign w:val="center"/>
          </w:tcPr>
          <w:p w14:paraId="01433C3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合同签订</w:t>
            </w:r>
          </w:p>
          <w:p w14:paraId="4156A70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日期</w:t>
            </w:r>
          </w:p>
        </w:tc>
        <w:tc>
          <w:tcPr>
            <w:tcW w:w="1413" w:type="dxa"/>
            <w:noWrap w:val="0"/>
            <w:vAlign w:val="center"/>
          </w:tcPr>
          <w:p w14:paraId="59219D2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质量</w:t>
            </w:r>
          </w:p>
        </w:tc>
        <w:tc>
          <w:tcPr>
            <w:tcW w:w="1514" w:type="dxa"/>
            <w:noWrap w:val="0"/>
            <w:vAlign w:val="center"/>
          </w:tcPr>
          <w:p w14:paraId="11B1118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业主名称、联系人及电话</w:t>
            </w:r>
          </w:p>
        </w:tc>
      </w:tr>
      <w:tr w14:paraId="12B60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F91915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097" w:type="dxa"/>
            <w:noWrap w:val="0"/>
            <w:vAlign w:val="center"/>
          </w:tcPr>
          <w:p w14:paraId="6265BEC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4E38A48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4138FF0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3805DFF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9F628D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3321219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903E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6E4A38E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097" w:type="dxa"/>
            <w:noWrap w:val="0"/>
            <w:vAlign w:val="center"/>
          </w:tcPr>
          <w:p w14:paraId="7F102F0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5648AFF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6D83463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6CCDFEB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4F5C24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69CA1C8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F672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318A358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097" w:type="dxa"/>
            <w:noWrap w:val="0"/>
            <w:vAlign w:val="center"/>
          </w:tcPr>
          <w:p w14:paraId="79DF9D2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68CD1A9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6C6D0CD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4840D71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6BBBD5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662A314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3944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5F12820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097" w:type="dxa"/>
            <w:noWrap w:val="0"/>
            <w:vAlign w:val="center"/>
          </w:tcPr>
          <w:p w14:paraId="5899BA0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7439C8B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2F37EC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123A76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D7B3E2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11DD6D4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8C00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2347981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097" w:type="dxa"/>
            <w:noWrap w:val="0"/>
            <w:vAlign w:val="center"/>
          </w:tcPr>
          <w:p w14:paraId="33C17E3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67200A4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3E3D5F92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4F34C72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B51483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4DEA659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A8AF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1DF6AB5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1097" w:type="dxa"/>
            <w:noWrap w:val="0"/>
            <w:vAlign w:val="center"/>
          </w:tcPr>
          <w:p w14:paraId="0F81C93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7A8B3CA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6A9822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4444564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77CC18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3C17760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4CA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1C1A29D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1097" w:type="dxa"/>
            <w:noWrap w:val="0"/>
            <w:vAlign w:val="center"/>
          </w:tcPr>
          <w:p w14:paraId="073CD00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6898553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D1C6AE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7478300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29282D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top"/>
          </w:tcPr>
          <w:p w14:paraId="4E94133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AEF5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C39FC95">
            <w:pPr>
              <w:ind w:left="1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1097" w:type="dxa"/>
            <w:noWrap w:val="0"/>
            <w:vAlign w:val="center"/>
          </w:tcPr>
          <w:p w14:paraId="5A40FB5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3006EAB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076E397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114E8FD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669A93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12DC2B6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05CE20F4">
      <w:pPr>
        <w:spacing w:line="500" w:lineRule="atLeast"/>
        <w:rPr>
          <w:rFonts w:hint="eastAsia" w:ascii="仿宋" w:hAnsi="仿宋" w:eastAsia="仿宋" w:cs="仿宋"/>
          <w:bCs/>
          <w:sz w:val="28"/>
          <w:szCs w:val="24"/>
        </w:rPr>
      </w:pPr>
      <w:r>
        <w:rPr>
          <w:rFonts w:hint="eastAsia" w:ascii="仿宋" w:hAnsi="仿宋" w:eastAsia="仿宋" w:cs="仿宋"/>
          <w:bCs/>
          <w:sz w:val="28"/>
          <w:szCs w:val="24"/>
        </w:rPr>
        <w:t>注：</w:t>
      </w:r>
    </w:p>
    <w:p w14:paraId="702F0737">
      <w:pPr>
        <w:spacing w:line="500" w:lineRule="atLeast"/>
        <w:ind w:firstLine="560" w:firstLineChars="200"/>
        <w:rPr>
          <w:rFonts w:hint="eastAsia" w:ascii="仿宋" w:hAnsi="仿宋" w:eastAsia="仿宋" w:cs="仿宋"/>
          <w:bCs/>
          <w:sz w:val="28"/>
          <w:szCs w:val="24"/>
        </w:rPr>
      </w:pPr>
      <w:r>
        <w:rPr>
          <w:rFonts w:hint="eastAsia" w:ascii="仿宋" w:hAnsi="仿宋" w:eastAsia="仿宋" w:cs="仿宋"/>
          <w:bCs/>
          <w:sz w:val="28"/>
          <w:szCs w:val="24"/>
        </w:rPr>
        <w:t>1.若表格不够用，各供应商可按此表自行复制；</w:t>
      </w:r>
    </w:p>
    <w:p w14:paraId="23B14B5D">
      <w:pPr>
        <w:spacing w:line="500" w:lineRule="atLeas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4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提供202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年以来类似项目业绩合同（以合同签订时间为准）。</w:t>
      </w:r>
    </w:p>
    <w:p w14:paraId="709EAB0C">
      <w:pPr>
        <w:spacing w:line="500" w:lineRule="atLeast"/>
        <w:ind w:firstLine="56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8"/>
          <w:szCs w:val="24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附</w:t>
      </w:r>
      <w:r>
        <w:rPr>
          <w:rFonts w:hint="eastAsia" w:ascii="仿宋" w:hAnsi="仿宋" w:eastAsia="仿宋" w:cs="仿宋"/>
          <w:kern w:val="0"/>
          <w:sz w:val="28"/>
          <w:szCs w:val="28"/>
        </w:rPr>
        <w:t>业绩合同</w:t>
      </w:r>
      <w:r>
        <w:rPr>
          <w:rFonts w:hint="eastAsia" w:ascii="仿宋" w:hAnsi="仿宋" w:eastAsia="仿宋" w:cs="仿宋"/>
          <w:sz w:val="28"/>
          <w:szCs w:val="28"/>
        </w:rPr>
        <w:t>扫描件并加盖公司公章，业绩合同扫描件须清晰可见。</w:t>
      </w:r>
    </w:p>
    <w:p w14:paraId="7F5B8F8F">
      <w:pPr>
        <w:spacing w:line="360" w:lineRule="auto"/>
        <w:jc w:val="right"/>
        <w:rPr>
          <w:rFonts w:hint="eastAsia" w:ascii="仿宋" w:hAnsi="仿宋" w:eastAsia="仿宋" w:cs="仿宋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章）</w:t>
      </w:r>
    </w:p>
    <w:p w14:paraId="7A9D00C1">
      <w:pPr>
        <w:spacing w:line="360" w:lineRule="auto"/>
        <w:jc w:val="right"/>
        <w:rPr>
          <w:rFonts w:hint="eastAsia" w:ascii="仿宋" w:hAnsi="仿宋" w:eastAsia="仿宋" w:cs="仿宋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（签字或盖章）</w:t>
      </w:r>
    </w:p>
    <w:p w14:paraId="79ADE70E">
      <w:pPr>
        <w:spacing w:line="500" w:lineRule="atLeast"/>
        <w:jc w:val="center"/>
        <w:rPr>
          <w:rFonts w:hint="eastAsia" w:ascii="仿宋" w:hAnsi="仿宋" w:eastAsia="仿宋" w:cs="仿宋"/>
          <w:bCs/>
          <w:sz w:val="28"/>
          <w:szCs w:val="28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lang w:val="zh-CN"/>
        </w:rPr>
        <w:t>日</w:t>
      </w:r>
    </w:p>
    <w:p w14:paraId="698ED2D1">
      <w:pPr>
        <w:widowControl/>
        <w:jc w:val="left"/>
        <w:outlineLvl w:val="2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1"/>
        </w:rPr>
        <w:t>二、投标方案说明</w:t>
      </w:r>
    </w:p>
    <w:p w14:paraId="23DDD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1、供应商企业简介；</w:t>
      </w:r>
    </w:p>
    <w:p w14:paraId="0D40D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2、货物技术参数指标（参数可在技术要求偏离表体现）；</w:t>
      </w:r>
    </w:p>
    <w:p w14:paraId="7B427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环保等级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；</w:t>
      </w:r>
    </w:p>
    <w:p w14:paraId="033A6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4、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货物来源渠道证明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；</w:t>
      </w:r>
    </w:p>
    <w:p w14:paraId="67E59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环保产品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 w14:paraId="4D9C7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6、质保期限、交货期及售后响应时间；</w:t>
      </w:r>
    </w:p>
    <w:p w14:paraId="7210B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7、拟投入本项目人员；</w:t>
      </w:r>
    </w:p>
    <w:p w14:paraId="0AFDA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8、原厂配件保障能力；</w:t>
      </w:r>
    </w:p>
    <w:p w14:paraId="40F9F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项目实施方案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  <w:bookmarkStart w:id="0" w:name="_GoBack"/>
      <w:bookmarkEnd w:id="0"/>
    </w:p>
    <w:p w14:paraId="752C8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供货保障措施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；</w:t>
      </w:r>
    </w:p>
    <w:p w14:paraId="5DF9B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11、售后服务承诺；</w:t>
      </w:r>
    </w:p>
    <w:p w14:paraId="1DB033B9"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、供应商认为有必要提供而增加其竞争性的其它资料。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E47392"/>
    <w:rsid w:val="36E47392"/>
    <w:rsid w:val="5472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kinsoku w:val="0"/>
      <w:autoSpaceDE w:val="0"/>
      <w:autoSpaceDN w:val="0"/>
      <w:adjustRightInd w:val="0"/>
      <w:snapToGrid w:val="0"/>
      <w:spacing w:before="260" w:after="260" w:line="415" w:lineRule="auto"/>
      <w:jc w:val="left"/>
      <w:outlineLvl w:val="1"/>
    </w:pPr>
    <w:rPr>
      <w:rFonts w:ascii="Calibri Light" w:hAnsi="Calibri Light"/>
      <w:b/>
      <w:bCs/>
      <w:color w:val="000000"/>
      <w:kern w:val="0"/>
      <w:sz w:val="32"/>
      <w:szCs w:val="32"/>
      <w:lang w:eastAsia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2026-07-14T07:17:00Z</dcterms:created>
  <dc:creator>七安</dc:creator>
  <cp:lastModifiedBy>七安</cp:lastModifiedBy>
  <dcterms:modified xsi:type="dcterms:W3CDTF">2026-07-14T07:19:01Z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0FFCB9C1F92F46548DC2B6B02CFF28C6_11</vt:lpwstr>
  </property>
  <property fmtid="{D5CDD505-2E9C-101B-9397-08002B2CF9AE}" pid="4" name="KSOTemplateDocerSaveRecord">
    <vt:lpwstr>eyJoZGlkIjoiMzk0ZmQyOWM0YzhmZTA0MzUxM2QxZGZiODk3MTllMDgiLCJ1c2VySWQiOiI2ODY0MTEyNzMifQ==</vt:lpwstr>
  </property>
</Properties>
</file>