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D96D1">
      <w:pPr>
        <w:keepLines w:val="0"/>
        <w:pageBreakBefore w:val="0"/>
        <w:kinsoku/>
        <w:wordWrap/>
        <w:overflowPunct/>
        <w:autoSpaceDE/>
        <w:autoSpaceDN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商务要求响应表</w:t>
      </w:r>
    </w:p>
    <w:tbl>
      <w:tblPr>
        <w:tblStyle w:val="6"/>
        <w:tblW w:w="972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8"/>
        <w:gridCol w:w="1632"/>
        <w:gridCol w:w="3900"/>
        <w:gridCol w:w="2293"/>
        <w:gridCol w:w="987"/>
      </w:tblGrid>
      <w:tr w14:paraId="79CD2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90" w:hRule="exac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4B8F74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632" w:type="dxa"/>
            <w:noWrap w:val="0"/>
            <w:vAlign w:val="center"/>
          </w:tcPr>
          <w:p w14:paraId="287262CF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3900" w:type="dxa"/>
            <w:noWrap w:val="0"/>
            <w:vAlign w:val="center"/>
          </w:tcPr>
          <w:p w14:paraId="1B1B3158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磋商文件商务要求</w:t>
            </w:r>
          </w:p>
        </w:tc>
        <w:tc>
          <w:tcPr>
            <w:tcW w:w="2293" w:type="dxa"/>
            <w:noWrap w:val="0"/>
            <w:vAlign w:val="center"/>
          </w:tcPr>
          <w:p w14:paraId="112FA122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响应文件</w:t>
            </w:r>
          </w:p>
          <w:p w14:paraId="3D27A95B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（响应/不响应）</w:t>
            </w:r>
          </w:p>
        </w:tc>
        <w:tc>
          <w:tcPr>
            <w:tcW w:w="987" w:type="dxa"/>
            <w:noWrap w:val="0"/>
            <w:vAlign w:val="center"/>
          </w:tcPr>
          <w:p w14:paraId="0B9F55F3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</w:t>
            </w:r>
          </w:p>
          <w:p w14:paraId="3AF6F9BD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说明</w:t>
            </w:r>
          </w:p>
        </w:tc>
      </w:tr>
      <w:tr w14:paraId="4A74B8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47BD16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632" w:type="dxa"/>
            <w:noWrap w:val="0"/>
            <w:vAlign w:val="center"/>
          </w:tcPr>
          <w:p w14:paraId="51BA7637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服务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期限</w:t>
            </w:r>
          </w:p>
        </w:tc>
        <w:tc>
          <w:tcPr>
            <w:tcW w:w="3900" w:type="dxa"/>
            <w:noWrap w:val="0"/>
            <w:vAlign w:val="center"/>
          </w:tcPr>
          <w:p w14:paraId="36DABD44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至陕西省第十八届运动会开幕15日历日前审核完成。</w:t>
            </w:r>
          </w:p>
        </w:tc>
        <w:tc>
          <w:tcPr>
            <w:tcW w:w="2293" w:type="dxa"/>
            <w:noWrap w:val="0"/>
            <w:vAlign w:val="center"/>
          </w:tcPr>
          <w:p w14:paraId="4E568EF8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211EC85C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75ED65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AF652A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632" w:type="dxa"/>
            <w:noWrap w:val="0"/>
            <w:vAlign w:val="center"/>
          </w:tcPr>
          <w:p w14:paraId="21DC95B7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质量标准</w:t>
            </w:r>
          </w:p>
        </w:tc>
        <w:tc>
          <w:tcPr>
            <w:tcW w:w="3900" w:type="dxa"/>
            <w:noWrap w:val="0"/>
            <w:vAlign w:val="center"/>
          </w:tcPr>
          <w:p w14:paraId="72D4DA09"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  <w:t>合格</w:t>
            </w:r>
          </w:p>
        </w:tc>
        <w:tc>
          <w:tcPr>
            <w:tcW w:w="2293" w:type="dxa"/>
            <w:noWrap w:val="0"/>
            <w:vAlign w:val="center"/>
          </w:tcPr>
          <w:p w14:paraId="50460EB3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1B5DB729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707898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9809BFD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632" w:type="dxa"/>
            <w:noWrap w:val="0"/>
            <w:vAlign w:val="center"/>
          </w:tcPr>
          <w:p w14:paraId="54CA6B19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付款方式</w:t>
            </w:r>
          </w:p>
        </w:tc>
        <w:tc>
          <w:tcPr>
            <w:tcW w:w="3900" w:type="dxa"/>
            <w:noWrap w:val="0"/>
            <w:vAlign w:val="center"/>
          </w:tcPr>
          <w:p w14:paraId="6AD0916A"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  <w:t>合同签订后，支付合同总金额的40.00%；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  <w:t>创作完成并经审核无问题后，支付合同总金额的60.00%。</w:t>
            </w:r>
          </w:p>
        </w:tc>
        <w:tc>
          <w:tcPr>
            <w:tcW w:w="2293" w:type="dxa"/>
            <w:noWrap w:val="0"/>
            <w:vAlign w:val="center"/>
          </w:tcPr>
          <w:p w14:paraId="6C803D4A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154059B0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62DD01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74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328CFE6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632" w:type="dxa"/>
            <w:noWrap w:val="0"/>
            <w:vAlign w:val="center"/>
          </w:tcPr>
          <w:p w14:paraId="05CF2742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合同条款</w:t>
            </w:r>
          </w:p>
        </w:tc>
        <w:tc>
          <w:tcPr>
            <w:tcW w:w="3900" w:type="dxa"/>
            <w:noWrap w:val="0"/>
            <w:vAlign w:val="center"/>
          </w:tcPr>
          <w:p w14:paraId="1752A1F5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合同范本</w:t>
            </w:r>
          </w:p>
        </w:tc>
        <w:tc>
          <w:tcPr>
            <w:tcW w:w="2293" w:type="dxa"/>
            <w:noWrap w:val="0"/>
            <w:vAlign w:val="center"/>
          </w:tcPr>
          <w:p w14:paraId="18EE167D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30927905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673790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3F0E78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632" w:type="dxa"/>
            <w:noWrap w:val="0"/>
            <w:vAlign w:val="center"/>
          </w:tcPr>
          <w:p w14:paraId="654F8EC5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3900" w:type="dxa"/>
            <w:noWrap w:val="0"/>
            <w:vAlign w:val="center"/>
          </w:tcPr>
          <w:p w14:paraId="6C39DF22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2293" w:type="dxa"/>
            <w:noWrap w:val="0"/>
            <w:vAlign w:val="center"/>
          </w:tcPr>
          <w:p w14:paraId="6FAC072E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4CBBA3FE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</w:tbl>
    <w:p w14:paraId="31A93991">
      <w:pPr>
        <w:keepLines w:val="0"/>
        <w:pageBreakBefore w:val="0"/>
        <w:kinsoku/>
        <w:wordWrap/>
        <w:overflowPunct/>
        <w:autoSpaceDE/>
        <w:autoSpaceDN/>
        <w:bidi w:val="0"/>
        <w:spacing w:line="440" w:lineRule="exact"/>
        <w:textAlignment w:val="auto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6B128269">
      <w:pPr>
        <w:keepLines w:val="0"/>
        <w:pageBreakBefore w:val="0"/>
        <w:kinsoku/>
        <w:wordWrap/>
        <w:overflowPunct/>
        <w:autoSpaceDE/>
        <w:autoSpaceDN/>
        <w:bidi w:val="0"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1.响应说明：若优于要求具体填写相关内容。</w:t>
      </w:r>
    </w:p>
    <w:p w14:paraId="70774383">
      <w:pPr>
        <w:keepLines w:val="0"/>
        <w:pageBreakBefore w:val="0"/>
        <w:kinsoku/>
        <w:wordWrap/>
        <w:overflowPunct/>
        <w:autoSpaceDE/>
        <w:autoSpaceDN/>
        <w:bidi w:val="0"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2.表格不够用，各供应商可按此表复制。</w:t>
      </w:r>
    </w:p>
    <w:p w14:paraId="71E02BE2">
      <w:pPr>
        <w:pStyle w:val="12"/>
        <w:keepLines w:val="0"/>
        <w:pageBreakBefore w:val="0"/>
        <w:kinsoku/>
        <w:wordWrap/>
        <w:overflowPunct/>
        <w:autoSpaceDE/>
        <w:autoSpaceDN/>
        <w:bidi w:val="0"/>
        <w:spacing w:line="440" w:lineRule="exact"/>
        <w:ind w:firstLine="2660" w:firstLineChars="950"/>
        <w:jc w:val="both"/>
        <w:textAlignment w:val="auto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77DF5FBB">
      <w:pPr>
        <w:pStyle w:val="12"/>
        <w:keepLines w:val="0"/>
        <w:pageBreakBefore w:val="0"/>
        <w:kinsoku/>
        <w:wordWrap/>
        <w:overflowPunct/>
        <w:autoSpaceDE/>
        <w:autoSpaceDN/>
        <w:bidi w:val="0"/>
        <w:spacing w:line="440" w:lineRule="exact"/>
        <w:ind w:firstLine="2660" w:firstLineChars="950"/>
        <w:jc w:val="both"/>
        <w:textAlignment w:val="auto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5932ECA6">
      <w:pPr>
        <w:keepLines w:val="0"/>
        <w:pageBreakBefore w:val="0"/>
        <w:kinsoku/>
        <w:wordWrap/>
        <w:overflowPunct/>
        <w:autoSpaceDE/>
        <w:autoSpaceDN/>
        <w:bidi w:val="0"/>
        <w:spacing w:line="440" w:lineRule="exact"/>
        <w:jc w:val="center"/>
        <w:textAlignment w:val="auto"/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4313B8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687268"/>
    <w:rsid w:val="0CBA3C0A"/>
    <w:rsid w:val="0D2F4E9F"/>
    <w:rsid w:val="0D792473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A2B571C"/>
    <w:rsid w:val="1B034D1D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B82D56"/>
    <w:rsid w:val="3AC76A42"/>
    <w:rsid w:val="3C462815"/>
    <w:rsid w:val="3D2D058B"/>
    <w:rsid w:val="3D593965"/>
    <w:rsid w:val="3ECA590D"/>
    <w:rsid w:val="40BA6186"/>
    <w:rsid w:val="415A498A"/>
    <w:rsid w:val="41661B63"/>
    <w:rsid w:val="42DD17FC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0A53CB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4479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AE40D9"/>
    <w:rsid w:val="74E7124C"/>
    <w:rsid w:val="75B15509"/>
    <w:rsid w:val="76E75AF2"/>
    <w:rsid w:val="776B1CF7"/>
    <w:rsid w:val="77C02FBA"/>
    <w:rsid w:val="7A394F4C"/>
    <w:rsid w:val="7A711F50"/>
    <w:rsid w:val="7AA821CC"/>
    <w:rsid w:val="7B035A0E"/>
    <w:rsid w:val="7C1F3913"/>
    <w:rsid w:val="7C585D6E"/>
    <w:rsid w:val="7D9D1761"/>
    <w:rsid w:val="7E2C4A13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423</Words>
  <Characters>449</Characters>
  <Lines>0</Lines>
  <Paragraphs>0</Paragraphs>
  <TotalTime>0</TotalTime>
  <ScaleCrop>false</ScaleCrop>
  <LinksUpToDate>false</LinksUpToDate>
  <CharactersWithSpaces>513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2026-06-10T07:56:33Z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eyJoZGlkIjoiMjE0NDAzOWQ0YWJiNGQ5NTdlMmUzZWI1ZGRkOTVkMDEiLCJ1c2VySWQiOiI1MjE2NTc3MzAifQ==</vt:lpwstr>
  </property>
</Properties>
</file>