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8292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643" w:firstLineChars="200"/>
        <w:jc w:val="center"/>
        <w:textAlignment w:val="center"/>
        <w:rPr>
          <w:rFonts w:hint="eastAsia" w:cs="宋体"/>
          <w:b w:val="0"/>
          <w:bCs w:val="0"/>
          <w:i w:val="0"/>
          <w:iCs w:val="0"/>
          <w:caps w:val="0"/>
          <w:color w:val="auto"/>
          <w:spacing w:val="0"/>
          <w:sz w:val="24"/>
          <w:szCs w:val="24"/>
          <w:shd w:val="clear" w:color="auto" w:fill="FFFFFF"/>
          <w:lang w:val="en-US" w:eastAsia="zh-CN"/>
        </w:rPr>
      </w:pPr>
      <w:r>
        <w:rPr>
          <w:rFonts w:hint="eastAsia" w:ascii="宋体" w:hAnsi="宋体" w:cs="宋体"/>
          <w:b/>
          <w:bCs/>
          <w:i w:val="0"/>
          <w:iCs w:val="0"/>
          <w:caps w:val="0"/>
          <w:color w:val="auto"/>
          <w:spacing w:val="0"/>
          <w:sz w:val="32"/>
          <w:szCs w:val="32"/>
          <w:shd w:val="clear" w:color="auto" w:fill="FFFFFF"/>
          <w:lang w:val="en-US" w:eastAsia="zh-CN"/>
        </w:rPr>
        <w:t>资格审查资料</w:t>
      </w:r>
      <w:bookmarkStart w:id="0" w:name="_GoBack"/>
      <w:bookmarkEnd w:id="0"/>
    </w:p>
    <w:p w14:paraId="081834E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1.投标人应为在中华人民共和国境内注册的法人或其他组织，提交有效的营业执照(或事业单位法人证书等相关证明)；</w:t>
      </w:r>
    </w:p>
    <w:p w14:paraId="6F0DF0B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2.法定代表人授权委托书(附法定代表人、被授权委托人身份证复印件)及被授权委托人身份证(法定代表人参加投标只须提供法定代表人身份证)；</w:t>
      </w:r>
    </w:p>
    <w:p w14:paraId="227A676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3.投标人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投标人；</w:t>
      </w:r>
    </w:p>
    <w:p w14:paraId="23B8D87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4.财务要求：提供2025年完整的财务审计报告</w:t>
      </w:r>
      <w:r>
        <w:rPr>
          <w:rFonts w:hint="eastAsia" w:ascii="宋体" w:hAnsi="宋体" w:eastAsia="宋体" w:cs="宋体"/>
          <w:i w:val="0"/>
          <w:iCs w:val="0"/>
          <w:caps w:val="0"/>
          <w:color w:val="auto"/>
          <w:spacing w:val="0"/>
          <w:sz w:val="24"/>
          <w:szCs w:val="24"/>
          <w:shd w:val="clear" w:color="auto" w:fill="FFFFFF"/>
          <w:lang w:val="en-US" w:eastAsia="zh-CN"/>
        </w:rPr>
        <w:t>(成立时间至提交</w:t>
      </w:r>
      <w:r>
        <w:rPr>
          <w:rFonts w:hint="eastAsia" w:ascii="宋体" w:hAnsi="宋体" w:cs="宋体"/>
          <w:i w:val="0"/>
          <w:iCs w:val="0"/>
          <w:caps w:val="0"/>
          <w:color w:val="auto"/>
          <w:spacing w:val="0"/>
          <w:sz w:val="24"/>
          <w:szCs w:val="24"/>
          <w:shd w:val="clear" w:color="auto" w:fill="FFFFFF"/>
          <w:lang w:val="en-US" w:eastAsia="zh-CN"/>
        </w:rPr>
        <w:t>投标</w:t>
      </w:r>
      <w:r>
        <w:rPr>
          <w:rFonts w:hint="eastAsia" w:ascii="宋体" w:hAnsi="宋体" w:eastAsia="宋体" w:cs="宋体"/>
          <w:i w:val="0"/>
          <w:iCs w:val="0"/>
          <w:caps w:val="0"/>
          <w:color w:val="auto"/>
          <w:spacing w:val="0"/>
          <w:sz w:val="24"/>
          <w:szCs w:val="24"/>
          <w:shd w:val="clear" w:color="auto" w:fill="FFFFFF"/>
          <w:lang w:val="en-US" w:eastAsia="zh-CN"/>
        </w:rPr>
        <w:t>响应文件截止时间不足一年的可提供成立后任意时段的资产负债表)，或其基本存款账户开户银行出具的资信证明</w:t>
      </w:r>
      <w:r>
        <w:rPr>
          <w:rFonts w:hint="eastAsia" w:cs="宋体"/>
          <w:b w:val="0"/>
          <w:bCs w:val="0"/>
          <w:i w:val="0"/>
          <w:iCs w:val="0"/>
          <w:caps w:val="0"/>
          <w:color w:val="auto"/>
          <w:spacing w:val="0"/>
          <w:sz w:val="24"/>
          <w:szCs w:val="24"/>
          <w:shd w:val="clear" w:color="auto" w:fill="FFFFFF"/>
          <w:lang w:val="en-US" w:eastAsia="zh-CN"/>
        </w:rPr>
        <w:t>；</w:t>
      </w:r>
    </w:p>
    <w:p w14:paraId="28D7E54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5.税收缴纳证明：提供投标截止日前近六个月内任意一个月的纳税证明或完税证明(任意税种)，依法免税的单位应提供相关证明材料；</w:t>
      </w:r>
    </w:p>
    <w:p w14:paraId="3D0E2E2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6.社会保障资金缴纳证明：提供投标截止日前近六个月内任意一个月的社会保障资金缴存单据或社保机构开具的社会保险参保缴费情况证明，依法不需要缴纳社会保障资金的单位应提供相关证明材料；</w:t>
      </w:r>
    </w:p>
    <w:p w14:paraId="2D9986A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7.参加政府采购活动前3年内，在经营活动中没有重大违法记录的书面声明；</w:t>
      </w:r>
    </w:p>
    <w:p w14:paraId="105FFAE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cs="宋体"/>
          <w:b w:val="0"/>
          <w:bCs w:val="0"/>
          <w:i w:val="0"/>
          <w:iCs w:val="0"/>
          <w:caps w:val="0"/>
          <w:color w:val="auto"/>
          <w:spacing w:val="0"/>
          <w:sz w:val="24"/>
          <w:szCs w:val="24"/>
          <w:shd w:val="clear" w:color="auto" w:fill="FFFFFF"/>
          <w:lang w:val="en-US" w:eastAsia="zh-CN"/>
        </w:rPr>
      </w:pPr>
      <w:r>
        <w:rPr>
          <w:rFonts w:hint="eastAsia" w:cs="宋体"/>
          <w:b w:val="0"/>
          <w:bCs w:val="0"/>
          <w:i w:val="0"/>
          <w:iCs w:val="0"/>
          <w:caps w:val="0"/>
          <w:color w:val="auto"/>
          <w:spacing w:val="0"/>
          <w:sz w:val="24"/>
          <w:szCs w:val="24"/>
          <w:shd w:val="clear" w:color="auto" w:fill="FFFFFF"/>
          <w:lang w:val="en-US" w:eastAsia="zh-CN"/>
        </w:rPr>
        <w:t>8.具备履行合同所必需的设备和专业技术能力的书面声明；</w:t>
      </w:r>
    </w:p>
    <w:p w14:paraId="69E41F4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480" w:firstLineChars="200"/>
        <w:textAlignment w:val="center"/>
        <w:rPr>
          <w:rFonts w:hint="eastAsia" w:ascii="宋体" w:hAnsi="宋体" w:eastAsia="宋体" w:cs="宋体"/>
          <w:b w:val="0"/>
          <w:bCs w:val="0"/>
          <w:i w:val="0"/>
          <w:iCs w:val="0"/>
          <w:caps w:val="0"/>
          <w:color w:val="auto"/>
          <w:spacing w:val="0"/>
          <w:sz w:val="24"/>
          <w:szCs w:val="24"/>
          <w:shd w:val="clear" w:color="auto" w:fill="FFFFFF"/>
          <w:lang w:val="en-US" w:eastAsia="zh-CN"/>
        </w:rPr>
      </w:pPr>
      <w:r>
        <w:rPr>
          <w:rFonts w:hint="eastAsia" w:ascii="宋体" w:hAnsi="宋体" w:eastAsia="宋体" w:cs="宋体"/>
          <w:b w:val="0"/>
          <w:bCs w:val="0"/>
          <w:i w:val="0"/>
          <w:iCs w:val="0"/>
          <w:caps w:val="0"/>
          <w:color w:val="auto"/>
          <w:spacing w:val="0"/>
          <w:sz w:val="24"/>
          <w:szCs w:val="24"/>
          <w:shd w:val="clear" w:color="auto" w:fill="FFFFFF"/>
          <w:lang w:val="en-US" w:eastAsia="zh-CN"/>
        </w:rPr>
        <w:t>9.本项目不接受联合体投标。</w:t>
      </w:r>
    </w:p>
    <w:p w14:paraId="199B9039">
      <w:pPr>
        <w:pageBreakBefore w:val="0"/>
        <w:widowControl w:val="0"/>
        <w:kinsoku/>
        <w:overflowPunct/>
        <w:bidi w:val="0"/>
        <w:spacing w:line="360" w:lineRule="auto"/>
        <w:jc w:val="center"/>
        <w:rPr>
          <w:rFonts w:hint="eastAsia" w:ascii="宋体" w:hAnsi="宋体" w:eastAsia="宋体" w:cs="宋体"/>
          <w:b/>
          <w:bCs/>
          <w:sz w:val="32"/>
          <w:szCs w:val="32"/>
        </w:rPr>
      </w:pPr>
      <w:r>
        <w:rPr>
          <w:rFonts w:hint="eastAsia" w:ascii="宋体" w:hAnsi="宋体" w:eastAsia="宋体" w:cs="宋体"/>
          <w:b w:val="0"/>
          <w:bCs w:val="0"/>
          <w:i w:val="0"/>
          <w:iCs w:val="0"/>
          <w:caps w:val="0"/>
          <w:color w:val="auto"/>
          <w:spacing w:val="0"/>
          <w:sz w:val="24"/>
          <w:szCs w:val="24"/>
          <w:shd w:val="clear" w:color="auto" w:fill="FFFFFF"/>
          <w:lang w:val="en-US" w:eastAsia="zh-CN"/>
        </w:rPr>
        <w:br w:type="page"/>
      </w:r>
      <w:r>
        <w:rPr>
          <w:rFonts w:hint="eastAsia" w:ascii="宋体" w:hAnsi="宋体" w:eastAsia="宋体" w:cs="宋体"/>
          <w:b/>
          <w:bCs/>
          <w:sz w:val="32"/>
          <w:szCs w:val="32"/>
        </w:rPr>
        <w:t>近三年无重大违法记录书面声明</w:t>
      </w:r>
    </w:p>
    <w:p w14:paraId="7F3D1A26">
      <w:pPr>
        <w:pStyle w:val="2"/>
        <w:spacing w:line="480" w:lineRule="auto"/>
        <w:ind w:left="0" w:leftChars="0" w:firstLine="0" w:firstLineChars="0"/>
        <w:jc w:val="center"/>
        <w:rPr>
          <w:rFonts w:hint="eastAsia"/>
        </w:rPr>
      </w:pPr>
    </w:p>
    <w:p w14:paraId="1F3E2D62">
      <w:pPr>
        <w:keepNext w:val="0"/>
        <w:keepLines w:val="0"/>
        <w:pageBreakBefore w:val="0"/>
        <w:widowControl w:val="0"/>
        <w:kinsoku/>
        <w:wordWrap/>
        <w:overflowPunct/>
        <w:topLinePunct w:val="0"/>
        <w:autoSpaceDE/>
        <w:autoSpaceDN/>
        <w:bidi w:val="0"/>
        <w:adjustRightInd/>
        <w:snapToGrid/>
        <w:spacing w:line="640" w:lineRule="exact"/>
        <w:textAlignment w:val="center"/>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cs="宋体"/>
          <w:sz w:val="24"/>
          <w:lang w:eastAsia="zh-CN"/>
        </w:rPr>
        <w:t>(</w:t>
      </w:r>
      <w:r>
        <w:rPr>
          <w:rFonts w:hint="eastAsia" w:ascii="宋体" w:hAnsi="宋体" w:eastAsia="宋体" w:cs="宋体"/>
          <w:sz w:val="24"/>
          <w:lang w:eastAsia="zh-CN"/>
        </w:rPr>
        <w:t>招标人</w:t>
      </w:r>
      <w:r>
        <w:rPr>
          <w:rFonts w:hint="eastAsia" w:ascii="宋体" w:hAnsi="宋体" w:eastAsia="宋体" w:cs="宋体"/>
          <w:sz w:val="24"/>
        </w:rPr>
        <w:t>名称</w:t>
      </w:r>
      <w:r>
        <w:rPr>
          <w:rFonts w:hint="eastAsia" w:ascii="宋体" w:hAnsi="宋体" w:cs="宋体"/>
          <w:sz w:val="24"/>
          <w:lang w:eastAsia="zh-CN"/>
        </w:rPr>
        <w:t>)</w:t>
      </w:r>
      <w:r>
        <w:rPr>
          <w:rFonts w:hint="eastAsia" w:ascii="宋体" w:hAnsi="宋体" w:eastAsia="宋体" w:cs="宋体"/>
          <w:sz w:val="24"/>
        </w:rPr>
        <w:t>：</w:t>
      </w:r>
    </w:p>
    <w:p w14:paraId="7B65B3E1">
      <w:pPr>
        <w:keepNext w:val="0"/>
        <w:keepLines w:val="0"/>
        <w:pageBreakBefore w:val="0"/>
        <w:widowControl w:val="0"/>
        <w:kinsoku/>
        <w:wordWrap/>
        <w:overflowPunct/>
        <w:topLinePunct w:val="0"/>
        <w:autoSpaceDE/>
        <w:autoSpaceDN/>
        <w:bidi w:val="0"/>
        <w:adjustRightInd/>
        <w:snapToGrid/>
        <w:spacing w:line="640" w:lineRule="exact"/>
        <w:ind w:firstLine="480"/>
        <w:jc w:val="left"/>
        <w:textAlignment w:val="center"/>
        <w:rPr>
          <w:rFonts w:hint="eastAsia" w:ascii="宋体" w:hAnsi="宋体" w:eastAsia="宋体" w:cs="宋体"/>
          <w:sz w:val="24"/>
        </w:rPr>
      </w:pPr>
      <w:r>
        <w:rPr>
          <w:rFonts w:hint="eastAsia" w:ascii="宋体" w:hAnsi="宋体" w:eastAsia="宋体" w:cs="宋体"/>
          <w:sz w:val="24"/>
        </w:rPr>
        <w:t>我方参加贵单位</w:t>
      </w:r>
      <w:r>
        <w:rPr>
          <w:rFonts w:hint="eastAsia" w:ascii="宋体" w:hAnsi="宋体" w:eastAsia="宋体" w:cs="宋体"/>
          <w:sz w:val="24"/>
          <w:u w:val="single"/>
        </w:rPr>
        <w:t xml:space="preserve">             </w:t>
      </w:r>
      <w:r>
        <w:rPr>
          <w:rFonts w:hint="eastAsia" w:ascii="宋体" w:hAnsi="宋体" w:cs="宋体"/>
          <w:sz w:val="24"/>
          <w:lang w:eastAsia="zh-CN"/>
        </w:rPr>
        <w:t>(</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eastAsia="宋体" w:cs="宋体"/>
          <w:sz w:val="24"/>
        </w:rPr>
        <w:t>投标的申请，现我方向你方慎重承诺：</w:t>
      </w:r>
    </w:p>
    <w:p w14:paraId="5DFF98AC">
      <w:pPr>
        <w:keepNext w:val="0"/>
        <w:keepLines w:val="0"/>
        <w:pageBreakBefore w:val="0"/>
        <w:widowControl w:val="0"/>
        <w:kinsoku/>
        <w:wordWrap/>
        <w:overflowPunct/>
        <w:topLinePunct w:val="0"/>
        <w:autoSpaceDE/>
        <w:autoSpaceDN/>
        <w:bidi w:val="0"/>
        <w:adjustRightInd/>
        <w:snapToGrid/>
        <w:spacing w:line="640" w:lineRule="exact"/>
        <w:ind w:firstLine="480"/>
        <w:jc w:val="left"/>
        <w:textAlignment w:val="center"/>
        <w:rPr>
          <w:rFonts w:hint="eastAsia" w:ascii="宋体" w:hAnsi="宋体" w:eastAsia="宋体" w:cs="宋体"/>
          <w:sz w:val="24"/>
        </w:rPr>
      </w:pPr>
      <w:r>
        <w:rPr>
          <w:rFonts w:hint="eastAsia" w:ascii="宋体" w:hAnsi="宋体" w:eastAsia="宋体" w:cs="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color w:val="000000"/>
          <w:sz w:val="24"/>
          <w:lang w:val="en-US" w:eastAsia="zh-CN"/>
        </w:rPr>
        <w:t>项目</w:t>
      </w:r>
      <w:r>
        <w:rPr>
          <w:rFonts w:hint="eastAsia" w:ascii="宋体" w:hAnsi="宋体" w:eastAsia="宋体" w:cs="宋体"/>
          <w:sz w:val="24"/>
        </w:rPr>
        <w:t>评标委员会评定为第一中标候选人，在公示期间被他人举报并经招标投标监管机构核实，确认存在上述不良记录，你方即可取消我方第一中标候选人资格，并同意投标保证金不予退还。</w:t>
      </w:r>
    </w:p>
    <w:p w14:paraId="37E7EEA8">
      <w:pPr>
        <w:pageBreakBefore w:val="0"/>
        <w:widowControl w:val="0"/>
        <w:kinsoku/>
        <w:overflowPunct/>
        <w:bidi w:val="0"/>
        <w:spacing w:line="360" w:lineRule="auto"/>
        <w:ind w:firstLine="480"/>
        <w:rPr>
          <w:rFonts w:hint="eastAsia" w:ascii="宋体" w:hAnsi="宋体" w:eastAsia="宋体" w:cs="宋体"/>
          <w:sz w:val="24"/>
        </w:rPr>
      </w:pPr>
    </w:p>
    <w:p w14:paraId="3F09C438">
      <w:pPr>
        <w:pageBreakBefore w:val="0"/>
        <w:widowControl w:val="0"/>
        <w:kinsoku/>
        <w:overflowPunct/>
        <w:bidi w:val="0"/>
        <w:spacing w:line="360" w:lineRule="auto"/>
        <w:ind w:firstLine="480"/>
        <w:rPr>
          <w:rFonts w:hint="eastAsia" w:ascii="宋体" w:hAnsi="宋体" w:eastAsia="宋体" w:cs="宋体"/>
          <w:sz w:val="24"/>
        </w:rPr>
      </w:pPr>
    </w:p>
    <w:p w14:paraId="6136BE87">
      <w:pPr>
        <w:pageBreakBefore w:val="0"/>
        <w:widowControl w:val="0"/>
        <w:kinsoku/>
        <w:overflowPunct/>
        <w:bidi w:val="0"/>
        <w:spacing w:line="360" w:lineRule="auto"/>
        <w:ind w:firstLine="480"/>
        <w:rPr>
          <w:rFonts w:hint="eastAsia" w:ascii="宋体" w:hAnsi="宋体" w:eastAsia="宋体" w:cs="宋体"/>
          <w:sz w:val="24"/>
        </w:rPr>
      </w:pPr>
    </w:p>
    <w:p w14:paraId="46565993">
      <w:pPr>
        <w:keepNext w:val="0"/>
        <w:keepLines w:val="0"/>
        <w:pageBreakBefore w:val="0"/>
        <w:widowControl w:val="0"/>
        <w:kinsoku/>
        <w:wordWrap/>
        <w:overflowPunct/>
        <w:topLinePunct w:val="0"/>
        <w:autoSpaceDE/>
        <w:autoSpaceDN/>
        <w:bidi w:val="0"/>
        <w:adjustRightInd/>
        <w:snapToGrid/>
        <w:spacing w:line="640" w:lineRule="exact"/>
        <w:ind w:left="479" w:leftChars="228" w:right="0" w:firstLine="2880" w:firstLineChars="1200"/>
        <w:textAlignment w:val="center"/>
        <w:rPr>
          <w:rFonts w:hint="eastAsia" w:ascii="宋体" w:hAnsi="宋体" w:eastAsia="宋体" w:cs="宋体"/>
          <w:sz w:val="24"/>
          <w:lang w:eastAsia="zh-CN"/>
        </w:rPr>
      </w:pPr>
      <w:r>
        <w:rPr>
          <w:rFonts w:hint="eastAsia" w:ascii="宋体" w:hAnsi="宋体" w:eastAsia="宋体" w:cs="宋体"/>
          <w:sz w:val="24"/>
          <w:lang w:eastAsia="zh-CN"/>
        </w:rPr>
        <w:t>投标人</w:t>
      </w:r>
      <w:r>
        <w:rPr>
          <w:rFonts w:hint="eastAsia" w:ascii="宋体" w:hAnsi="宋体" w:eastAsia="宋体" w:cs="宋体"/>
          <w:sz w:val="24"/>
        </w:rPr>
        <w:t>名称：</w:t>
      </w:r>
      <w:r>
        <w:rPr>
          <w:rFonts w:hint="eastAsia" w:ascii="宋体" w:hAnsi="宋体" w:eastAsia="宋体" w:cs="宋体"/>
          <w:sz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盖单位章</w:t>
      </w:r>
      <w:r>
        <w:rPr>
          <w:rFonts w:hint="eastAsia" w:ascii="宋体" w:hAnsi="宋体" w:cs="宋体"/>
          <w:sz w:val="24"/>
          <w:szCs w:val="24"/>
          <w:lang w:eastAsia="zh-CN"/>
        </w:rPr>
        <w:t>)</w:t>
      </w:r>
    </w:p>
    <w:p w14:paraId="1EEFF994">
      <w:pPr>
        <w:keepNext w:val="0"/>
        <w:keepLines w:val="0"/>
        <w:pageBreakBefore w:val="0"/>
        <w:widowControl w:val="0"/>
        <w:kinsoku/>
        <w:wordWrap/>
        <w:overflowPunct/>
        <w:topLinePunct w:val="0"/>
        <w:autoSpaceDE/>
        <w:autoSpaceDN/>
        <w:bidi w:val="0"/>
        <w:adjustRightInd/>
        <w:snapToGrid/>
        <w:spacing w:line="640" w:lineRule="exact"/>
        <w:ind w:left="0" w:leftChars="0" w:right="0" w:firstLine="3360" w:firstLineChars="1400"/>
        <w:textAlignment w:val="center"/>
        <w:rPr>
          <w:rFonts w:hint="eastAsia" w:ascii="宋体" w:hAnsi="宋体" w:eastAsia="宋体" w:cs="宋体"/>
          <w:sz w:val="24"/>
          <w:lang w:eastAsia="zh-CN"/>
        </w:rPr>
      </w:pPr>
      <w:r>
        <w:rPr>
          <w:rFonts w:hint="eastAsia" w:ascii="宋体" w:hAnsi="宋体" w:eastAsia="宋体" w:cs="宋体"/>
          <w:sz w:val="24"/>
        </w:rPr>
        <w:t>法定代表人或</w:t>
      </w:r>
      <w:r>
        <w:rPr>
          <w:rFonts w:hint="eastAsia" w:ascii="宋体" w:hAnsi="宋体" w:eastAsia="宋体" w:cs="宋体"/>
          <w:sz w:val="24"/>
          <w:lang w:eastAsia="zh-CN"/>
        </w:rPr>
        <w:t>其委托代理人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cs="宋体"/>
          <w:sz w:val="24"/>
          <w:lang w:eastAsia="zh-CN"/>
        </w:rPr>
        <w:t>(</w:t>
      </w:r>
      <w:r>
        <w:rPr>
          <w:rFonts w:hint="eastAsia" w:ascii="宋体" w:hAnsi="宋体" w:eastAsia="宋体" w:cs="宋体"/>
          <w:sz w:val="24"/>
        </w:rPr>
        <w:t>签字或盖章</w:t>
      </w:r>
      <w:r>
        <w:rPr>
          <w:rFonts w:hint="eastAsia" w:ascii="宋体" w:hAnsi="宋体" w:cs="宋体"/>
          <w:sz w:val="24"/>
          <w:lang w:eastAsia="zh-CN"/>
        </w:rPr>
        <w:t>)</w:t>
      </w:r>
    </w:p>
    <w:p w14:paraId="288F5DFD">
      <w:pPr>
        <w:keepNext w:val="0"/>
        <w:keepLines w:val="0"/>
        <w:pageBreakBefore w:val="0"/>
        <w:widowControl w:val="0"/>
        <w:kinsoku/>
        <w:wordWrap/>
        <w:overflowPunct/>
        <w:topLinePunct w:val="0"/>
        <w:autoSpaceDE/>
        <w:autoSpaceDN/>
        <w:bidi w:val="0"/>
        <w:adjustRightInd/>
        <w:snapToGrid/>
        <w:spacing w:line="640" w:lineRule="exact"/>
        <w:ind w:left="479" w:leftChars="228" w:right="0" w:firstLine="2880" w:firstLineChars="1200"/>
        <w:textAlignment w:val="center"/>
        <w:rPr>
          <w:rFonts w:hint="eastAsia" w:ascii="宋体" w:hAnsi="宋体" w:eastAsia="宋体" w:cs="宋体"/>
          <w:sz w:val="24"/>
        </w:rPr>
      </w:pPr>
      <w:r>
        <w:rPr>
          <w:rFonts w:hint="eastAsia" w:ascii="宋体" w:hAnsi="宋体" w:eastAsia="宋体" w:cs="宋体"/>
          <w:sz w:val="24"/>
        </w:rPr>
        <w:t xml:space="preserve">日  </w:t>
      </w:r>
      <w:r>
        <w:rPr>
          <w:rFonts w:hint="eastAsia" w:ascii="宋体" w:hAnsi="宋体" w:cs="宋体"/>
          <w:sz w:val="24"/>
          <w:lang w:val="en-US" w:eastAsia="zh-CN"/>
        </w:rPr>
        <w:t xml:space="preserve">    </w:t>
      </w:r>
      <w:r>
        <w:rPr>
          <w:rFonts w:hint="eastAsia" w:ascii="宋体" w:hAnsi="宋体" w:eastAsia="宋体" w:cs="宋体"/>
          <w:sz w:val="24"/>
        </w:rPr>
        <w:t xml:space="preserve">期：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81601AA">
      <w:pPr>
        <w:pStyle w:val="3"/>
        <w:rPr>
          <w:rFonts w:hint="eastAsia"/>
        </w:rPr>
      </w:pPr>
    </w:p>
    <w:p w14:paraId="030B465C">
      <w:pPr>
        <w:pageBreakBefore w:val="0"/>
        <w:widowControl w:val="0"/>
        <w:kinsoku/>
        <w:overflowPunct/>
        <w:bidi w:val="0"/>
        <w:spacing w:before="120" w:beforeLines="50" w:after="240" w:afterLines="100" w:line="440" w:lineRule="exact"/>
        <w:rPr>
          <w:rFonts w:hint="eastAsia" w:ascii="宋体" w:hAnsi="宋体" w:eastAsia="宋体" w:cs="宋体"/>
          <w:color w:val="000000"/>
          <w:sz w:val="24"/>
        </w:rPr>
        <w:sectPr>
          <w:pgSz w:w="11906" w:h="16838"/>
          <w:pgMar w:top="1440" w:right="1083" w:bottom="1440" w:left="1083" w:header="907" w:footer="907" w:gutter="0"/>
          <w:pgNumType w:fmt="decimal"/>
          <w:cols w:space="720" w:num="1"/>
          <w:rtlGutter w:val="0"/>
          <w:docGrid w:type="lines" w:linePitch="312" w:charSpace="0"/>
        </w:sectPr>
      </w:pPr>
    </w:p>
    <w:p w14:paraId="63C1EE11">
      <w:pPr>
        <w:pStyle w:val="8"/>
        <w:keepNext w:val="0"/>
        <w:keepLines w:val="0"/>
        <w:pageBreakBefore w:val="0"/>
        <w:widowControl w:val="0"/>
        <w:kinsoku/>
        <w:wordWrap/>
        <w:overflowPunct/>
        <w:topLinePunct w:val="0"/>
        <w:autoSpaceDE w:val="0"/>
        <w:autoSpaceDN/>
        <w:bidi w:val="0"/>
        <w:adjustRightInd/>
        <w:snapToGrid/>
        <w:spacing w:before="0" w:beforeAutospacing="0" w:after="0" w:afterAutospacing="0" w:line="360" w:lineRule="auto"/>
        <w:jc w:val="center"/>
        <w:textAlignment w:val="auto"/>
        <w:rPr>
          <w:rFonts w:hint="eastAsia" w:ascii="宋体" w:hAnsi="宋体" w:eastAsia="宋体" w:cs="宋体"/>
          <w:b/>
          <w:sz w:val="32"/>
          <w:szCs w:val="32"/>
          <w:lang w:eastAsia="zh-CN"/>
        </w:rPr>
      </w:pPr>
      <w:r>
        <w:rPr>
          <w:rFonts w:hint="eastAsia" w:ascii="宋体" w:hAnsi="宋体" w:eastAsia="宋体" w:cs="宋体"/>
          <w:b/>
          <w:sz w:val="32"/>
          <w:szCs w:val="32"/>
        </w:rPr>
        <w:t>具备履行合同所必需的设备和专业技术能力的</w:t>
      </w:r>
      <w:r>
        <w:rPr>
          <w:rFonts w:hint="eastAsia" w:ascii="宋体" w:hAnsi="宋体" w:eastAsia="宋体" w:cs="宋体"/>
          <w:b/>
          <w:sz w:val="32"/>
          <w:szCs w:val="32"/>
          <w:lang w:eastAsia="zh-CN"/>
        </w:rPr>
        <w:t>声明</w:t>
      </w:r>
    </w:p>
    <w:p w14:paraId="110DC986">
      <w:pPr>
        <w:keepNext w:val="0"/>
        <w:keepLines w:val="0"/>
        <w:pageBreakBefore w:val="0"/>
        <w:widowControl w:val="0"/>
        <w:tabs>
          <w:tab w:val="left" w:pos="5580"/>
        </w:tabs>
        <w:kinsoku/>
        <w:wordWrap/>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宋体"/>
          <w:color w:val="000000"/>
          <w:kern w:val="0"/>
          <w:sz w:val="24"/>
          <w:szCs w:val="20"/>
        </w:rPr>
      </w:pPr>
    </w:p>
    <w:p w14:paraId="20946AA3">
      <w:pPr>
        <w:keepNext w:val="0"/>
        <w:keepLines w:val="0"/>
        <w:pageBreakBefore w:val="0"/>
        <w:widowControl w:val="0"/>
        <w:tabs>
          <w:tab w:val="left" w:pos="5580"/>
        </w:tabs>
        <w:kinsoku/>
        <w:wordWrap/>
        <w:overflowPunct/>
        <w:topLinePunct w:val="0"/>
        <w:autoSpaceDE/>
        <w:autoSpaceDN/>
        <w:bidi w:val="0"/>
        <w:adjustRightInd/>
        <w:snapToGrid/>
        <w:spacing w:beforeAutospacing="0" w:afterAutospacing="0" w:line="640" w:lineRule="exact"/>
        <w:ind w:right="0" w:rightChars="0"/>
        <w:jc w:val="left"/>
        <w:textAlignment w:val="center"/>
        <w:rPr>
          <w:rFonts w:hint="eastAsia" w:ascii="宋体" w:hAnsi="宋体" w:eastAsia="宋体" w:cs="宋体"/>
          <w:color w:val="000000"/>
          <w:kern w:val="0"/>
          <w:sz w:val="24"/>
          <w:szCs w:val="20"/>
          <w:lang w:eastAsia="zh-CN"/>
        </w:rPr>
      </w:pPr>
      <w:r>
        <w:rPr>
          <w:rFonts w:hint="eastAsia" w:ascii="宋体" w:hAnsi="宋体" w:eastAsia="宋体" w:cs="宋体"/>
          <w:color w:val="000000"/>
          <w:kern w:val="0"/>
          <w:sz w:val="24"/>
          <w:szCs w:val="20"/>
        </w:rPr>
        <w:t>致：</w:t>
      </w:r>
      <w:r>
        <w:rPr>
          <w:rFonts w:hint="eastAsia" w:ascii="宋体" w:hAnsi="宋体" w:eastAsia="宋体" w:cs="宋体"/>
          <w:color w:val="000000"/>
          <w:kern w:val="0"/>
          <w:sz w:val="24"/>
          <w:szCs w:val="20"/>
          <w:u w:val="single"/>
        </w:rPr>
        <w:t xml:space="preserve">                      </w:t>
      </w:r>
      <w:r>
        <w:rPr>
          <w:rFonts w:hint="eastAsia" w:ascii="宋体" w:hAnsi="宋体" w:cs="宋体"/>
          <w:color w:val="000000"/>
          <w:kern w:val="0"/>
          <w:sz w:val="24"/>
          <w:szCs w:val="20"/>
          <w:lang w:eastAsia="zh-CN"/>
        </w:rPr>
        <w:t>(</w:t>
      </w:r>
      <w:r>
        <w:rPr>
          <w:rFonts w:hint="eastAsia" w:ascii="宋体" w:hAnsi="宋体" w:eastAsia="宋体" w:cs="宋体"/>
          <w:color w:val="000000"/>
          <w:kern w:val="0"/>
          <w:sz w:val="24"/>
          <w:szCs w:val="20"/>
        </w:rPr>
        <w:t>招标代理机构</w:t>
      </w:r>
      <w:r>
        <w:rPr>
          <w:rFonts w:hint="eastAsia" w:ascii="宋体" w:hAnsi="宋体" w:cs="宋体"/>
          <w:color w:val="000000"/>
          <w:kern w:val="0"/>
          <w:sz w:val="24"/>
          <w:szCs w:val="20"/>
          <w:lang w:eastAsia="zh-CN"/>
        </w:rPr>
        <w:t>)</w:t>
      </w:r>
    </w:p>
    <w:p w14:paraId="4B0A8098">
      <w:pPr>
        <w:keepNext w:val="0"/>
        <w:keepLines w:val="0"/>
        <w:pageBreakBefore w:val="0"/>
        <w:widowControl w:val="0"/>
        <w:kinsoku/>
        <w:wordWrap/>
        <w:overflowPunct/>
        <w:topLinePunct w:val="0"/>
        <w:autoSpaceDE/>
        <w:autoSpaceDN/>
        <w:bidi w:val="0"/>
        <w:adjustRightInd/>
        <w:snapToGrid/>
        <w:spacing w:beforeAutospacing="0" w:afterAutospacing="0" w:line="640" w:lineRule="exact"/>
        <w:ind w:right="0" w:rightChars="0" w:firstLine="480" w:firstLineChars="200"/>
        <w:jc w:val="left"/>
        <w:textAlignment w:val="center"/>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在贵方</w:t>
      </w:r>
      <w:r>
        <w:rPr>
          <w:rFonts w:hint="eastAsia" w:ascii="宋体" w:hAnsi="宋体" w:eastAsia="宋体" w:cs="宋体"/>
          <w:color w:val="000000"/>
          <w:kern w:val="0"/>
          <w:sz w:val="24"/>
          <w:szCs w:val="20"/>
          <w:u w:val="single"/>
        </w:rPr>
        <w:t xml:space="preserve">    </w:t>
      </w:r>
      <w:r>
        <w:rPr>
          <w:rFonts w:hint="eastAsia" w:ascii="宋体" w:hAnsi="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u w:val="single"/>
        </w:rPr>
        <w:t xml:space="preserve">  </w:t>
      </w:r>
      <w:r>
        <w:rPr>
          <w:rFonts w:hint="eastAsia" w:ascii="宋体" w:hAnsi="宋体" w:cs="宋体"/>
          <w:color w:val="000000"/>
          <w:kern w:val="0"/>
          <w:sz w:val="24"/>
          <w:szCs w:val="20"/>
          <w:u w:val="none"/>
          <w:lang w:eastAsia="zh-CN"/>
        </w:rPr>
        <w:t>(</w:t>
      </w:r>
      <w:r>
        <w:rPr>
          <w:rFonts w:hint="eastAsia" w:ascii="宋体" w:hAnsi="宋体" w:eastAsia="宋体" w:cs="宋体"/>
          <w:color w:val="000000"/>
          <w:kern w:val="0"/>
          <w:sz w:val="24"/>
          <w:szCs w:val="20"/>
          <w:u w:val="none"/>
          <w:lang w:eastAsia="zh-CN"/>
        </w:rPr>
        <w:t>项目</w:t>
      </w:r>
      <w:r>
        <w:rPr>
          <w:rFonts w:hint="eastAsia" w:ascii="宋体" w:hAnsi="宋体" w:eastAsia="宋体" w:cs="宋体"/>
          <w:color w:val="000000"/>
          <w:kern w:val="0"/>
          <w:sz w:val="24"/>
          <w:szCs w:val="20"/>
          <w:u w:val="none"/>
        </w:rPr>
        <w:t>名称</w:t>
      </w:r>
      <w:r>
        <w:rPr>
          <w:rFonts w:hint="eastAsia" w:ascii="宋体" w:hAnsi="宋体" w:cs="宋体"/>
          <w:color w:val="000000"/>
          <w:kern w:val="0"/>
          <w:sz w:val="24"/>
          <w:szCs w:val="20"/>
          <w:u w:val="none"/>
          <w:lang w:eastAsia="zh-CN"/>
        </w:rPr>
        <w:t>)</w:t>
      </w:r>
      <w:r>
        <w:rPr>
          <w:rFonts w:hint="eastAsia" w:ascii="宋体" w:hAnsi="宋体" w:eastAsia="宋体" w:cs="宋体"/>
          <w:color w:val="000000"/>
          <w:kern w:val="0"/>
          <w:sz w:val="24"/>
          <w:szCs w:val="20"/>
          <w:u w:val="single"/>
        </w:rPr>
        <w:t xml:space="preserve">   </w:t>
      </w:r>
      <w:r>
        <w:rPr>
          <w:rFonts w:hint="eastAsia" w:ascii="宋体" w:hAnsi="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rPr>
        <w:t>(</w:t>
      </w:r>
      <w:r>
        <w:rPr>
          <w:rFonts w:hint="eastAsia" w:ascii="宋体" w:hAnsi="宋体" w:cs="宋体"/>
          <w:color w:val="000000"/>
          <w:kern w:val="0"/>
          <w:sz w:val="24"/>
          <w:szCs w:val="20"/>
          <w:lang w:eastAsia="zh-CN"/>
        </w:rPr>
        <w:t>项目编号</w:t>
      </w:r>
      <w:r>
        <w:rPr>
          <w:rFonts w:hint="eastAsia" w:ascii="宋体" w:hAnsi="宋体" w:eastAsia="宋体" w:cs="宋体"/>
          <w:color w:val="000000"/>
          <w:kern w:val="0"/>
          <w:sz w:val="24"/>
          <w:szCs w:val="20"/>
        </w:rPr>
        <w:t>)招标文件，我公司在完全理解本项目采购的技术要求、商务条款及其他内容后，决定参与该项目的投标活动。并承诺，如成交，我公司将提供足够的设备和专业技术能力保证本合同履行。</w:t>
      </w:r>
    </w:p>
    <w:p w14:paraId="303843FB">
      <w:pPr>
        <w:keepNext w:val="0"/>
        <w:keepLines w:val="0"/>
        <w:pageBreakBefore w:val="0"/>
        <w:widowControl w:val="0"/>
        <w:kinsoku/>
        <w:wordWrap/>
        <w:overflowPunct/>
        <w:topLinePunct w:val="0"/>
        <w:autoSpaceDE/>
        <w:autoSpaceDN/>
        <w:bidi w:val="0"/>
        <w:adjustRightInd/>
        <w:snapToGrid/>
        <w:spacing w:beforeAutospacing="0" w:afterAutospacing="0" w:line="640" w:lineRule="exact"/>
        <w:ind w:right="0" w:rightChars="0" w:firstLine="480" w:firstLineChars="200"/>
        <w:jc w:val="left"/>
        <w:textAlignment w:val="center"/>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本公司对上述承诺的真实性负责。如有虚假，我公司同意按我方合同违约处理，并依法承担相应法律责任。</w:t>
      </w:r>
    </w:p>
    <w:p w14:paraId="1BC7114C">
      <w:pPr>
        <w:pageBreakBefore w:val="0"/>
        <w:widowControl w:val="0"/>
        <w:kinsoku/>
        <w:overflowPunct/>
        <w:bidi w:val="0"/>
        <w:spacing w:line="600" w:lineRule="exact"/>
        <w:jc w:val="left"/>
        <w:rPr>
          <w:rFonts w:hint="eastAsia" w:ascii="宋体" w:hAnsi="宋体" w:eastAsia="宋体" w:cs="宋体"/>
          <w:color w:val="000000"/>
          <w:kern w:val="0"/>
          <w:sz w:val="24"/>
          <w:szCs w:val="20"/>
        </w:rPr>
      </w:pPr>
    </w:p>
    <w:p w14:paraId="17081B57">
      <w:pPr>
        <w:pageBreakBefore w:val="0"/>
        <w:widowControl w:val="0"/>
        <w:kinsoku/>
        <w:overflowPunct/>
        <w:autoSpaceDE w:val="0"/>
        <w:autoSpaceDN w:val="0"/>
        <w:bidi w:val="0"/>
        <w:adjustRightInd w:val="0"/>
        <w:snapToGrid w:val="0"/>
        <w:spacing w:line="720" w:lineRule="auto"/>
        <w:rPr>
          <w:rFonts w:hint="eastAsia" w:ascii="宋体" w:hAnsi="宋体" w:eastAsia="宋体" w:cs="宋体"/>
          <w:color w:val="000000"/>
          <w:kern w:val="0"/>
          <w:sz w:val="24"/>
          <w:szCs w:val="20"/>
        </w:rPr>
      </w:pPr>
    </w:p>
    <w:p w14:paraId="6C92D417">
      <w:pPr>
        <w:pageBreakBefore w:val="0"/>
        <w:widowControl w:val="0"/>
        <w:kinsoku/>
        <w:overflowPunct/>
        <w:autoSpaceDE w:val="0"/>
        <w:autoSpaceDN w:val="0"/>
        <w:bidi w:val="0"/>
        <w:adjustRightInd w:val="0"/>
        <w:snapToGrid w:val="0"/>
        <w:spacing w:line="480" w:lineRule="auto"/>
        <w:ind w:firstLine="3840" w:firstLineChars="160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lang w:eastAsia="zh-CN"/>
        </w:rPr>
        <w:t>投标人名称</w:t>
      </w:r>
      <w:r>
        <w:rPr>
          <w:rFonts w:hint="eastAsia" w:ascii="宋体" w:hAnsi="宋体" w:cs="宋体"/>
          <w:color w:val="000000"/>
          <w:kern w:val="0"/>
          <w:sz w:val="24"/>
          <w:szCs w:val="20"/>
          <w:lang w:eastAsia="zh-CN"/>
        </w:rPr>
        <w:t>：</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u w:val="single"/>
        </w:rPr>
        <w:t xml:space="preserve">     </w:t>
      </w:r>
      <w:r>
        <w:rPr>
          <w:rFonts w:hint="eastAsia" w:ascii="宋体" w:hAnsi="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盖单位章</w:t>
      </w:r>
      <w:r>
        <w:rPr>
          <w:rFonts w:hint="eastAsia" w:ascii="宋体" w:hAnsi="宋体" w:cs="宋体"/>
          <w:sz w:val="24"/>
          <w:szCs w:val="24"/>
          <w:lang w:eastAsia="zh-CN"/>
        </w:rPr>
        <w:t>)</w:t>
      </w:r>
    </w:p>
    <w:p w14:paraId="3486197A">
      <w:pPr>
        <w:pageBreakBefore w:val="0"/>
        <w:widowControl w:val="0"/>
        <w:kinsoku/>
        <w:overflowPunct/>
        <w:autoSpaceDE w:val="0"/>
        <w:autoSpaceDN w:val="0"/>
        <w:bidi w:val="0"/>
        <w:adjustRightInd w:val="0"/>
        <w:snapToGrid w:val="0"/>
        <w:spacing w:line="480" w:lineRule="auto"/>
        <w:ind w:firstLine="3840" w:firstLineChars="1600"/>
        <w:rPr>
          <w:rFonts w:hint="eastAsia" w:ascii="宋体" w:hAnsi="宋体" w:eastAsia="宋体" w:cs="宋体"/>
          <w:color w:val="000000"/>
          <w:kern w:val="0"/>
          <w:sz w:val="24"/>
          <w:szCs w:val="20"/>
          <w:u w:val="single"/>
          <w:lang w:eastAsia="zh-CN"/>
        </w:rPr>
      </w:pPr>
      <w:r>
        <w:rPr>
          <w:rFonts w:hint="eastAsia" w:ascii="宋体" w:hAnsi="宋体" w:eastAsia="宋体" w:cs="宋体"/>
          <w:color w:val="000000"/>
          <w:kern w:val="0"/>
          <w:sz w:val="24"/>
          <w:szCs w:val="20"/>
        </w:rPr>
        <w:t>法定代表人：</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u w:val="single"/>
          <w:lang w:val="en-US" w:eastAsia="zh-CN"/>
        </w:rPr>
        <w:t xml:space="preserve">     </w:t>
      </w:r>
      <w:r>
        <w:rPr>
          <w:rFonts w:hint="eastAsia" w:ascii="宋体" w:hAnsi="宋体" w:cs="宋体"/>
          <w:color w:val="000000"/>
          <w:kern w:val="0"/>
          <w:sz w:val="24"/>
          <w:szCs w:val="20"/>
          <w:lang w:eastAsia="zh-CN"/>
        </w:rPr>
        <w:t>(</w:t>
      </w:r>
      <w:r>
        <w:rPr>
          <w:rFonts w:hint="eastAsia" w:ascii="宋体" w:hAnsi="宋体" w:eastAsia="宋体" w:cs="宋体"/>
          <w:color w:val="000000"/>
          <w:kern w:val="0"/>
          <w:sz w:val="24"/>
          <w:szCs w:val="20"/>
        </w:rPr>
        <w:t>签字或盖章</w:t>
      </w:r>
      <w:r>
        <w:rPr>
          <w:rFonts w:hint="eastAsia" w:ascii="宋体" w:hAnsi="宋体" w:cs="宋体"/>
          <w:color w:val="000000"/>
          <w:kern w:val="0"/>
          <w:sz w:val="24"/>
          <w:szCs w:val="20"/>
          <w:lang w:eastAsia="zh-CN"/>
        </w:rPr>
        <w:t>)</w:t>
      </w:r>
    </w:p>
    <w:p w14:paraId="2C50F421">
      <w:pPr>
        <w:pageBreakBefore w:val="0"/>
        <w:widowControl w:val="0"/>
        <w:kinsoku/>
        <w:overflowPunct/>
        <w:bidi w:val="0"/>
        <w:spacing w:line="480" w:lineRule="auto"/>
        <w:ind w:firstLine="3840" w:firstLineChars="1600"/>
        <w:jc w:val="both"/>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 xml:space="preserve">日     </w:t>
      </w:r>
      <w:r>
        <w:rPr>
          <w:rFonts w:hint="eastAsia" w:ascii="宋体" w:hAnsi="宋体" w:eastAsia="宋体" w:cs="宋体"/>
          <w:color w:val="000000"/>
          <w:kern w:val="0"/>
          <w:sz w:val="24"/>
          <w:szCs w:val="20"/>
          <w:lang w:val="en-US" w:eastAsia="zh-CN"/>
        </w:rPr>
        <w:t xml:space="preserve"> </w:t>
      </w:r>
      <w:r>
        <w:rPr>
          <w:rFonts w:hint="eastAsia" w:ascii="宋体" w:hAnsi="宋体" w:eastAsia="宋体" w:cs="宋体"/>
          <w:color w:val="000000"/>
          <w:kern w:val="0"/>
          <w:sz w:val="24"/>
          <w:szCs w:val="20"/>
        </w:rPr>
        <w:t>期：</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rPr>
        <w:t>年</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rPr>
        <w:t>月</w:t>
      </w:r>
      <w:r>
        <w:rPr>
          <w:rFonts w:hint="eastAsia" w:ascii="宋体" w:hAnsi="宋体" w:eastAsia="宋体" w:cs="宋体"/>
          <w:color w:val="000000"/>
          <w:kern w:val="0"/>
          <w:sz w:val="24"/>
          <w:szCs w:val="20"/>
          <w:u w:val="single"/>
        </w:rPr>
        <w:t xml:space="preserve">    </w:t>
      </w:r>
      <w:r>
        <w:rPr>
          <w:rFonts w:hint="eastAsia" w:ascii="宋体" w:hAnsi="宋体" w:eastAsia="宋体" w:cs="宋体"/>
          <w:color w:val="000000"/>
          <w:kern w:val="0"/>
          <w:sz w:val="24"/>
          <w:szCs w:val="20"/>
          <w:u w:val="single"/>
          <w:lang w:val="en-US" w:eastAsia="zh-CN"/>
        </w:rPr>
        <w:t xml:space="preserve"> </w:t>
      </w:r>
      <w:r>
        <w:rPr>
          <w:rFonts w:hint="eastAsia" w:ascii="宋体" w:hAnsi="宋体" w:eastAsia="宋体" w:cs="宋体"/>
          <w:color w:val="000000"/>
          <w:kern w:val="0"/>
          <w:sz w:val="24"/>
          <w:szCs w:val="20"/>
        </w:rPr>
        <w:t>日</w:t>
      </w:r>
    </w:p>
    <w:p w14:paraId="730EDE99">
      <w:pPr>
        <w:spacing w:line="360" w:lineRule="auto"/>
        <w:jc w:val="center"/>
        <w:outlineLvl w:val="0"/>
        <w:rPr>
          <w:rFonts w:hint="eastAsia" w:ascii="宋体" w:hAnsi="宋体"/>
          <w:b/>
          <w:bCs/>
          <w:sz w:val="32"/>
          <w:szCs w:val="32"/>
          <w:lang w:val="en-US" w:eastAsia="zh-CN"/>
        </w:rPr>
      </w:pPr>
      <w:r>
        <w:rPr>
          <w:rFonts w:hint="eastAsia" w:ascii="宋体" w:hAnsi="宋体" w:eastAsia="宋体" w:cs="宋体"/>
          <w:b/>
          <w:color w:val="000000"/>
          <w:sz w:val="36"/>
          <w:szCs w:val="36"/>
          <w:lang w:eastAsia="zh-CN"/>
        </w:rPr>
        <w:br w:type="page"/>
      </w:r>
      <w:r>
        <w:rPr>
          <w:rFonts w:hint="eastAsia" w:ascii="宋体" w:hAnsi="宋体"/>
          <w:b/>
          <w:bCs/>
          <w:sz w:val="32"/>
          <w:szCs w:val="32"/>
          <w:lang w:val="en-US" w:eastAsia="zh-CN"/>
        </w:rPr>
        <w:t>非联合体投标承诺书</w:t>
      </w:r>
    </w:p>
    <w:p w14:paraId="5EAA0CA2">
      <w:pPr>
        <w:keepNext w:val="0"/>
        <w:keepLines w:val="0"/>
        <w:pageBreakBefore w:val="0"/>
        <w:kinsoku/>
        <w:overflowPunct/>
        <w:topLinePunct w:val="0"/>
        <w:bidi w:val="0"/>
        <w:spacing w:beforeAutospacing="0" w:afterAutospacing="0" w:line="600" w:lineRule="auto"/>
        <w:ind w:right="0" w:rightChars="0"/>
        <w:jc w:val="center"/>
        <w:textAlignment w:val="auto"/>
        <w:rPr>
          <w:rFonts w:hint="eastAsia" w:ascii="宋体" w:hAnsi="宋体" w:cs="宋体"/>
          <w:b/>
          <w:sz w:val="32"/>
          <w:szCs w:val="32"/>
          <w:lang w:val="en-US" w:eastAsia="zh-CN"/>
        </w:rPr>
      </w:pPr>
      <w:r>
        <w:rPr>
          <w:rFonts w:hint="eastAsia" w:ascii="宋体" w:hAnsi="宋体" w:cs="宋体"/>
          <w:b/>
          <w:sz w:val="32"/>
          <w:szCs w:val="32"/>
          <w:lang w:val="en-US" w:eastAsia="zh-CN"/>
        </w:rPr>
        <w:t>(格式)</w:t>
      </w:r>
    </w:p>
    <w:p w14:paraId="69ACA702">
      <w:pPr>
        <w:pStyle w:val="2"/>
        <w:rPr>
          <w:rFonts w:hint="eastAsia"/>
        </w:rPr>
      </w:pPr>
    </w:p>
    <w:p w14:paraId="5E57AA6B">
      <w:pPr>
        <w:keepNext w:val="0"/>
        <w:keepLines w:val="0"/>
        <w:pageBreakBefore w:val="0"/>
        <w:kinsoku/>
        <w:overflowPunct/>
        <w:topLinePunct w:val="0"/>
        <w:bidi w:val="0"/>
        <w:spacing w:beforeAutospacing="0" w:afterAutospacing="0" w:line="600" w:lineRule="auto"/>
        <w:ind w:right="0" w:rightChars="0"/>
        <w:textAlignment w:val="auto"/>
        <w:rPr>
          <w:rFonts w:hint="eastAsia" w:ascii="宋体" w:hAnsi="宋体"/>
          <w:sz w:val="24"/>
        </w:rPr>
      </w:pPr>
      <w:r>
        <w:rPr>
          <w:rFonts w:hint="eastAsia" w:ascii="宋体" w:hAnsi="宋体"/>
          <w:sz w:val="24"/>
          <w:u w:val="single"/>
        </w:rPr>
        <w:t xml:space="preserve">             </w:t>
      </w:r>
      <w:r>
        <w:rPr>
          <w:rFonts w:hint="eastAsia" w:ascii="宋体" w:hAnsi="宋体"/>
          <w:sz w:val="24"/>
          <w:lang w:eastAsia="zh-CN"/>
        </w:rPr>
        <w:t>(</w:t>
      </w:r>
      <w:r>
        <w:rPr>
          <w:rFonts w:hint="eastAsia" w:ascii="宋体" w:hAnsi="宋体"/>
          <w:sz w:val="24"/>
        </w:rPr>
        <w:t>采购人名称</w:t>
      </w:r>
      <w:r>
        <w:rPr>
          <w:rFonts w:hint="eastAsia" w:ascii="宋体" w:hAnsi="宋体"/>
          <w:sz w:val="24"/>
          <w:lang w:eastAsia="zh-CN"/>
        </w:rPr>
        <w:t>)</w:t>
      </w:r>
      <w:r>
        <w:rPr>
          <w:rFonts w:hint="eastAsia" w:ascii="宋体" w:hAnsi="宋体"/>
          <w:sz w:val="24"/>
        </w:rPr>
        <w:t>：</w:t>
      </w:r>
    </w:p>
    <w:p w14:paraId="4A121883">
      <w:pPr>
        <w:keepNext w:val="0"/>
        <w:keepLines w:val="0"/>
        <w:pageBreakBefore w:val="0"/>
        <w:widowControl/>
        <w:kinsoku/>
        <w:overflowPunct/>
        <w:topLinePunct w:val="0"/>
        <w:bidi w:val="0"/>
        <w:spacing w:beforeAutospacing="0" w:afterAutospacing="0" w:line="480" w:lineRule="auto"/>
        <w:ind w:right="0" w:rightChars="0" w:firstLine="480" w:firstLineChars="200"/>
        <w:jc w:val="left"/>
        <w:textAlignment w:val="auto"/>
        <w:rPr>
          <w:rFonts w:hint="eastAsia" w:ascii="宋体" w:hAnsi="宋体"/>
          <w:sz w:val="24"/>
        </w:rPr>
      </w:pPr>
      <w:r>
        <w:rPr>
          <w:rFonts w:hint="eastAsia" w:ascii="宋体" w:hAnsi="宋体"/>
          <w:sz w:val="24"/>
        </w:rPr>
        <w:t>我方</w:t>
      </w:r>
      <w:r>
        <w:rPr>
          <w:rFonts w:hint="eastAsia" w:ascii="宋体" w:hAnsi="宋体"/>
          <w:sz w:val="24"/>
          <w:lang w:val="en-US" w:eastAsia="zh-CN"/>
        </w:rPr>
        <w:t>参加</w:t>
      </w:r>
      <w:r>
        <w:rPr>
          <w:rFonts w:hint="eastAsia" w:ascii="宋体" w:hAnsi="宋体"/>
          <w:sz w:val="24"/>
        </w:rPr>
        <w:t>贵单位</w:t>
      </w:r>
      <w:r>
        <w:rPr>
          <w:rFonts w:hint="eastAsia" w:ascii="宋体" w:hAnsi="宋体"/>
          <w:sz w:val="24"/>
          <w:u w:val="single"/>
        </w:rPr>
        <w:t xml:space="preserve">         </w:t>
      </w:r>
      <w:r>
        <w:rPr>
          <w:rFonts w:hint="eastAsia" w:ascii="宋体" w:hAnsi="宋体"/>
          <w:sz w:val="24"/>
          <w:u w:val="none"/>
          <w:lang w:eastAsia="zh-CN"/>
        </w:rPr>
        <w:t>(</w:t>
      </w:r>
      <w:r>
        <w:rPr>
          <w:rFonts w:hint="eastAsia" w:ascii="宋体" w:hAnsi="宋体"/>
          <w:sz w:val="24"/>
          <w:u w:val="none"/>
        </w:rPr>
        <w:t>项目名称</w:t>
      </w:r>
      <w:r>
        <w:rPr>
          <w:rFonts w:hint="eastAsia" w:ascii="宋体" w:hAnsi="宋体"/>
          <w:sz w:val="24"/>
          <w:u w:val="none"/>
          <w:lang w:eastAsia="zh-CN"/>
        </w:rPr>
        <w:t>)</w:t>
      </w:r>
      <w:r>
        <w:rPr>
          <w:rFonts w:hint="eastAsia" w:ascii="宋体" w:hAnsi="宋体"/>
          <w:sz w:val="24"/>
          <w:u w:val="single"/>
          <w:lang w:val="en-US" w:eastAsia="zh-CN"/>
        </w:rPr>
        <w:t xml:space="preserve">       </w:t>
      </w:r>
      <w:r>
        <w:rPr>
          <w:rFonts w:hint="eastAsia" w:ascii="宋体" w:hAnsi="宋体" w:cs="宋体"/>
          <w:color w:val="000000"/>
          <w:kern w:val="0"/>
          <w:sz w:val="24"/>
          <w:szCs w:val="20"/>
        </w:rPr>
        <w:t>(项目编号)</w:t>
      </w:r>
      <w:r>
        <w:rPr>
          <w:rFonts w:hint="eastAsia" w:ascii="宋体" w:hAnsi="宋体"/>
          <w:sz w:val="24"/>
        </w:rPr>
        <w:t>的投标</w:t>
      </w:r>
      <w:r>
        <w:rPr>
          <w:rFonts w:hint="eastAsia" w:ascii="宋体" w:hAnsi="宋体"/>
          <w:sz w:val="24"/>
          <w:lang w:val="en-US" w:eastAsia="zh-CN"/>
        </w:rPr>
        <w:t>活动</w:t>
      </w:r>
      <w:r>
        <w:rPr>
          <w:rFonts w:hint="eastAsia" w:ascii="宋体" w:hAnsi="宋体"/>
          <w:sz w:val="24"/>
        </w:rPr>
        <w:t>，现</w:t>
      </w:r>
      <w:r>
        <w:rPr>
          <w:rFonts w:hint="eastAsia" w:ascii="宋体" w:hAnsi="宋体"/>
          <w:sz w:val="24"/>
          <w:lang w:val="en-US" w:eastAsia="zh-CN"/>
        </w:rPr>
        <w:t>做出如下</w:t>
      </w:r>
      <w:r>
        <w:rPr>
          <w:rFonts w:hint="eastAsia" w:ascii="宋体" w:hAnsi="宋体"/>
          <w:sz w:val="24"/>
        </w:rPr>
        <w:t>承诺：</w:t>
      </w:r>
    </w:p>
    <w:p w14:paraId="34AB50A2">
      <w:pPr>
        <w:keepNext w:val="0"/>
        <w:keepLines w:val="0"/>
        <w:pageBreakBefore w:val="0"/>
        <w:widowControl/>
        <w:kinsoku/>
        <w:overflowPunct/>
        <w:topLinePunct w:val="0"/>
        <w:bidi w:val="0"/>
        <w:spacing w:beforeAutospacing="0" w:afterAutospacing="0" w:line="480" w:lineRule="auto"/>
        <w:ind w:right="0" w:rightChars="0" w:firstLine="480" w:firstLineChars="200"/>
        <w:jc w:val="left"/>
        <w:textAlignment w:val="auto"/>
        <w:rPr>
          <w:rFonts w:hint="eastAsia" w:ascii="宋体" w:hAnsi="宋体"/>
          <w:sz w:val="24"/>
        </w:rPr>
      </w:pPr>
      <w:r>
        <w:rPr>
          <w:rFonts w:hint="eastAsia" w:ascii="宋体" w:hAnsi="宋体"/>
          <w:sz w:val="24"/>
          <w:lang w:eastAsia="zh-CN"/>
        </w:rPr>
        <w:t>我公司具备独立</w:t>
      </w:r>
      <w:r>
        <w:rPr>
          <w:rFonts w:hint="eastAsia" w:ascii="宋体" w:hAnsi="宋体"/>
          <w:sz w:val="24"/>
          <w:lang w:val="en-US" w:eastAsia="zh-CN"/>
        </w:rPr>
        <w:t>施工的</w:t>
      </w:r>
      <w:r>
        <w:rPr>
          <w:rFonts w:hint="eastAsia" w:ascii="宋体" w:hAnsi="宋体"/>
          <w:sz w:val="24"/>
          <w:lang w:eastAsia="zh-CN"/>
        </w:rPr>
        <w:t>能力，</w:t>
      </w:r>
      <w:r>
        <w:rPr>
          <w:rFonts w:hint="eastAsia" w:ascii="宋体" w:hAnsi="宋体"/>
          <w:sz w:val="24"/>
          <w:lang w:val="en-US" w:eastAsia="zh-CN"/>
        </w:rPr>
        <w:t>在本项目投标活动中我公司独立参与，</w:t>
      </w:r>
      <w:r>
        <w:rPr>
          <w:rFonts w:hint="eastAsia" w:ascii="宋体" w:hAnsi="宋体"/>
          <w:sz w:val="24"/>
          <w:lang w:eastAsia="zh-CN"/>
        </w:rPr>
        <w:t>属于非联合体投标。如承诺不实,我公司愿意承担相应责任。</w:t>
      </w:r>
    </w:p>
    <w:p w14:paraId="0193AD16">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1867A21F">
      <w:pPr>
        <w:rPr>
          <w:rFonts w:hint="eastAsia" w:ascii="宋体" w:hAnsi="宋体"/>
          <w:sz w:val="24"/>
        </w:rPr>
      </w:pPr>
    </w:p>
    <w:p w14:paraId="607C331E">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6AABE279">
      <w:pPr>
        <w:pStyle w:val="3"/>
        <w:rPr>
          <w:rFonts w:hint="eastAsia" w:ascii="宋体" w:hAnsi="宋体"/>
          <w:sz w:val="24"/>
        </w:rPr>
      </w:pPr>
    </w:p>
    <w:p w14:paraId="55DA4918">
      <w:pPr>
        <w:pStyle w:val="4"/>
        <w:rPr>
          <w:rFonts w:hint="eastAsia" w:ascii="宋体" w:hAnsi="宋体"/>
          <w:sz w:val="24"/>
        </w:rPr>
      </w:pPr>
    </w:p>
    <w:p w14:paraId="08ED14DC">
      <w:pPr>
        <w:pStyle w:val="4"/>
        <w:rPr>
          <w:rFonts w:hint="eastAsia" w:ascii="宋体" w:hAnsi="宋体"/>
          <w:sz w:val="24"/>
        </w:rPr>
      </w:pPr>
    </w:p>
    <w:p w14:paraId="19E4A5D0">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24DD82F0">
      <w:pPr>
        <w:keepNext w:val="0"/>
        <w:keepLines w:val="0"/>
        <w:pageBreakBefore w:val="0"/>
        <w:widowControl w:val="0"/>
        <w:kinsoku/>
        <w:wordWrap w:val="0"/>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投标人名称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盖单位章</w:t>
      </w:r>
      <w:r>
        <w:rPr>
          <w:rFonts w:hint="eastAsia" w:ascii="宋体" w:hAnsi="宋体" w:cs="宋体"/>
          <w:sz w:val="24"/>
          <w:szCs w:val="24"/>
          <w:lang w:eastAsia="zh-CN"/>
        </w:rPr>
        <w:t>)</w:t>
      </w:r>
    </w:p>
    <w:p w14:paraId="2BD43D54">
      <w:pPr>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签字或盖章</w:t>
      </w:r>
      <w:r>
        <w:rPr>
          <w:rFonts w:hint="eastAsia" w:ascii="宋体" w:hAnsi="宋体" w:cs="宋体"/>
          <w:sz w:val="24"/>
          <w:szCs w:val="24"/>
          <w:lang w:eastAsia="zh-CN"/>
        </w:rPr>
        <w:t>)</w:t>
      </w:r>
    </w:p>
    <w:p w14:paraId="051528FE">
      <w:pPr>
        <w:keepNext w:val="0"/>
        <w:keepLines w:val="0"/>
        <w:pageBreakBefore w:val="0"/>
        <w:widowControl w:val="0"/>
        <w:kinsoku/>
        <w:overflowPunct/>
        <w:topLinePunct w:val="0"/>
        <w:autoSpaceDE/>
        <w:autoSpaceDN/>
        <w:bidi w:val="0"/>
        <w:adjustRightInd/>
        <w:snapToGrid/>
        <w:spacing w:line="480" w:lineRule="auto"/>
        <w:ind w:firstLine="4080" w:firstLineChars="1700"/>
        <w:jc w:val="both"/>
        <w:textAlignment w:val="auto"/>
        <w:outlineLvl w:val="0"/>
        <w:rPr>
          <w:rFonts w:hint="eastAsia" w:ascii="宋体" w:hAnsi="宋体"/>
          <w:b/>
          <w:bCs/>
          <w:sz w:val="32"/>
          <w:szCs w:val="32"/>
          <w:lang w:val="en-US" w:eastAsia="zh-CN"/>
        </w:rPr>
      </w:pPr>
      <w:r>
        <w:rPr>
          <w:rFonts w:hint="eastAsia" w:ascii="宋体" w:hAnsi="宋体" w:cs="宋体"/>
          <w:sz w:val="24"/>
          <w:szCs w:val="24"/>
          <w:lang w:val="en-US" w:eastAsia="zh-CN"/>
        </w:rPr>
        <w:t>日     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59DAF2">
      <w:pPr>
        <w:pageBreakBefore w:val="0"/>
        <w:widowControl w:val="0"/>
        <w:kinsoku/>
        <w:overflowPunct/>
        <w:bidi w:val="0"/>
        <w:jc w:val="center"/>
        <w:rPr>
          <w:rFonts w:hint="default"/>
          <w:b w:val="0"/>
          <w:bCs/>
          <w:lang w:val="en-US" w:eastAsia="zh-CN"/>
        </w:rPr>
      </w:pPr>
    </w:p>
    <w:p w14:paraId="130473F4">
      <w:pPr>
        <w:pageBreakBefore w:val="0"/>
        <w:widowControl w:val="0"/>
        <w:kinsoku/>
        <w:overflowPunct/>
        <w:bidi w:val="0"/>
        <w:spacing w:before="240" w:beforeLines="100" w:after="240" w:afterLines="100"/>
        <w:jc w:val="both"/>
        <w:rPr>
          <w:rFonts w:hint="eastAsia" w:ascii="宋体" w:hAnsi="宋体" w:eastAsia="宋体" w:cs="宋体"/>
          <w:b/>
          <w:color w:val="000000"/>
          <w:sz w:val="36"/>
          <w:szCs w:val="36"/>
          <w:lang w:eastAsia="zh-CN"/>
        </w:rPr>
      </w:pPr>
    </w:p>
    <w:p w14:paraId="414E4D45">
      <w:pPr>
        <w:pageBreakBefore w:val="0"/>
        <w:widowControl w:val="0"/>
        <w:kinsoku/>
        <w:overflowPunct/>
        <w:bidi w:val="0"/>
        <w:spacing w:before="240" w:beforeLines="100" w:after="240" w:afterLines="100"/>
        <w:jc w:val="center"/>
        <w:rPr>
          <w:rFonts w:hint="eastAsia" w:ascii="宋体" w:hAnsi="宋体" w:eastAsia="宋体" w:cs="宋体"/>
          <w:b/>
          <w:color w:val="000000"/>
          <w:sz w:val="36"/>
          <w:szCs w:val="36"/>
          <w:lang w:eastAsia="zh-CN"/>
        </w:rPr>
      </w:pPr>
    </w:p>
    <w:p w14:paraId="44103E3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center"/>
        <w:rPr>
          <w:rFonts w:hint="eastAsia" w:ascii="宋体" w:hAnsi="宋体" w:eastAsia="宋体" w:cs="宋体"/>
          <w:b w:val="0"/>
          <w:bCs w:val="0"/>
          <w:i w:val="0"/>
          <w:iCs w:val="0"/>
          <w:caps w:val="0"/>
          <w:color w:val="auto"/>
          <w:spacing w:val="0"/>
          <w:sz w:val="24"/>
          <w:szCs w:val="24"/>
          <w:shd w:val="clear" w:color="auto" w:fill="FFFFFF"/>
          <w:lang w:val="en-US" w:eastAsia="zh-CN"/>
        </w:rPr>
      </w:pPr>
    </w:p>
    <w:p w14:paraId="197A2B17"/>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57AD6"/>
    <w:rsid w:val="5E396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szCs w:val="22"/>
    </w:rPr>
  </w:style>
  <w:style w:type="paragraph" w:styleId="3">
    <w:name w:val="Body Text Indent"/>
    <w:basedOn w:val="1"/>
    <w:next w:val="4"/>
    <w:qFormat/>
    <w:uiPriority w:val="0"/>
    <w:pPr>
      <w:widowControl/>
      <w:ind w:left="426" w:hanging="426" w:hangingChars="152"/>
      <w:jc w:val="left"/>
    </w:pPr>
    <w:rPr>
      <w:rFonts w:ascii="宋体"/>
      <w:kern w:val="0"/>
      <w:sz w:val="28"/>
      <w:szCs w:val="20"/>
    </w:rPr>
  </w:style>
  <w:style w:type="paragraph" w:styleId="4">
    <w:name w:val="Body Text First Indent 2"/>
    <w:basedOn w:val="3"/>
    <w:qFormat/>
    <w:uiPriority w:val="99"/>
    <w:pPr>
      <w:spacing w:after="120"/>
      <w:ind w:left="420" w:leftChars="200" w:firstLine="420" w:firstLineChars="200"/>
      <w:jc w:val="left"/>
    </w:pPr>
    <w:rPr>
      <w:sz w:val="20"/>
    </w:rPr>
  </w:style>
  <w:style w:type="paragraph" w:styleId="5">
    <w:name w:val="Normal (Web)"/>
    <w:basedOn w:val="1"/>
    <w:qFormat/>
    <w:uiPriority w:val="0"/>
    <w:pPr>
      <w:widowControl w:val="0"/>
      <w:spacing w:beforeAutospacing="0" w:afterAutospacing="0"/>
      <w:jc w:val="left"/>
      <w:textAlignment w:val="center"/>
    </w:pPr>
    <w:rPr>
      <w:rFonts w:ascii="宋体" w:hAnsi="宋体" w:eastAsia="宋体"/>
      <w:kern w:val="0"/>
      <w:sz w:val="24"/>
      <w:lang w:val="zh-CN"/>
    </w:rPr>
  </w:style>
  <w:style w:type="paragraph" w:customStyle="1" w:styleId="8">
    <w:name w:val="tit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1190</Words>
  <Characters>1266</Characters>
  <Lines>0</Lines>
  <Paragraphs>0</Paragraphs>
  <TotalTime>0</TotalTime>
  <ScaleCrop>false</ScaleCrop>
  <LinksUpToDate>false</LinksUpToDate>
  <CharactersWithSpaces>1555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2026-08-01T08:49:00Z</dcterms:created>
  <dc:creator>Administrator</dc:creator>
  <cp:lastModifiedBy>洪瑞莲</cp:lastModifiedBy>
  <dcterms:modified xsi:type="dcterms:W3CDTF">2026-08-01T08:50:06Z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eyJoZGlkIjoiNTgxNWU4NzVhMmJiZjg1ODZlMzUxZDY4MTAzNDg2ZDYiLCJ1c2VySWQiOiIxODU3NTEzODgxIn0=</vt:lpwstr>
  </property>
  <property fmtid="{D5CDD505-2E9C-101B-9397-08002B2CF9AE}" pid="4" name="ICV">
    <vt:lpwstr>7B3728788DAA460AA6A5A8D2991B962E_12</vt:lpwstr>
  </property>
</Properties>
</file>