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D5B6E">
      <w:pPr>
        <w:jc w:val="center"/>
        <w:rPr>
          <w:rFonts w:hint="eastAsia" w:ascii="宋体" w:hAnsi="宋体"/>
          <w:b/>
          <w:sz w:val="44"/>
          <w:szCs w:val="44"/>
          <w:highlight w:val="none"/>
        </w:rPr>
      </w:pPr>
    </w:p>
    <w:p w14:paraId="3470F706">
      <w:pPr>
        <w:jc w:val="center"/>
        <w:rPr>
          <w:rFonts w:ascii="宋体" w:hAnsi="宋体"/>
          <w:b/>
          <w:sz w:val="44"/>
          <w:szCs w:val="44"/>
          <w:highlight w:val="none"/>
        </w:rPr>
      </w:pPr>
    </w:p>
    <w:p w14:paraId="57B60D31">
      <w:pPr>
        <w:jc w:val="center"/>
        <w:rPr>
          <w:rFonts w:ascii="宋体" w:hAnsi="宋体"/>
          <w:b/>
          <w:sz w:val="44"/>
          <w:szCs w:val="44"/>
          <w:highlight w:val="none"/>
        </w:rPr>
      </w:pPr>
      <w:r>
        <w:rPr>
          <w:rFonts w:hint="eastAsia" w:ascii="宋体" w:hAnsi="宋体"/>
          <w:b/>
          <w:sz w:val="44"/>
          <w:szCs w:val="44"/>
          <w:highlight w:val="none"/>
        </w:rPr>
        <w:t>政府采购货物项目</w:t>
      </w:r>
    </w:p>
    <w:p w14:paraId="1044FA37">
      <w:pPr>
        <w:jc w:val="center"/>
        <w:rPr>
          <w:rFonts w:ascii="宋体" w:hAnsi="宋体"/>
          <w:b/>
          <w:sz w:val="36"/>
          <w:szCs w:val="36"/>
          <w:highlight w:val="none"/>
        </w:rPr>
      </w:pPr>
    </w:p>
    <w:p w14:paraId="7220F91C">
      <w:pPr>
        <w:jc w:val="center"/>
        <w:rPr>
          <w:rFonts w:ascii="宋体" w:hAnsi="宋体"/>
          <w:b/>
          <w:sz w:val="84"/>
          <w:szCs w:val="84"/>
          <w:highlight w:val="none"/>
        </w:rPr>
      </w:pPr>
      <w:r>
        <w:rPr>
          <w:rFonts w:hint="eastAsia" w:ascii="宋体" w:hAnsi="宋体"/>
          <w:b/>
          <w:sz w:val="84"/>
          <w:szCs w:val="84"/>
          <w:highlight w:val="none"/>
        </w:rPr>
        <w:t>招 标 文 件</w:t>
      </w:r>
    </w:p>
    <w:p w14:paraId="21096A48">
      <w:pPr>
        <w:jc w:val="center"/>
        <w:rPr>
          <w:rFonts w:ascii="宋体" w:hAnsi="宋体"/>
          <w:b/>
          <w:sz w:val="36"/>
          <w:szCs w:val="36"/>
          <w:highlight w:val="none"/>
        </w:rPr>
      </w:pPr>
    </w:p>
    <w:p w14:paraId="481B93BD">
      <w:pPr>
        <w:jc w:val="center"/>
        <w:rPr>
          <w:rFonts w:ascii="宋体" w:hAnsi="宋体"/>
          <w:b/>
          <w:sz w:val="36"/>
          <w:szCs w:val="36"/>
          <w:highlight w:val="none"/>
        </w:rPr>
      </w:pPr>
    </w:p>
    <w:p w14:paraId="4B7559ED">
      <w:pPr>
        <w:jc w:val="center"/>
        <w:rPr>
          <w:rFonts w:ascii="宋体" w:hAnsi="宋体"/>
          <w:b/>
          <w:sz w:val="36"/>
          <w:szCs w:val="36"/>
          <w:highlight w:val="none"/>
        </w:rPr>
      </w:pPr>
    </w:p>
    <w:p w14:paraId="5C76A483">
      <w:pPr>
        <w:jc w:val="center"/>
        <w:rPr>
          <w:rFonts w:ascii="宋体" w:hAnsi="宋体"/>
          <w:b/>
          <w:sz w:val="36"/>
          <w:szCs w:val="36"/>
          <w:highlight w:val="none"/>
        </w:rPr>
      </w:pPr>
    </w:p>
    <w:p w14:paraId="293CD310">
      <w:pPr>
        <w:jc w:val="center"/>
        <w:rPr>
          <w:rFonts w:ascii="宋体" w:hAnsi="宋体"/>
          <w:b/>
          <w:sz w:val="36"/>
          <w:szCs w:val="36"/>
          <w:highlight w:val="none"/>
        </w:rPr>
      </w:pPr>
    </w:p>
    <w:p w14:paraId="4D8A3025">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0C717C6E">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项目编号：0617-</w:t>
      </w:r>
      <w:r>
        <w:rPr>
          <w:rFonts w:hint="eastAsia" w:ascii="宋体" w:hAnsi="宋体" w:cs="宋体"/>
          <w:b/>
          <w:sz w:val="32"/>
          <w:szCs w:val="32"/>
          <w:highlight w:val="none"/>
          <w:lang w:eastAsia="zh-CN"/>
        </w:rPr>
        <w:t>2622HZ1797</w:t>
      </w:r>
    </w:p>
    <w:p w14:paraId="5544BD93">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第1包：血液筛查试剂及质控品</w:t>
      </w:r>
    </w:p>
    <w:p w14:paraId="58EEBAEA">
      <w:pPr>
        <w:ind w:firstLine="1370" w:firstLineChars="379"/>
        <w:rPr>
          <w:rFonts w:ascii="宋体" w:hAnsi="宋体"/>
          <w:b/>
          <w:sz w:val="36"/>
          <w:szCs w:val="36"/>
          <w:highlight w:val="none"/>
        </w:rPr>
      </w:pPr>
    </w:p>
    <w:p w14:paraId="68121BAE">
      <w:pPr>
        <w:rPr>
          <w:rFonts w:ascii="宋体" w:hAnsi="宋体"/>
          <w:b/>
          <w:bCs/>
          <w:sz w:val="36"/>
          <w:highlight w:val="none"/>
        </w:rPr>
      </w:pPr>
      <w:r>
        <w:rPr>
          <w:rFonts w:hint="eastAsia" w:ascii="宋体" w:hAnsi="宋体"/>
          <w:b/>
          <w:bCs/>
          <w:sz w:val="36"/>
          <w:highlight w:val="none"/>
        </w:rPr>
        <w:t xml:space="preserve">       </w:t>
      </w:r>
    </w:p>
    <w:p w14:paraId="0DEC1159">
      <w:pPr>
        <w:rPr>
          <w:rFonts w:ascii="宋体" w:hAnsi="宋体"/>
          <w:b/>
          <w:bCs/>
          <w:sz w:val="36"/>
          <w:highlight w:val="none"/>
        </w:rPr>
      </w:pPr>
    </w:p>
    <w:p w14:paraId="0AAD8960">
      <w:pPr>
        <w:rPr>
          <w:rFonts w:ascii="宋体" w:hAnsi="宋体"/>
          <w:b/>
          <w:bCs/>
          <w:sz w:val="36"/>
          <w:highlight w:val="none"/>
        </w:rPr>
      </w:pPr>
    </w:p>
    <w:p w14:paraId="3C166541">
      <w:pPr>
        <w:rPr>
          <w:rFonts w:ascii="宋体" w:hAnsi="宋体"/>
          <w:sz w:val="36"/>
          <w:szCs w:val="36"/>
          <w:highlight w:val="none"/>
        </w:rPr>
      </w:pPr>
    </w:p>
    <w:p w14:paraId="74181912">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151EC750">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13C49807">
      <w:pPr>
        <w:rPr>
          <w:rFonts w:ascii="方正大标宋简体" w:eastAsia="方正大标宋简体"/>
          <w:b/>
          <w:sz w:val="48"/>
          <w:highlight w:val="none"/>
        </w:rPr>
      </w:pPr>
      <w:r>
        <w:rPr>
          <w:rFonts w:hint="eastAsia" w:ascii="仿宋_GB2312" w:eastAsia="仿宋_GB2312"/>
          <w:b/>
          <w:sz w:val="48"/>
          <w:highlight w:val="none"/>
        </w:rPr>
        <w:br w:type="page"/>
      </w:r>
    </w:p>
    <w:p w14:paraId="79429B6E">
      <w:pPr>
        <w:jc w:val="center"/>
        <w:rPr>
          <w:rFonts w:ascii="宋体" w:hAnsi="宋体"/>
          <w:b/>
          <w:sz w:val="48"/>
          <w:szCs w:val="48"/>
          <w:highlight w:val="none"/>
        </w:rPr>
      </w:pPr>
    </w:p>
    <w:p w14:paraId="0919C472">
      <w:pPr>
        <w:jc w:val="center"/>
        <w:rPr>
          <w:rFonts w:ascii="宋体" w:hAnsi="宋体"/>
          <w:b/>
          <w:sz w:val="48"/>
          <w:szCs w:val="48"/>
          <w:highlight w:val="none"/>
        </w:rPr>
      </w:pPr>
    </w:p>
    <w:p w14:paraId="40F9EB5E">
      <w:pPr>
        <w:jc w:val="center"/>
        <w:rPr>
          <w:rFonts w:ascii="宋体" w:hAnsi="宋体"/>
          <w:b/>
          <w:sz w:val="48"/>
          <w:szCs w:val="48"/>
          <w:highlight w:val="none"/>
        </w:rPr>
      </w:pPr>
      <w:r>
        <w:rPr>
          <w:rFonts w:hint="eastAsia" w:ascii="宋体" w:hAnsi="宋体"/>
          <w:b/>
          <w:sz w:val="48"/>
          <w:szCs w:val="48"/>
          <w:highlight w:val="none"/>
        </w:rPr>
        <w:t>目   录</w:t>
      </w:r>
    </w:p>
    <w:p w14:paraId="136C6C01">
      <w:pPr>
        <w:jc w:val="center"/>
        <w:rPr>
          <w:rFonts w:ascii="宋体"/>
          <w:sz w:val="32"/>
          <w:highlight w:val="none"/>
        </w:rPr>
      </w:pPr>
    </w:p>
    <w:p w14:paraId="0D41BC24">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30C04285">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51AF4F93">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52EBF7BD">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27219680">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48</w:t>
      </w:r>
      <w:r>
        <w:rPr>
          <w:sz w:val="28"/>
          <w:szCs w:val="28"/>
          <w:highlight w:val="none"/>
        </w:rPr>
        <w:fldChar w:fldCharType="end"/>
      </w:r>
      <w:r>
        <w:rPr>
          <w:sz w:val="28"/>
          <w:szCs w:val="28"/>
          <w:highlight w:val="none"/>
        </w:rPr>
        <w:fldChar w:fldCharType="end"/>
      </w:r>
    </w:p>
    <w:p w14:paraId="26CB4351">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59</w:t>
      </w:r>
      <w:r>
        <w:rPr>
          <w:sz w:val="28"/>
          <w:szCs w:val="28"/>
          <w:highlight w:val="none"/>
        </w:rPr>
        <w:fldChar w:fldCharType="end"/>
      </w:r>
      <w:r>
        <w:rPr>
          <w:sz w:val="28"/>
          <w:szCs w:val="28"/>
          <w:highlight w:val="none"/>
        </w:rPr>
        <w:fldChar w:fldCharType="end"/>
      </w:r>
    </w:p>
    <w:p w14:paraId="19A0E613">
      <w:pPr>
        <w:spacing w:line="480" w:lineRule="auto"/>
        <w:rPr>
          <w:rFonts w:ascii="宋体"/>
          <w:sz w:val="28"/>
          <w:szCs w:val="28"/>
          <w:highlight w:val="none"/>
        </w:rPr>
      </w:pPr>
      <w:r>
        <w:rPr>
          <w:rFonts w:hint="eastAsia" w:ascii="宋体"/>
          <w:sz w:val="28"/>
          <w:szCs w:val="28"/>
          <w:highlight w:val="none"/>
        </w:rPr>
        <w:fldChar w:fldCharType="end"/>
      </w:r>
    </w:p>
    <w:p w14:paraId="30A34E4B">
      <w:pPr>
        <w:spacing w:line="800" w:lineRule="exact"/>
        <w:ind w:left="1260" w:leftChars="600"/>
        <w:rPr>
          <w:rFonts w:ascii="宋体" w:hAnsi="宋体"/>
          <w:color w:val="FFFFFF"/>
          <w:sz w:val="32"/>
          <w:highlight w:val="none"/>
        </w:rPr>
      </w:pPr>
    </w:p>
    <w:p w14:paraId="3EC0AC9A">
      <w:pPr>
        <w:spacing w:line="480" w:lineRule="auto"/>
        <w:rPr>
          <w:rFonts w:ascii="宋体" w:hAnsi="宋体"/>
          <w:sz w:val="32"/>
          <w:highlight w:val="none"/>
        </w:rPr>
      </w:pPr>
    </w:p>
    <w:p w14:paraId="58CD3FD8">
      <w:pPr>
        <w:jc w:val="center"/>
        <w:rPr>
          <w:rFonts w:ascii="宋体"/>
          <w:b/>
          <w:sz w:val="44"/>
          <w:highlight w:val="none"/>
        </w:rPr>
      </w:pPr>
    </w:p>
    <w:p w14:paraId="428634A4">
      <w:pPr>
        <w:jc w:val="center"/>
        <w:rPr>
          <w:rFonts w:ascii="宋体"/>
          <w:b/>
          <w:sz w:val="44"/>
          <w:highlight w:val="none"/>
        </w:rPr>
      </w:pPr>
    </w:p>
    <w:p w14:paraId="030F4A57">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1C3C66D5">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4B72F35F">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75560C55">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41B96689">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项目编号：0617-</w:t>
      </w:r>
      <w:r>
        <w:rPr>
          <w:rFonts w:hint="eastAsia" w:ascii="宋体" w:hAnsi="宋体"/>
          <w:sz w:val="24"/>
          <w:szCs w:val="24"/>
          <w:highlight w:val="none"/>
          <w:lang w:eastAsia="zh-CN"/>
        </w:rPr>
        <w:t>2622HZ1797</w:t>
      </w:r>
    </w:p>
    <w:p w14:paraId="415B908B">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09BCE5BC">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528B10A7">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6D324B80">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11DE96C1">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合同包1(血液筛查试剂及质控品):</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153654E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FA1EA97">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DF62864">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963FEBE">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4331560">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617892C5">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D1EF4D7">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C61DA42">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35A1E7C">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7293E94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DED9C56">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6EF3B80">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AA28BE4">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血液筛查试剂及质控品</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54693C9">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1A25FFA">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9EC3492">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1618500.00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E0D0E3C">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1618500.00</w:t>
            </w:r>
          </w:p>
        </w:tc>
      </w:tr>
    </w:tbl>
    <w:p w14:paraId="5ED8C1AF">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3EE3778C">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410EBCF1">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199E6DEB">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2F68F265">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69BCA011">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107580CF">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（1）纳入药品管理的，投标人须具有与投标产品相应的药品经营资质；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highlight w:val="none"/>
          <w:shd w:val="clear" w:color="auto" w:fill="FFFFFF"/>
        </w:rPr>
        <w:t>（</w:t>
      </w:r>
      <w:r>
        <w:rPr>
          <w:rFonts w:hint="eastAsia"/>
          <w:highlight w:val="none"/>
          <w:shd w:val="clear" w:color="auto" w:fill="FFFFFF"/>
        </w:rPr>
        <w:t>2</w:t>
      </w:r>
      <w:r>
        <w:rPr>
          <w:highlight w:val="none"/>
          <w:shd w:val="clear" w:color="auto" w:fill="FFFFFF"/>
        </w:rPr>
        <w:t>）</w:t>
      </w:r>
      <w:r>
        <w:rPr>
          <w:rFonts w:hint="eastAsia"/>
          <w:highlight w:val="none"/>
          <w:shd w:val="clear" w:color="auto" w:fill="FFFFFF"/>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559A4DF0">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5279348C">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0D953CF9">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1B8C7578">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2AAA337F">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4CE1D554">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51720F31">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19AA6E00">
      <w:pPr>
        <w:spacing w:line="360" w:lineRule="auto"/>
        <w:ind w:firstLine="480" w:firstLineChars="200"/>
        <w:rPr>
          <w:rFonts w:ascii="宋体" w:hAnsi="宋体"/>
          <w:sz w:val="24"/>
          <w:szCs w:val="24"/>
          <w:highlight w:val="none"/>
        </w:rPr>
      </w:pPr>
      <w:r>
        <w:rPr>
          <w:rFonts w:hint="eastAsia" w:ascii="宋体" w:hAnsi="宋体"/>
          <w:b w:val="0"/>
          <w:bCs w:val="0"/>
          <w:sz w:val="24"/>
          <w:szCs w:val="24"/>
          <w:highlight w:val="none"/>
        </w:rPr>
        <w:t>4.合同包1(血液筛查试剂及质控品)：人类免疫缺陷病毒抗原抗体诊断试剂盒接受进口产品。</w:t>
      </w:r>
    </w:p>
    <w:p w14:paraId="0C106ACA">
      <w:pPr>
        <w:spacing w:line="360" w:lineRule="auto"/>
        <w:ind w:firstLine="480" w:firstLineChars="200"/>
        <w:rPr>
          <w:rFonts w:ascii="宋体" w:hAnsi="宋体"/>
          <w:sz w:val="24"/>
          <w:szCs w:val="24"/>
          <w:highlight w:val="none"/>
        </w:rPr>
      </w:pPr>
      <w:r>
        <w:rPr>
          <w:rFonts w:hint="eastAsia" w:ascii="宋体" w:hAnsi="宋体"/>
          <w:sz w:val="24"/>
          <w:szCs w:val="24"/>
          <w:highlight w:val="none"/>
        </w:rPr>
        <w:t>5.供应商须按照陕西省财政厅《关于政府采购供应商注册登记有关事项的通知》中的要求，通过陕西省政府采购网（http://www.ccgp-shaanxi.gov.cn/） 注册登记加入陕西省政府采购供应商库。</w:t>
      </w:r>
    </w:p>
    <w:p w14:paraId="574AF5B7">
      <w:pPr>
        <w:spacing w:line="360" w:lineRule="auto"/>
        <w:ind w:firstLine="480" w:firstLineChars="200"/>
        <w:rPr>
          <w:rFonts w:ascii="宋体" w:hAnsi="宋体"/>
          <w:sz w:val="24"/>
          <w:szCs w:val="24"/>
          <w:highlight w:val="none"/>
        </w:rPr>
      </w:pPr>
      <w:r>
        <w:rPr>
          <w:rFonts w:hint="eastAsia" w:ascii="宋体" w:hAnsi="宋体"/>
          <w:sz w:val="24"/>
          <w:szCs w:val="24"/>
          <w:highlight w:val="none"/>
        </w:rPr>
        <w:t>6.本项目采购活动执行下列政府采购政策（具体办法详见招标文件）：</w:t>
      </w:r>
    </w:p>
    <w:p w14:paraId="1E90B55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15765E5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4B45916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3B35FC8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674C758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0E323F4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5BA415B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44D6E9D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338E8CDA">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707E6D4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04EE652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241C71B3">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791A120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6E91D66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178FB1E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11DB9E36">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53FE90E9">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33776967">
      <w:pPr>
        <w:spacing w:line="360" w:lineRule="auto"/>
        <w:ind w:firstLine="480" w:firstLineChars="200"/>
        <w:rPr>
          <w:rFonts w:ascii="宋体" w:hAnsi="宋体"/>
          <w:sz w:val="24"/>
          <w:szCs w:val="24"/>
          <w:highlight w:val="none"/>
        </w:rPr>
      </w:pPr>
    </w:p>
    <w:p w14:paraId="10D5311A">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0C538A3B">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59C45C2A">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77C07693">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4AB4A823">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06B321BF">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70BBA20D">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04C9EE9B">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1A64062A">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2EFA0E33">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513EACDD">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7B7136D6">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24E2550E">
      <w:pPr>
        <w:jc w:val="center"/>
        <w:rPr>
          <w:rFonts w:ascii="宋体" w:hAnsi="宋体"/>
          <w:b/>
          <w:sz w:val="44"/>
          <w:highlight w:val="none"/>
        </w:rPr>
      </w:pPr>
    </w:p>
    <w:p w14:paraId="02AA8AEC">
      <w:pPr>
        <w:jc w:val="center"/>
        <w:rPr>
          <w:rFonts w:ascii="宋体" w:hAnsi="宋体"/>
          <w:b/>
          <w:sz w:val="44"/>
          <w:highlight w:val="none"/>
        </w:rPr>
      </w:pPr>
    </w:p>
    <w:p w14:paraId="3B1B114B">
      <w:pPr>
        <w:jc w:val="center"/>
        <w:rPr>
          <w:rFonts w:ascii="宋体" w:hAnsi="宋体"/>
          <w:b/>
          <w:sz w:val="44"/>
          <w:highlight w:val="none"/>
        </w:rPr>
      </w:pPr>
    </w:p>
    <w:p w14:paraId="1789239B">
      <w:pPr>
        <w:jc w:val="center"/>
        <w:rPr>
          <w:rFonts w:ascii="宋体" w:hAnsi="宋体"/>
          <w:b/>
          <w:sz w:val="44"/>
          <w:highlight w:val="none"/>
        </w:rPr>
      </w:pPr>
    </w:p>
    <w:p w14:paraId="26FF9B26">
      <w:pPr>
        <w:rPr>
          <w:rFonts w:ascii="宋体" w:hAnsi="宋体"/>
          <w:b/>
          <w:sz w:val="44"/>
          <w:highlight w:val="none"/>
        </w:rPr>
      </w:pPr>
      <w:r>
        <w:rPr>
          <w:rFonts w:hint="eastAsia" w:ascii="宋体" w:hAnsi="宋体"/>
          <w:b/>
          <w:sz w:val="44"/>
          <w:highlight w:val="none"/>
        </w:rPr>
        <w:br w:type="page"/>
      </w:r>
    </w:p>
    <w:p w14:paraId="3A9C1F4E">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7A800677">
      <w:pPr>
        <w:spacing w:line="360" w:lineRule="auto"/>
        <w:jc w:val="center"/>
        <w:rPr>
          <w:sz w:val="36"/>
          <w:szCs w:val="36"/>
          <w:highlight w:val="none"/>
        </w:rPr>
      </w:pPr>
      <w:r>
        <w:rPr>
          <w:rFonts w:hint="eastAsia"/>
          <w:sz w:val="36"/>
          <w:szCs w:val="36"/>
          <w:highlight w:val="none"/>
        </w:rPr>
        <w:t>投标人须知前附表</w:t>
      </w:r>
    </w:p>
    <w:p w14:paraId="14EF7471">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6AD0D97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3692CD64">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4F5DE969">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15894A22">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384509F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3545C6F8">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16D9531C">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4579E436">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1256EDB4">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22C84FE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4CF0B0C6">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585304F3">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1CF79269">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65F785DA">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77FC3B60">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3A366A81">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6D7DCF1E">
            <w:pPr>
              <w:pStyle w:val="8"/>
              <w:rPr>
                <w:rFonts w:ascii="宋体" w:hAnsi="宋体" w:cs="宋体"/>
                <w:highlight w:val="none"/>
              </w:rPr>
            </w:pPr>
            <w:r>
              <w:rPr>
                <w:rFonts w:hint="eastAsia" w:ascii="宋体" w:hAnsi="宋体" w:cs="宋体"/>
                <w:szCs w:val="24"/>
                <w:highlight w:val="none"/>
              </w:rPr>
              <w:t>项目负责人：杨凡</w:t>
            </w:r>
          </w:p>
          <w:p w14:paraId="34B6D7BD">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4230C5C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051933B4">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7CB734CD">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0166EE7F">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47546AD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1AFAAAF6">
            <w:pPr>
              <w:spacing w:line="360" w:lineRule="auto"/>
              <w:jc w:val="center"/>
              <w:rPr>
                <w:rFonts w:ascii="宋体" w:hAnsi="宋体"/>
                <w:sz w:val="24"/>
                <w:szCs w:val="24"/>
                <w:highlight w:val="none"/>
              </w:rPr>
            </w:pPr>
          </w:p>
        </w:tc>
        <w:tc>
          <w:tcPr>
            <w:tcW w:w="2067" w:type="dxa"/>
            <w:vAlign w:val="center"/>
          </w:tcPr>
          <w:p w14:paraId="6A80F570">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0EE29BE7">
            <w:pPr>
              <w:spacing w:line="360" w:lineRule="auto"/>
              <w:rPr>
                <w:rFonts w:ascii="宋体" w:hAnsi="宋体"/>
                <w:sz w:val="24"/>
                <w:szCs w:val="24"/>
                <w:highlight w:val="none"/>
              </w:rPr>
            </w:pPr>
            <w:r>
              <w:rPr>
                <w:rFonts w:hint="eastAsia" w:ascii="宋体" w:hAnsi="宋体"/>
                <w:sz w:val="24"/>
                <w:szCs w:val="24"/>
                <w:highlight w:val="none"/>
              </w:rPr>
              <w:t>7）无</w:t>
            </w:r>
          </w:p>
        </w:tc>
      </w:tr>
      <w:tr w14:paraId="158CF8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68E649A0">
            <w:pPr>
              <w:spacing w:line="360" w:lineRule="auto"/>
              <w:jc w:val="center"/>
              <w:rPr>
                <w:rFonts w:ascii="宋体" w:hAnsi="宋体"/>
                <w:sz w:val="24"/>
                <w:szCs w:val="24"/>
                <w:highlight w:val="none"/>
              </w:rPr>
            </w:pPr>
          </w:p>
        </w:tc>
        <w:tc>
          <w:tcPr>
            <w:tcW w:w="2067" w:type="dxa"/>
            <w:vAlign w:val="center"/>
          </w:tcPr>
          <w:p w14:paraId="01039069">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38AC23F1">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合同包1(血液筛查试剂及质控品)特定资格要求如下:</w:t>
            </w:r>
          </w:p>
          <w:p w14:paraId="33F41B4F">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（1）纳入药品管理的，投标人须具有与投标产品相应的药品经营资质；</w:t>
            </w:r>
          </w:p>
          <w:p w14:paraId="474A1131">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7B1F1C2A">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66B4FBE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4229FE74">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06B8AF98">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79DB665D">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029878B8">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05E27CF9">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0F810241">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3BDAE220">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11DBA0F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78695A8B">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6244A870">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0F3F2A32">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0C21B5D9">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1661B56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26EA094E">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6F06C5F2">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2F85492A">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338129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74EE5210">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54E9AD76">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7844BD06">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250AF1AE">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5443A664">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1623D14E">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5E345E8D">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62C99E03">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1D1F203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7E4E4592">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58FE1683">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43C43151">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279330F9">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4613CE6D">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7CB784C4">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5857B0D7">
            <w:pPr>
              <w:spacing w:line="360" w:lineRule="auto"/>
              <w:rPr>
                <w:rFonts w:ascii="宋体" w:hAnsi="宋体"/>
                <w:sz w:val="24"/>
                <w:szCs w:val="24"/>
                <w:highlight w:val="none"/>
              </w:rPr>
            </w:pPr>
            <w:r>
              <w:rPr>
                <w:rFonts w:hint="eastAsia" w:ascii="宋体" w:hAnsi="宋体"/>
                <w:sz w:val="24"/>
                <w:szCs w:val="24"/>
                <w:highlight w:val="none"/>
              </w:rPr>
              <w:t>（四）事实依据；</w:t>
            </w:r>
          </w:p>
          <w:p w14:paraId="724A5593">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6BB1A601">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13C6B15E">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44B47529">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226075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7DABBBE2">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72393B0D">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17D79083">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5330EE38">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1DB5F7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219630FD">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67016CC3">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3AE4BE7F">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29BE6F3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4188F7DB">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2655C791">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534C85DC">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10E96E2E">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7E4F883B">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7B5750E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19E07365">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7E9A82FD">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2A8E8829">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3A268759">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0939994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2DECA0D7">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74BF7809">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23E4E966">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361318B5">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31442287">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76F28571">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5C5B838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01A4918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0086F5C9">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C50FC1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0C9CD833">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4AD23D04">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43E89D20">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5BDAE0CF">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50019626">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1E2D7961">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6EFC0013">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3D5224F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7B241B1C">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3240FB6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4F4D6561">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51895328">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689B598F">
            <w:pPr>
              <w:spacing w:line="360" w:lineRule="auto"/>
              <w:rPr>
                <w:rFonts w:ascii="宋体" w:hAnsi="宋体"/>
                <w:sz w:val="24"/>
                <w:szCs w:val="24"/>
                <w:highlight w:val="none"/>
              </w:rPr>
            </w:pPr>
            <w:r>
              <w:rPr>
                <w:rFonts w:hint="eastAsia" w:ascii="宋体" w:hAnsi="宋体"/>
                <w:sz w:val="24"/>
                <w:szCs w:val="24"/>
                <w:highlight w:val="none"/>
              </w:rPr>
              <w:t>（八）</w:t>
            </w:r>
            <w:r>
              <w:rPr>
                <w:rFonts w:hint="eastAsia" w:ascii="宋体" w:hAnsi="宋体" w:cs="宋体"/>
                <w:b/>
                <w:bCs/>
                <w:sz w:val="24"/>
                <w:highlight w:val="none"/>
              </w:rPr>
              <w:t>纳入药品管理的，投标人须具有与投标产品相应的药品经营资质；</w:t>
            </w:r>
          </w:p>
          <w:p w14:paraId="223EE791">
            <w:pPr>
              <w:spacing w:line="360" w:lineRule="auto"/>
              <w:rPr>
                <w:rFonts w:ascii="宋体" w:hAnsi="宋体"/>
                <w:sz w:val="24"/>
                <w:szCs w:val="24"/>
                <w:highlight w:val="none"/>
              </w:rPr>
            </w:pPr>
            <w:r>
              <w:rPr>
                <w:rFonts w:hint="eastAsia" w:ascii="宋体" w:hAnsi="宋体"/>
                <w:sz w:val="24"/>
                <w:szCs w:val="24"/>
                <w:highlight w:val="none"/>
              </w:rPr>
              <w:t>（九）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0D26CE42">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注:以上（一）至（八）项资格证明文件供应商必须完全提供（除注明原件外，均为复印件并须加盖供应商公章）并胶装在投标文件中，一项不合格即按照无效处理。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562675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6598114F">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44E1831F">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1F439680">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272FCCD9">
            <w:pPr>
              <w:spacing w:line="360" w:lineRule="auto"/>
              <w:rPr>
                <w:rFonts w:ascii="宋体" w:hAnsi="宋体"/>
                <w:sz w:val="24"/>
                <w:szCs w:val="24"/>
                <w:highlight w:val="none"/>
              </w:rPr>
            </w:pPr>
            <w:r>
              <w:rPr>
                <w:rFonts w:hint="eastAsia" w:ascii="宋体" w:hAnsi="宋体"/>
                <w:sz w:val="24"/>
                <w:szCs w:val="24"/>
                <w:highlight w:val="none"/>
              </w:rPr>
              <w:t>具体要求：</w:t>
            </w:r>
          </w:p>
          <w:p w14:paraId="34DC51EB">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36A723E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74F8EE1C">
            <w:pPr>
              <w:spacing w:line="360" w:lineRule="auto"/>
              <w:jc w:val="center"/>
              <w:rPr>
                <w:rFonts w:ascii="宋体" w:hAnsi="宋体"/>
                <w:sz w:val="24"/>
                <w:szCs w:val="24"/>
                <w:highlight w:val="none"/>
              </w:rPr>
            </w:pPr>
            <w:r>
              <w:rPr>
                <w:rFonts w:hint="eastAsia" w:ascii="宋体" w:hAnsi="宋体"/>
                <w:sz w:val="24"/>
                <w:szCs w:val="24"/>
                <w:highlight w:val="none"/>
              </w:rPr>
              <w:t>*12.4.1</w:t>
            </w:r>
          </w:p>
          <w:p w14:paraId="05144758">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05EDBF53">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5C3611E5">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14645562">
            <w:pPr>
              <w:spacing w:line="360" w:lineRule="auto"/>
              <w:rPr>
                <w:rFonts w:ascii="宋体" w:hAnsi="宋体"/>
                <w:sz w:val="24"/>
                <w:szCs w:val="24"/>
                <w:highlight w:val="none"/>
              </w:rPr>
            </w:pPr>
            <w:r>
              <w:rPr>
                <w:rFonts w:hint="eastAsia" w:ascii="宋体" w:hAnsi="宋体"/>
                <w:sz w:val="24"/>
                <w:szCs w:val="24"/>
                <w:highlight w:val="none"/>
              </w:rPr>
              <w:t>具体要求：</w:t>
            </w:r>
          </w:p>
          <w:p w14:paraId="77DB0BB2">
            <w:pPr>
              <w:pStyle w:val="14"/>
              <w:spacing w:line="360" w:lineRule="auto"/>
              <w:rPr>
                <w:rFonts w:ascii="宋体" w:hAnsi="宋体" w:cs="宋体"/>
                <w:b/>
                <w:bCs/>
                <w:kern w:val="2"/>
                <w:sz w:val="24"/>
                <w:szCs w:val="24"/>
                <w:highlight w:val="none"/>
              </w:rPr>
            </w:pPr>
            <w:r>
              <w:rPr>
                <w:rFonts w:ascii="宋体" w:hAnsi="宋体" w:cs="宋体"/>
                <w:b/>
                <w:bCs/>
                <w:kern w:val="2"/>
                <w:sz w:val="24"/>
                <w:szCs w:val="24"/>
                <w:highlight w:val="none"/>
              </w:rPr>
              <w:t>纳入药品管理的，提供与投标产品相应的药品批准文号或《进口药品注册证》或《医药产品注册证》。</w:t>
            </w:r>
          </w:p>
          <w:p w14:paraId="27726C2C">
            <w:pPr>
              <w:spacing w:line="420" w:lineRule="exact"/>
              <w:rPr>
                <w:rFonts w:ascii="宋体" w:hAnsi="宋体" w:cs="宋体"/>
                <w:b/>
                <w:bCs/>
                <w:sz w:val="24"/>
                <w:szCs w:val="24"/>
                <w:highlight w:val="none"/>
              </w:rPr>
            </w:pPr>
            <w:r>
              <w:rPr>
                <w:rFonts w:ascii="宋体" w:hAnsi="宋体" w:cs="宋体"/>
                <w:b/>
                <w:bCs/>
                <w:sz w:val="24"/>
                <w:szCs w:val="24"/>
                <w:highlight w:val="none"/>
              </w:rPr>
              <w:t>纳入标准物质质控品管理的，提供与投标产品相应的标准物质定级证书。</w:t>
            </w:r>
          </w:p>
          <w:p w14:paraId="090D48CD">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12FE5092">
            <w:pPr>
              <w:spacing w:line="420" w:lineRule="exact"/>
              <w:rPr>
                <w:rFonts w:ascii="宋体" w:hAnsi="宋体" w:cs="宋体"/>
                <w:b/>
                <w:bCs/>
                <w:sz w:val="24"/>
                <w:szCs w:val="24"/>
                <w:highlight w:val="none"/>
              </w:rPr>
            </w:pPr>
          </w:p>
          <w:p w14:paraId="162FC4AD">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09745E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5BF6C6A5">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3B2E8174">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2E84E4AB">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1AEB2962">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67A2B938">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752E38F7">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5CDB7B56">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4C6ED829">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3B168B29">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051FB53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60B44A49">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15AB57B3">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38EC30C9">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5A4D12B3">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3B6E19F5">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0FF71CDD">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1F9616A6">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67C330C9">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FA4CD1B">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17AD546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4581827D">
            <w:pPr>
              <w:spacing w:line="360" w:lineRule="auto"/>
              <w:jc w:val="center"/>
              <w:rPr>
                <w:rFonts w:ascii="宋体" w:hAnsi="宋体"/>
                <w:b/>
                <w:sz w:val="24"/>
                <w:szCs w:val="24"/>
                <w:highlight w:val="none"/>
              </w:rPr>
            </w:pPr>
          </w:p>
        </w:tc>
        <w:tc>
          <w:tcPr>
            <w:tcW w:w="2067" w:type="dxa"/>
            <w:vAlign w:val="center"/>
          </w:tcPr>
          <w:p w14:paraId="58398C9C">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69707B3B">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0A64F833">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B553193">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6BFAD47B">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185DA0A9">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60796ECF">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7AF37683">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0740576E">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367A53F6">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1890A196">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0FDB90D1">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2B664EA1">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061D0DE7">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68AC78D9">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2A1F30A1">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3DF9BFE1">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603AA6A">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4BAED967">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5E114183">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51BB044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6B4824D6">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11188F67">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3BD42003">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4045322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308F3D62">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2C14A401">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2AFC3609">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1AC719F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6CDBA164">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6A8AC46C">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511424C3">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6DC2E48C">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63BBF8C4">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07F2EB2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461124FF">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7C69CE65">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5E76060B">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355E396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5C08F684">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5E76EDB7">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1E0A648E">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657BE86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38833D65">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1CAE1241">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499B437E">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477A6FB7">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691D7807">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29E672DC">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05E9FABB">
            <w:pPr>
              <w:spacing w:line="360" w:lineRule="auto"/>
              <w:rPr>
                <w:sz w:val="24"/>
                <w:szCs w:val="24"/>
                <w:highlight w:val="none"/>
              </w:rPr>
            </w:pPr>
            <w:r>
              <w:rPr>
                <w:rFonts w:hint="eastAsia"/>
                <w:sz w:val="24"/>
                <w:szCs w:val="24"/>
                <w:highlight w:val="none"/>
              </w:rPr>
              <w:t>3、电子文档表面需标明项目编号、供应商名称等信息。</w:t>
            </w:r>
          </w:p>
          <w:p w14:paraId="6FB8B126">
            <w:pPr>
              <w:spacing w:line="360" w:lineRule="auto"/>
              <w:rPr>
                <w:sz w:val="24"/>
                <w:szCs w:val="24"/>
                <w:highlight w:val="none"/>
              </w:rPr>
            </w:pPr>
          </w:p>
          <w:p w14:paraId="4B6937EB">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4EC3872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39FD4878">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2A194D73">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59C55E43">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05884314">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4857D0C0">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13CF07C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340696A3">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6C661D87">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2E93808F">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40F6691D">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6DE138AC">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1E514A7B">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610DDBC4">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01931ACC">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2C4B4960">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62AD41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727D9438">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43E9F4C9">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43C21FFB">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405F504">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5D840D0C">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475AF53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50D73090">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4F72B541">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2F706D7B">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45C82B52">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4444459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26780CE4">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7CB17CA0">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2DCAF303">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5D6E2112">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369EE93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453225A1">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4CDCD6BA">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27D27276">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70DECD2">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252EEE22">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796DD570">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21A1B799">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74D4FE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0AA2F489">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56EF2AEA">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34592512">
            <w:pPr>
              <w:spacing w:line="360" w:lineRule="auto"/>
              <w:rPr>
                <w:rFonts w:ascii="宋体" w:hAnsi="宋体"/>
                <w:sz w:val="24"/>
                <w:szCs w:val="24"/>
                <w:highlight w:val="none"/>
              </w:rPr>
            </w:pPr>
            <w:r>
              <w:rPr>
                <w:rFonts w:hint="eastAsia" w:ascii="宋体" w:hAnsi="宋体"/>
                <w:sz w:val="24"/>
                <w:szCs w:val="24"/>
                <w:highlight w:val="none"/>
              </w:rPr>
              <w:t>综合评分法</w:t>
            </w:r>
          </w:p>
          <w:p w14:paraId="259B0CDE">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4091D27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57C9771">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54984246">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4EE06FB3">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6D17610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0AB8267B">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3D115329">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79A9E3C5">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08BA04F8">
            <w:pPr>
              <w:spacing w:line="360" w:lineRule="auto"/>
              <w:rPr>
                <w:rFonts w:ascii="宋体" w:hAnsi="宋体"/>
                <w:sz w:val="24"/>
                <w:szCs w:val="24"/>
                <w:highlight w:val="none"/>
              </w:rPr>
            </w:pPr>
            <w:r>
              <w:rPr>
                <w:rFonts w:hint="eastAsia" w:ascii="宋体" w:hAnsi="宋体"/>
                <w:sz w:val="24"/>
                <w:szCs w:val="24"/>
                <w:highlight w:val="none"/>
              </w:rPr>
              <w:t>具体要求：</w:t>
            </w:r>
          </w:p>
          <w:p w14:paraId="0C8F05F1">
            <w:pPr>
              <w:spacing w:line="360" w:lineRule="auto"/>
              <w:rPr>
                <w:rFonts w:ascii="宋体" w:hAnsi="宋体"/>
                <w:sz w:val="24"/>
                <w:szCs w:val="24"/>
                <w:highlight w:val="none"/>
              </w:rPr>
            </w:pPr>
          </w:p>
          <w:p w14:paraId="4953A405">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2497A1C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65F49101">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4171B5B3">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1972EBCC">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3FC9240E">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78A9F47E">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7285AD5A">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4487C56E">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795DEA8C">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0B70319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1429F12F">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06EF020F">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283AA03D">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5500E8F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4BA9ABAD">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2F7A563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4606417D">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383F5AFB">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030E115C">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10414C97">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CF0989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67E699C7">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1538C962">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379E45EA">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156A8626">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205519DC">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F758862">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719DFF4B">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3BAAC31D">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522A1CE0">
      <w:pPr>
        <w:spacing w:line="360" w:lineRule="auto"/>
        <w:ind w:firstLine="843" w:firstLineChars="300"/>
        <w:jc w:val="center"/>
        <w:rPr>
          <w:rFonts w:ascii="宋体" w:hAnsi="宋体" w:cs="宋体"/>
          <w:b/>
          <w:bCs/>
          <w:color w:val="333333"/>
          <w:sz w:val="28"/>
          <w:szCs w:val="28"/>
          <w:highlight w:val="none"/>
          <w:shd w:val="clear" w:color="auto" w:fill="FFFFFF"/>
        </w:rPr>
      </w:pPr>
    </w:p>
    <w:p w14:paraId="28D125AB">
      <w:pPr>
        <w:spacing w:line="360" w:lineRule="auto"/>
        <w:ind w:firstLine="843" w:firstLineChars="300"/>
        <w:jc w:val="center"/>
        <w:rPr>
          <w:rFonts w:ascii="宋体" w:hAnsi="宋体" w:cs="宋体"/>
          <w:b/>
          <w:bCs/>
          <w:color w:val="333333"/>
          <w:sz w:val="28"/>
          <w:szCs w:val="28"/>
          <w:highlight w:val="none"/>
          <w:shd w:val="clear" w:color="auto" w:fill="FFFFFF"/>
        </w:rPr>
      </w:pPr>
    </w:p>
    <w:p w14:paraId="30404197">
      <w:pPr>
        <w:spacing w:line="360" w:lineRule="auto"/>
        <w:ind w:firstLine="843" w:firstLineChars="300"/>
        <w:jc w:val="center"/>
        <w:rPr>
          <w:rFonts w:ascii="宋体" w:hAnsi="宋体" w:cs="宋体"/>
          <w:b/>
          <w:bCs/>
          <w:color w:val="333333"/>
          <w:sz w:val="28"/>
          <w:szCs w:val="28"/>
          <w:highlight w:val="none"/>
          <w:shd w:val="clear" w:color="auto" w:fill="FFFFFF"/>
        </w:rPr>
      </w:pPr>
    </w:p>
    <w:p w14:paraId="53CF76FB">
      <w:pPr>
        <w:spacing w:line="360" w:lineRule="auto"/>
        <w:ind w:firstLine="843" w:firstLineChars="300"/>
        <w:jc w:val="center"/>
        <w:rPr>
          <w:rFonts w:ascii="宋体" w:hAnsi="宋体" w:cs="宋体"/>
          <w:b/>
          <w:bCs/>
          <w:color w:val="333333"/>
          <w:sz w:val="28"/>
          <w:szCs w:val="28"/>
          <w:highlight w:val="none"/>
          <w:shd w:val="clear" w:color="auto" w:fill="FFFFFF"/>
        </w:rPr>
      </w:pPr>
    </w:p>
    <w:p w14:paraId="47B8B1F3">
      <w:pPr>
        <w:rPr>
          <w:b/>
          <w:sz w:val="36"/>
          <w:highlight w:val="none"/>
        </w:rPr>
      </w:pPr>
    </w:p>
    <w:p w14:paraId="3FE814D2">
      <w:pPr>
        <w:ind w:left="-420" w:leftChars="-200"/>
        <w:jc w:val="center"/>
        <w:rPr>
          <w:b/>
          <w:sz w:val="36"/>
          <w:highlight w:val="none"/>
        </w:rPr>
      </w:pPr>
    </w:p>
    <w:p w14:paraId="5E82C0A4">
      <w:pPr>
        <w:rPr>
          <w:b/>
          <w:sz w:val="36"/>
          <w:highlight w:val="none"/>
        </w:rPr>
      </w:pPr>
      <w:r>
        <w:rPr>
          <w:rFonts w:hint="eastAsia"/>
          <w:b/>
          <w:sz w:val="36"/>
          <w:highlight w:val="none"/>
        </w:rPr>
        <w:br w:type="page"/>
      </w:r>
    </w:p>
    <w:p w14:paraId="240CB7D3">
      <w:pPr>
        <w:ind w:left="-420" w:leftChars="-200"/>
        <w:jc w:val="center"/>
        <w:rPr>
          <w:b/>
          <w:sz w:val="36"/>
          <w:highlight w:val="none"/>
        </w:rPr>
      </w:pPr>
      <w:r>
        <w:rPr>
          <w:rFonts w:hint="eastAsia"/>
          <w:b/>
          <w:sz w:val="36"/>
          <w:highlight w:val="none"/>
        </w:rPr>
        <w:t>投标人须知</w:t>
      </w:r>
    </w:p>
    <w:p w14:paraId="10840218">
      <w:pPr>
        <w:jc w:val="center"/>
        <w:rPr>
          <w:rFonts w:ascii="宋体" w:hAnsi="宋体"/>
          <w:b/>
          <w:sz w:val="36"/>
          <w:szCs w:val="36"/>
          <w:highlight w:val="none"/>
        </w:rPr>
      </w:pPr>
      <w:r>
        <w:rPr>
          <w:rFonts w:hint="eastAsia" w:ascii="宋体" w:hAnsi="宋体"/>
          <w:b/>
          <w:sz w:val="36"/>
          <w:szCs w:val="36"/>
          <w:highlight w:val="none"/>
        </w:rPr>
        <w:t>一.总  则</w:t>
      </w:r>
    </w:p>
    <w:p w14:paraId="1F6A63D2">
      <w:pPr>
        <w:spacing w:line="440" w:lineRule="exact"/>
        <w:rPr>
          <w:rFonts w:ascii="宋体" w:hAnsi="宋体"/>
          <w:highlight w:val="none"/>
        </w:rPr>
      </w:pPr>
    </w:p>
    <w:p w14:paraId="28AA8D8C">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30F9F271">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094A873">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6752EDA4">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620E926A">
      <w:pPr>
        <w:spacing w:line="500" w:lineRule="exact"/>
        <w:rPr>
          <w:rFonts w:ascii="宋体" w:hAnsi="宋体"/>
          <w:b/>
          <w:sz w:val="24"/>
          <w:szCs w:val="24"/>
          <w:highlight w:val="none"/>
        </w:rPr>
      </w:pPr>
      <w:r>
        <w:rPr>
          <w:rFonts w:ascii="宋体" w:hAnsi="宋体"/>
          <w:b/>
          <w:sz w:val="24"/>
          <w:szCs w:val="24"/>
          <w:highlight w:val="none"/>
        </w:rPr>
        <w:t>2.合格的投标人</w:t>
      </w:r>
    </w:p>
    <w:p w14:paraId="5DF40048">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19BA8245">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43A164CF">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1D06084">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3BACF529">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2E3891F7">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329C67A8">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272E5716">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09862529">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53DCC239">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405A69E8">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43CCA1FD">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38E948A5">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37F03750">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15745F5">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6D8E9A20">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BA39594">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5EDA3279">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19849643">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0F979EB8">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6018D569">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12373B70">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346541CC">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0F298331">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56A47B91">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391AC4F6">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380E4495">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3E6A54B9">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C737677">
      <w:pPr>
        <w:spacing w:line="500" w:lineRule="exact"/>
        <w:jc w:val="center"/>
        <w:rPr>
          <w:rFonts w:ascii="宋体" w:hAnsi="宋体"/>
          <w:b/>
          <w:sz w:val="36"/>
          <w:szCs w:val="36"/>
          <w:highlight w:val="none"/>
        </w:rPr>
      </w:pPr>
    </w:p>
    <w:p w14:paraId="0809A5F1">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240096DE">
      <w:pPr>
        <w:spacing w:line="500" w:lineRule="exact"/>
        <w:rPr>
          <w:rFonts w:ascii="宋体" w:hAnsi="宋体"/>
          <w:b/>
          <w:sz w:val="24"/>
          <w:szCs w:val="24"/>
          <w:highlight w:val="none"/>
        </w:rPr>
      </w:pPr>
    </w:p>
    <w:p w14:paraId="4FA5FFC3">
      <w:pPr>
        <w:spacing w:line="500" w:lineRule="exact"/>
        <w:rPr>
          <w:rFonts w:ascii="宋体" w:hAnsi="宋体"/>
          <w:b/>
          <w:sz w:val="24"/>
          <w:szCs w:val="24"/>
          <w:highlight w:val="none"/>
        </w:rPr>
      </w:pPr>
      <w:r>
        <w:rPr>
          <w:rFonts w:ascii="宋体" w:hAnsi="宋体"/>
          <w:b/>
          <w:sz w:val="24"/>
          <w:szCs w:val="24"/>
          <w:highlight w:val="none"/>
        </w:rPr>
        <w:t>6.招标文件构成　　</w:t>
      </w:r>
    </w:p>
    <w:p w14:paraId="18B956D1">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38618CF4">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6AB05DD5">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31B7A3CA">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B59065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15094701">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308CA3EE">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683C8303">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40C11C5B">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56291D03">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353DE01A">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58AB2054">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2FC08600">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11DDBB84">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0C79032D">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3927063B">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415BE580">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AA7CD16">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1CB707C2">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2911F2C2">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125C81E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718B029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06E7573F">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46BA843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055C39E1">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3FA873FC">
      <w:pPr>
        <w:pStyle w:val="8"/>
        <w:rPr>
          <w:highlight w:val="none"/>
        </w:rPr>
      </w:pPr>
    </w:p>
    <w:bookmarkEnd w:id="4"/>
    <w:p w14:paraId="4A701CB1">
      <w:pPr>
        <w:spacing w:line="500" w:lineRule="exact"/>
        <w:jc w:val="center"/>
        <w:rPr>
          <w:rFonts w:ascii="宋体" w:hAnsi="宋体"/>
          <w:b/>
          <w:sz w:val="36"/>
          <w:szCs w:val="36"/>
          <w:highlight w:val="none"/>
        </w:rPr>
      </w:pPr>
    </w:p>
    <w:p w14:paraId="2EC5F714">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3E5272F6">
      <w:pPr>
        <w:spacing w:line="500" w:lineRule="exact"/>
        <w:rPr>
          <w:rFonts w:ascii="宋体" w:hAnsi="宋体"/>
          <w:b/>
          <w:sz w:val="24"/>
          <w:szCs w:val="24"/>
          <w:highlight w:val="none"/>
        </w:rPr>
      </w:pPr>
    </w:p>
    <w:p w14:paraId="2BFD92F6">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50BD3B66">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42E2B1BE">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2B1E13BB">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5B077D03">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561A60FA">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29F75135">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76B1F4FB">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4FBAFF5B">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220FFDE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1E059D4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510B62CA">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3008FAB7">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3F858161">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74E3CC21">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373925F2">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765BF5A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513871D4">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67D1B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03A6DA8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60608352">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3BEE4C02">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13E4B93E">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46E2B71B">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76C633B0">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18380E8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02FF0476">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3DDDC96B">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0F0DD28C">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424E5D01">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D8D72D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1E5ED77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52E22B63">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221ACA7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23513F2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3102FAF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547347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17E60CA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349345C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7D4E6D0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073A8C1">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2871C9A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24115B63">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7C43898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5693BAA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C8D7EE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6F9BB245">
      <w:pPr>
        <w:spacing w:line="500" w:lineRule="exact"/>
        <w:jc w:val="center"/>
        <w:rPr>
          <w:rFonts w:ascii="宋体" w:hAnsi="宋体"/>
          <w:b/>
          <w:sz w:val="36"/>
          <w:szCs w:val="36"/>
          <w:highlight w:val="none"/>
        </w:rPr>
      </w:pPr>
    </w:p>
    <w:p w14:paraId="313787D2">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18B25506">
      <w:pPr>
        <w:spacing w:line="500" w:lineRule="exact"/>
        <w:rPr>
          <w:rFonts w:ascii="宋体" w:hAnsi="宋体"/>
          <w:b/>
          <w:sz w:val="24"/>
          <w:szCs w:val="24"/>
          <w:highlight w:val="none"/>
        </w:rPr>
      </w:pPr>
    </w:p>
    <w:p w14:paraId="062F867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6730C68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15585A4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63AFCE61">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2B160CD8">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71D623CA">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27BC454F">
      <w:pPr>
        <w:spacing w:line="500" w:lineRule="exact"/>
        <w:rPr>
          <w:rFonts w:ascii="宋体" w:hAnsi="宋体"/>
          <w:b/>
          <w:sz w:val="24"/>
          <w:szCs w:val="24"/>
          <w:highlight w:val="none"/>
        </w:rPr>
      </w:pPr>
      <w:r>
        <w:rPr>
          <w:rFonts w:ascii="宋体" w:hAnsi="宋体"/>
          <w:b/>
          <w:sz w:val="24"/>
          <w:szCs w:val="24"/>
          <w:highlight w:val="none"/>
        </w:rPr>
        <w:t>20．投标的修改与撤回</w:t>
      </w:r>
    </w:p>
    <w:p w14:paraId="17625234">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4345FC58">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18530235">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1A8AEB15">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AFDD4D4">
      <w:pPr>
        <w:spacing w:line="500" w:lineRule="exact"/>
        <w:ind w:firstLine="480" w:firstLineChars="200"/>
        <w:rPr>
          <w:rFonts w:ascii="宋体" w:hAnsi="宋体"/>
          <w:sz w:val="24"/>
          <w:szCs w:val="24"/>
          <w:highlight w:val="none"/>
        </w:rPr>
      </w:pPr>
    </w:p>
    <w:p w14:paraId="2EC1ED22">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44F588C4">
      <w:pPr>
        <w:spacing w:line="500" w:lineRule="exact"/>
        <w:ind w:firstLine="723" w:firstLineChars="200"/>
        <w:jc w:val="center"/>
        <w:rPr>
          <w:rFonts w:ascii="宋体" w:hAnsi="宋体"/>
          <w:b/>
          <w:sz w:val="36"/>
          <w:szCs w:val="36"/>
          <w:highlight w:val="none"/>
        </w:rPr>
      </w:pPr>
    </w:p>
    <w:p w14:paraId="4EF56890">
      <w:pPr>
        <w:spacing w:line="500" w:lineRule="exact"/>
        <w:rPr>
          <w:rFonts w:ascii="宋体" w:hAnsi="宋体"/>
          <w:b/>
          <w:sz w:val="24"/>
          <w:szCs w:val="24"/>
          <w:highlight w:val="none"/>
        </w:rPr>
      </w:pPr>
      <w:r>
        <w:rPr>
          <w:rFonts w:ascii="宋体" w:hAnsi="宋体"/>
          <w:b/>
          <w:sz w:val="24"/>
          <w:szCs w:val="24"/>
          <w:highlight w:val="none"/>
        </w:rPr>
        <w:t>21.开标</w:t>
      </w:r>
    </w:p>
    <w:p w14:paraId="27EA8CB4">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1622A141">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757B873F">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0F92B350">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6C73415D">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64A88C60">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0A73B84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125DBA94">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51F4D7A8">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5E0F1D4F">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0FC64009">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0E1AFBB7">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24F62C97">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074378F5">
      <w:pPr>
        <w:spacing w:line="500" w:lineRule="exact"/>
        <w:rPr>
          <w:rFonts w:ascii="宋体" w:hAnsi="宋体"/>
          <w:b/>
          <w:sz w:val="24"/>
          <w:szCs w:val="24"/>
          <w:highlight w:val="none"/>
        </w:rPr>
      </w:pPr>
      <w:r>
        <w:rPr>
          <w:rFonts w:ascii="宋体" w:hAnsi="宋体"/>
          <w:b/>
          <w:sz w:val="24"/>
          <w:szCs w:val="24"/>
          <w:highlight w:val="none"/>
        </w:rPr>
        <w:t>23．评标过程的保密</w:t>
      </w:r>
    </w:p>
    <w:p w14:paraId="245181DA">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73CA0884">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5A714A0">
      <w:pPr>
        <w:spacing w:line="500" w:lineRule="exact"/>
        <w:rPr>
          <w:rFonts w:ascii="宋体" w:hAnsi="宋体"/>
          <w:b/>
          <w:sz w:val="24"/>
          <w:szCs w:val="24"/>
          <w:highlight w:val="none"/>
        </w:rPr>
      </w:pPr>
      <w:r>
        <w:rPr>
          <w:rFonts w:ascii="宋体" w:hAnsi="宋体"/>
          <w:b/>
          <w:sz w:val="24"/>
          <w:szCs w:val="24"/>
          <w:highlight w:val="none"/>
        </w:rPr>
        <w:t>24．评标方法</w:t>
      </w:r>
    </w:p>
    <w:p w14:paraId="72D04852">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5C3B377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1506C432">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6438666D">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34FC9272">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4D023C05">
      <w:pPr>
        <w:spacing w:line="500" w:lineRule="exact"/>
        <w:jc w:val="center"/>
        <w:rPr>
          <w:rFonts w:ascii="宋体" w:hAnsi="宋体"/>
          <w:b/>
          <w:sz w:val="36"/>
          <w:szCs w:val="36"/>
          <w:highlight w:val="none"/>
        </w:rPr>
      </w:pPr>
    </w:p>
    <w:p w14:paraId="5DEE03D1">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750F7E7A">
      <w:pPr>
        <w:spacing w:line="500" w:lineRule="exact"/>
        <w:jc w:val="center"/>
        <w:rPr>
          <w:rFonts w:ascii="宋体" w:hAnsi="宋体"/>
          <w:b/>
          <w:sz w:val="36"/>
          <w:szCs w:val="36"/>
          <w:highlight w:val="none"/>
        </w:rPr>
      </w:pPr>
    </w:p>
    <w:p w14:paraId="7FFBC047">
      <w:pPr>
        <w:spacing w:line="500" w:lineRule="exact"/>
        <w:rPr>
          <w:rFonts w:ascii="宋体" w:hAnsi="宋体"/>
          <w:b/>
          <w:sz w:val="24"/>
          <w:szCs w:val="24"/>
          <w:highlight w:val="none"/>
        </w:rPr>
      </w:pPr>
      <w:r>
        <w:rPr>
          <w:rFonts w:ascii="宋体" w:hAnsi="宋体"/>
          <w:b/>
          <w:sz w:val="24"/>
          <w:szCs w:val="24"/>
          <w:highlight w:val="none"/>
        </w:rPr>
        <w:t>26．定标</w:t>
      </w:r>
    </w:p>
    <w:p w14:paraId="67393BBB">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66A2C239">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687F9519">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396764CF">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1ABB1144">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37BD27DC">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77B0FF77">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1A5D0C61">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3CE066F5">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62334D7F">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55214AB6">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6ACE58BA">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7A2CB310">
      <w:pPr>
        <w:spacing w:line="500" w:lineRule="exact"/>
        <w:rPr>
          <w:rFonts w:ascii="宋体" w:hAnsi="宋体"/>
          <w:b/>
          <w:sz w:val="24"/>
          <w:szCs w:val="24"/>
          <w:highlight w:val="none"/>
        </w:rPr>
      </w:pPr>
      <w:r>
        <w:rPr>
          <w:rFonts w:ascii="宋体" w:hAnsi="宋体"/>
          <w:b/>
          <w:sz w:val="24"/>
          <w:szCs w:val="24"/>
          <w:highlight w:val="none"/>
        </w:rPr>
        <w:t>28. 中标合同的签订</w:t>
      </w:r>
    </w:p>
    <w:p w14:paraId="77AEBB8F">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2D075BA8">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1EAC5FB3">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6C9163AF">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1FEEEFBA">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4850DB90">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5339F6FA">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1E1F7E4F">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776893D8">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7AA08053">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5167C69F">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070C7CAB">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3076F481">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67496674">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06E63F10">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30D9270D">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0656C19F">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41523613">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AEB17B1">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65E363A8">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326E69DA">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4FB7D4C4">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2F6BAC60">
      <w:pPr>
        <w:pStyle w:val="8"/>
        <w:rPr>
          <w:highlight w:val="none"/>
        </w:rPr>
      </w:pPr>
    </w:p>
    <w:p w14:paraId="07489E7B">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2C4DBEC1">
      <w:pPr>
        <w:jc w:val="center"/>
        <w:rPr>
          <w:rFonts w:ascii="宋体" w:hAnsi="宋体"/>
          <w:sz w:val="24"/>
          <w:szCs w:val="24"/>
          <w:highlight w:val="none"/>
        </w:rPr>
      </w:pPr>
    </w:p>
    <w:p w14:paraId="612F5D2F">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161325D5">
      <w:pPr>
        <w:spacing w:line="420" w:lineRule="exact"/>
        <w:rPr>
          <w:rFonts w:ascii="宋体" w:hAnsi="宋体"/>
          <w:b/>
          <w:sz w:val="24"/>
          <w:highlight w:val="none"/>
        </w:rPr>
      </w:pPr>
      <w:r>
        <w:rPr>
          <w:rFonts w:hint="eastAsia" w:ascii="宋体" w:hAnsi="宋体"/>
          <w:b/>
          <w:sz w:val="24"/>
          <w:highlight w:val="none"/>
        </w:rPr>
        <w:t>1.定义</w:t>
      </w:r>
    </w:p>
    <w:p w14:paraId="6DCA91F9">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65CE6504">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0AFFE57F">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5B7ABE4C">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6BB82712">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009F20D4">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664D5D90">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7BE406F1">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2A68B80E">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1F94A0BF">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2C6DA319">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464B00E7">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20A7CB71">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4191E917">
      <w:pPr>
        <w:spacing w:line="420" w:lineRule="exact"/>
        <w:rPr>
          <w:rFonts w:ascii="宋体" w:hAnsi="宋体"/>
          <w:sz w:val="24"/>
          <w:highlight w:val="none"/>
        </w:rPr>
      </w:pPr>
      <w:r>
        <w:rPr>
          <w:rFonts w:hint="eastAsia" w:ascii="宋体" w:hAnsi="宋体"/>
          <w:sz w:val="24"/>
          <w:highlight w:val="none"/>
        </w:rPr>
        <w:t>用地点。</w:t>
      </w:r>
    </w:p>
    <w:p w14:paraId="055A7227">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29F63373">
      <w:pPr>
        <w:spacing w:line="420" w:lineRule="exact"/>
        <w:rPr>
          <w:rFonts w:ascii="宋体" w:hAnsi="宋体"/>
          <w:b/>
          <w:sz w:val="24"/>
          <w:highlight w:val="none"/>
        </w:rPr>
      </w:pPr>
      <w:r>
        <w:rPr>
          <w:rFonts w:hint="eastAsia" w:ascii="宋体" w:hAnsi="宋体"/>
          <w:b/>
          <w:sz w:val="24"/>
          <w:highlight w:val="none"/>
        </w:rPr>
        <w:t>2.技术规格</w:t>
      </w:r>
    </w:p>
    <w:p w14:paraId="3617145D">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693F94F6">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1F944B74">
      <w:pPr>
        <w:spacing w:line="420" w:lineRule="exact"/>
        <w:rPr>
          <w:rFonts w:ascii="宋体" w:hAnsi="宋体"/>
          <w:b/>
          <w:sz w:val="24"/>
          <w:highlight w:val="none"/>
        </w:rPr>
      </w:pPr>
      <w:r>
        <w:rPr>
          <w:rFonts w:hint="eastAsia" w:ascii="宋体" w:hAnsi="宋体"/>
          <w:b/>
          <w:sz w:val="24"/>
          <w:highlight w:val="none"/>
        </w:rPr>
        <w:t>3.专利权</w:t>
      </w:r>
    </w:p>
    <w:p w14:paraId="0B1EA8F7">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4C5CD06D">
      <w:pPr>
        <w:spacing w:line="420" w:lineRule="exact"/>
        <w:rPr>
          <w:rFonts w:ascii="宋体" w:hAnsi="宋体"/>
          <w:b/>
          <w:sz w:val="24"/>
          <w:highlight w:val="none"/>
        </w:rPr>
      </w:pPr>
      <w:r>
        <w:rPr>
          <w:rFonts w:hint="eastAsia" w:ascii="宋体" w:hAnsi="宋体"/>
          <w:b/>
          <w:sz w:val="24"/>
          <w:highlight w:val="none"/>
        </w:rPr>
        <w:t>4.交货地点和交货期</w:t>
      </w:r>
    </w:p>
    <w:p w14:paraId="09EA0AED">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4ED89C3C">
      <w:pPr>
        <w:spacing w:line="420" w:lineRule="exact"/>
        <w:rPr>
          <w:rFonts w:ascii="宋体" w:hAnsi="宋体"/>
          <w:b/>
          <w:sz w:val="24"/>
          <w:highlight w:val="none"/>
        </w:rPr>
      </w:pPr>
      <w:r>
        <w:rPr>
          <w:rFonts w:hint="eastAsia" w:ascii="宋体" w:hAnsi="宋体"/>
          <w:b/>
          <w:sz w:val="24"/>
          <w:highlight w:val="none"/>
        </w:rPr>
        <w:t>5.包装要求和装运条件</w:t>
      </w:r>
    </w:p>
    <w:p w14:paraId="7C18BC57">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2A20B1AB">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3A839619">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0E69E09F">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3475CAE9">
      <w:pPr>
        <w:spacing w:line="420" w:lineRule="exact"/>
        <w:rPr>
          <w:rFonts w:ascii="宋体" w:hAnsi="宋体"/>
          <w:b/>
          <w:sz w:val="24"/>
          <w:highlight w:val="none"/>
        </w:rPr>
      </w:pPr>
      <w:r>
        <w:rPr>
          <w:rFonts w:hint="eastAsia" w:ascii="宋体" w:hAnsi="宋体"/>
          <w:b/>
          <w:sz w:val="24"/>
          <w:highlight w:val="none"/>
        </w:rPr>
        <w:t>6.保险</w:t>
      </w:r>
    </w:p>
    <w:p w14:paraId="22A6E565">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7EF42105">
      <w:pPr>
        <w:spacing w:line="420" w:lineRule="exact"/>
        <w:rPr>
          <w:rFonts w:ascii="宋体" w:hAnsi="宋体"/>
          <w:b/>
          <w:sz w:val="24"/>
          <w:highlight w:val="none"/>
        </w:rPr>
      </w:pPr>
      <w:r>
        <w:rPr>
          <w:rFonts w:hint="eastAsia" w:ascii="宋体" w:hAnsi="宋体"/>
          <w:b/>
          <w:sz w:val="24"/>
          <w:highlight w:val="none"/>
        </w:rPr>
        <w:t>7.付款</w:t>
      </w:r>
    </w:p>
    <w:p w14:paraId="78856824">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617DAF9F">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20089AB1">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484BEAF9">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57862D1F">
      <w:pPr>
        <w:spacing w:line="420" w:lineRule="exact"/>
        <w:rPr>
          <w:rFonts w:ascii="宋体" w:hAnsi="宋体"/>
          <w:b/>
          <w:sz w:val="24"/>
          <w:highlight w:val="none"/>
        </w:rPr>
      </w:pPr>
      <w:r>
        <w:rPr>
          <w:rFonts w:hint="eastAsia" w:ascii="宋体" w:hAnsi="宋体"/>
          <w:b/>
          <w:sz w:val="24"/>
          <w:highlight w:val="none"/>
        </w:rPr>
        <w:t>8.伴随服务</w:t>
      </w:r>
    </w:p>
    <w:p w14:paraId="764FC3FD">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106E3175">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3ABA7530">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0BF189A9">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6AA975C7">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15FB1190">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431DC990">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79B7A7DE">
      <w:pPr>
        <w:spacing w:line="420" w:lineRule="exact"/>
        <w:rPr>
          <w:rFonts w:ascii="宋体" w:hAnsi="宋体"/>
          <w:b/>
          <w:sz w:val="24"/>
          <w:highlight w:val="none"/>
        </w:rPr>
      </w:pPr>
      <w:r>
        <w:rPr>
          <w:rFonts w:hint="eastAsia" w:ascii="宋体" w:hAnsi="宋体"/>
          <w:b/>
          <w:sz w:val="24"/>
          <w:highlight w:val="none"/>
        </w:rPr>
        <w:t>9.质量保证及索赔</w:t>
      </w:r>
    </w:p>
    <w:p w14:paraId="1118D9DF">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AAFE42D">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23EE4797">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7BBDA8D6">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7A230ACF">
      <w:pPr>
        <w:spacing w:line="420" w:lineRule="exact"/>
        <w:rPr>
          <w:rFonts w:ascii="宋体" w:hAnsi="宋体"/>
          <w:b/>
          <w:sz w:val="24"/>
          <w:highlight w:val="none"/>
        </w:rPr>
      </w:pPr>
      <w:r>
        <w:rPr>
          <w:rFonts w:hint="eastAsia" w:ascii="宋体" w:hAnsi="宋体"/>
          <w:b/>
          <w:sz w:val="24"/>
          <w:highlight w:val="none"/>
        </w:rPr>
        <w:t>10.检验和验收</w:t>
      </w:r>
    </w:p>
    <w:p w14:paraId="05E6D505">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2476EB58">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4883393E">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466644FE">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438E0E66">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58E9824">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6405FA14">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5873D428">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6A8DB8C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4AC6981B">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7667329B">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2EA0A71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17D6F8C4">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138D9F94">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6EF3C756">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1CC0737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0302A75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CEA1EF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6731EB2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587AF711">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47A521F5">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783F184C">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116939AD">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1B8A4968">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33E2D1CE">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09E0D978">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1717CDB1">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7DB56A2F">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2786B7EB">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286A6D3F">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3C8C72AB">
      <w:pPr>
        <w:spacing w:line="560" w:lineRule="exact"/>
        <w:rPr>
          <w:rFonts w:ascii="宋体" w:hAnsi="宋体"/>
          <w:b/>
          <w:sz w:val="24"/>
          <w:highlight w:val="none"/>
        </w:rPr>
      </w:pPr>
      <w:r>
        <w:rPr>
          <w:rFonts w:hint="eastAsia" w:ascii="宋体" w:hAnsi="宋体"/>
          <w:b/>
          <w:sz w:val="24"/>
          <w:highlight w:val="none"/>
        </w:rPr>
        <w:t>15.违约终止合同</w:t>
      </w:r>
    </w:p>
    <w:p w14:paraId="45E05A34">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15E57780">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1213A0FE">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6B3FFD26">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535552A2">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59F589F2">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337CC448">
      <w:pPr>
        <w:spacing w:line="560" w:lineRule="exact"/>
        <w:rPr>
          <w:rFonts w:ascii="宋体" w:hAnsi="宋体"/>
          <w:b/>
          <w:sz w:val="24"/>
          <w:highlight w:val="none"/>
        </w:rPr>
      </w:pPr>
      <w:r>
        <w:rPr>
          <w:rFonts w:hint="eastAsia" w:ascii="宋体" w:hAnsi="宋体"/>
          <w:b/>
          <w:sz w:val="24"/>
          <w:highlight w:val="none"/>
        </w:rPr>
        <w:t>17.适用法律</w:t>
      </w:r>
    </w:p>
    <w:p w14:paraId="0A8B4026">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0A854040">
      <w:pPr>
        <w:spacing w:line="560" w:lineRule="exact"/>
        <w:rPr>
          <w:rFonts w:ascii="宋体" w:hAnsi="宋体"/>
          <w:b/>
          <w:sz w:val="24"/>
          <w:highlight w:val="none"/>
        </w:rPr>
      </w:pPr>
      <w:r>
        <w:rPr>
          <w:rFonts w:hint="eastAsia" w:ascii="宋体" w:hAnsi="宋体"/>
          <w:b/>
          <w:sz w:val="24"/>
          <w:highlight w:val="none"/>
        </w:rPr>
        <w:t>18.合同生效及其它</w:t>
      </w:r>
    </w:p>
    <w:p w14:paraId="24C2C9CA">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4C250776">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7865BD20">
      <w:pPr>
        <w:spacing w:line="560" w:lineRule="exact"/>
        <w:rPr>
          <w:rFonts w:ascii="宋体" w:hAnsi="宋体"/>
          <w:b/>
          <w:sz w:val="24"/>
          <w:highlight w:val="none"/>
        </w:rPr>
      </w:pPr>
      <w:r>
        <w:rPr>
          <w:rFonts w:hint="eastAsia" w:ascii="宋体" w:hAnsi="宋体"/>
          <w:b/>
          <w:sz w:val="24"/>
          <w:highlight w:val="none"/>
        </w:rPr>
        <w:t>19.合同修改</w:t>
      </w:r>
    </w:p>
    <w:p w14:paraId="5DFA72EE">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5F94E83E">
      <w:pPr>
        <w:spacing w:line="560" w:lineRule="exact"/>
        <w:rPr>
          <w:rFonts w:ascii="宋体" w:hAnsi="宋体"/>
          <w:b/>
          <w:sz w:val="24"/>
          <w:highlight w:val="none"/>
        </w:rPr>
      </w:pPr>
      <w:r>
        <w:rPr>
          <w:rFonts w:hint="eastAsia" w:ascii="宋体" w:hAnsi="宋体"/>
          <w:b/>
          <w:sz w:val="24"/>
          <w:highlight w:val="none"/>
        </w:rPr>
        <w:t>20.合同附件</w:t>
      </w:r>
    </w:p>
    <w:p w14:paraId="14FC703A">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0CBB46BE">
      <w:pPr>
        <w:spacing w:line="360" w:lineRule="auto"/>
        <w:ind w:firstLine="480"/>
        <w:rPr>
          <w:rFonts w:ascii="宋体" w:hAnsi="宋体" w:cs="宋体"/>
          <w:sz w:val="24"/>
          <w:szCs w:val="24"/>
          <w:highlight w:val="none"/>
        </w:rPr>
      </w:pPr>
    </w:p>
    <w:p w14:paraId="795CF034">
      <w:pPr>
        <w:spacing w:line="360" w:lineRule="auto"/>
        <w:ind w:firstLine="480"/>
        <w:rPr>
          <w:rFonts w:ascii="宋体" w:hAnsi="宋体" w:cs="宋体"/>
          <w:sz w:val="24"/>
          <w:szCs w:val="24"/>
          <w:highlight w:val="none"/>
        </w:rPr>
      </w:pPr>
    </w:p>
    <w:p w14:paraId="6AFB11BE">
      <w:pPr>
        <w:spacing w:line="360" w:lineRule="auto"/>
        <w:ind w:firstLine="480"/>
        <w:rPr>
          <w:rFonts w:ascii="宋体" w:hAnsi="宋体" w:cs="宋体"/>
          <w:sz w:val="24"/>
          <w:szCs w:val="24"/>
          <w:highlight w:val="none"/>
        </w:rPr>
      </w:pPr>
    </w:p>
    <w:p w14:paraId="0599FA08">
      <w:pPr>
        <w:spacing w:line="360" w:lineRule="auto"/>
        <w:ind w:firstLine="480"/>
        <w:rPr>
          <w:rFonts w:ascii="宋体" w:hAnsi="宋体" w:cs="宋体"/>
          <w:sz w:val="24"/>
          <w:szCs w:val="24"/>
          <w:highlight w:val="none"/>
        </w:rPr>
      </w:pPr>
    </w:p>
    <w:p w14:paraId="2C71FFE7">
      <w:pPr>
        <w:spacing w:line="360" w:lineRule="auto"/>
        <w:rPr>
          <w:rFonts w:ascii="宋体" w:hAnsi="宋体" w:cs="宋体"/>
          <w:sz w:val="24"/>
          <w:szCs w:val="24"/>
          <w:highlight w:val="none"/>
        </w:rPr>
      </w:pPr>
    </w:p>
    <w:p w14:paraId="4B093325">
      <w:pPr>
        <w:rPr>
          <w:rFonts w:ascii="宋体" w:hAnsi="宋体" w:cs="宋体"/>
          <w:b/>
          <w:sz w:val="24"/>
          <w:szCs w:val="24"/>
          <w:highlight w:val="none"/>
        </w:rPr>
      </w:pPr>
      <w:r>
        <w:rPr>
          <w:rFonts w:hint="eastAsia" w:ascii="宋体" w:hAnsi="宋体" w:cs="宋体"/>
          <w:b/>
          <w:sz w:val="24"/>
          <w:szCs w:val="24"/>
          <w:highlight w:val="none"/>
        </w:rPr>
        <w:br w:type="page"/>
      </w:r>
    </w:p>
    <w:p w14:paraId="676CFB89">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1A2B433C">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4FD2C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DDD0264">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75286B8B">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063C8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53CDDF85">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1F444F02">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3E266056">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2B5A947C">
            <w:pPr>
              <w:spacing w:line="360" w:lineRule="auto"/>
              <w:rPr>
                <w:rFonts w:ascii="宋体" w:hAnsi="宋体"/>
                <w:sz w:val="24"/>
                <w:szCs w:val="24"/>
                <w:highlight w:val="none"/>
              </w:rPr>
            </w:pPr>
            <w:r>
              <w:rPr>
                <w:rFonts w:hint="eastAsia" w:ascii="宋体" w:hAnsi="宋体"/>
                <w:sz w:val="24"/>
                <w:szCs w:val="24"/>
                <w:highlight w:val="none"/>
              </w:rPr>
              <w:t>卖方名称：</w:t>
            </w:r>
          </w:p>
          <w:p w14:paraId="4DF11274">
            <w:pPr>
              <w:spacing w:line="360" w:lineRule="auto"/>
              <w:rPr>
                <w:rFonts w:ascii="宋体" w:hAnsi="宋体"/>
                <w:sz w:val="24"/>
                <w:szCs w:val="24"/>
                <w:highlight w:val="none"/>
              </w:rPr>
            </w:pPr>
            <w:r>
              <w:rPr>
                <w:rFonts w:hint="eastAsia" w:ascii="宋体" w:hAnsi="宋体"/>
                <w:sz w:val="24"/>
                <w:szCs w:val="24"/>
                <w:highlight w:val="none"/>
              </w:rPr>
              <w:t>地    址：</w:t>
            </w:r>
          </w:p>
        </w:tc>
      </w:tr>
      <w:tr w14:paraId="12C81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312C4FA4">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48A1A5FE">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7AE0F637">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0DA28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29D13050">
            <w:pPr>
              <w:spacing w:line="360" w:lineRule="auto"/>
              <w:jc w:val="center"/>
              <w:rPr>
                <w:rFonts w:ascii="宋体" w:hAnsi="宋体"/>
                <w:sz w:val="24"/>
                <w:szCs w:val="24"/>
                <w:highlight w:val="none"/>
              </w:rPr>
            </w:pPr>
            <w:r>
              <w:rPr>
                <w:rFonts w:hint="eastAsia" w:ascii="宋体" w:hAnsi="宋体"/>
                <w:sz w:val="24"/>
                <w:szCs w:val="24"/>
                <w:highlight w:val="none"/>
              </w:rPr>
              <w:t>5</w:t>
            </w:r>
          </w:p>
        </w:tc>
        <w:tc>
          <w:tcPr>
            <w:tcW w:w="7326" w:type="dxa"/>
            <w:vAlign w:val="center"/>
          </w:tcPr>
          <w:p w14:paraId="3E95A5BB">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卖方须选择具备运输资质的物流公司，运输过程需符合试剂</w:t>
            </w:r>
            <w:r>
              <w:rPr>
                <w:rFonts w:hint="eastAsia" w:ascii="宋体" w:hAnsi="宋体"/>
                <w:sz w:val="24"/>
                <w:szCs w:val="24"/>
                <w:highlight w:val="none"/>
              </w:rPr>
              <w:t>、耗材</w:t>
            </w:r>
            <w:r>
              <w:rPr>
                <w:rFonts w:ascii="宋体" w:hAnsi="宋体"/>
                <w:sz w:val="24"/>
                <w:szCs w:val="24"/>
                <w:highlight w:val="none"/>
              </w:rPr>
              <w:t>储存条件（温度、湿度</w:t>
            </w:r>
            <w:r>
              <w:rPr>
                <w:rFonts w:hint="eastAsia" w:ascii="宋体" w:hAnsi="宋体"/>
                <w:sz w:val="24"/>
                <w:szCs w:val="24"/>
                <w:highlight w:val="none"/>
              </w:rPr>
              <w:t>等</w:t>
            </w:r>
            <w:r>
              <w:rPr>
                <w:rFonts w:ascii="宋体" w:hAnsi="宋体"/>
                <w:sz w:val="24"/>
                <w:szCs w:val="24"/>
                <w:highlight w:val="none"/>
              </w:rPr>
              <w:t>控制要求）</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603EE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37E02F1F">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2B5F2BBD">
            <w:pPr>
              <w:spacing w:line="440" w:lineRule="exact"/>
              <w:rPr>
                <w:rFonts w:ascii="宋体" w:hAnsi="宋体"/>
                <w:sz w:val="24"/>
                <w:szCs w:val="24"/>
                <w:highlight w:val="none"/>
              </w:rPr>
            </w:pPr>
            <w:r>
              <w:rPr>
                <w:rFonts w:hint="eastAsia" w:ascii="宋体" w:hAnsi="宋体"/>
                <w:sz w:val="24"/>
                <w:szCs w:val="24"/>
                <w:highlight w:val="none"/>
              </w:rPr>
              <w:t>价款支付：</w:t>
            </w:r>
          </w:p>
          <w:p w14:paraId="241DACA2">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61F1254E">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07E2647F">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5AE3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7F24A96">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72A2F286">
            <w:pPr>
              <w:spacing w:line="360" w:lineRule="auto"/>
              <w:rPr>
                <w:rFonts w:ascii="宋体" w:hAnsi="宋体" w:cs="宋体"/>
                <w:highlight w:val="none"/>
                <w:shd w:val="clear" w:color="auto" w:fill="FFFFFF"/>
              </w:rPr>
            </w:pPr>
            <w:r>
              <w:rPr>
                <w:rFonts w:hint="eastAsia" w:ascii="宋体" w:hAnsi="宋体"/>
                <w:sz w:val="24"/>
                <w:szCs w:val="24"/>
                <w:highlight w:val="none"/>
              </w:rPr>
              <w:t>合同包1(血液筛查试剂及质控品)</w:t>
            </w:r>
          </w:p>
          <w:p w14:paraId="7369E958">
            <w:pPr>
              <w:spacing w:line="360" w:lineRule="auto"/>
              <w:rPr>
                <w:rFonts w:ascii="宋体" w:hAnsi="宋体" w:cs="宋体"/>
                <w:b/>
                <w:bCs/>
                <w:kern w:val="0"/>
                <w:sz w:val="24"/>
                <w:szCs w:val="24"/>
                <w:highlight w:val="none"/>
              </w:rPr>
            </w:pPr>
            <w:r>
              <w:rPr>
                <w:rFonts w:hint="eastAsia" w:ascii="宋体" w:hAnsi="宋体"/>
                <w:sz w:val="24"/>
                <w:szCs w:val="24"/>
                <w:highlight w:val="none"/>
              </w:rPr>
              <w:t>质量保证期：检测试剂（含进口类）到货后有效期不低于6个月，红细胞类检测试剂到货后有效期不低于45日。</w:t>
            </w:r>
          </w:p>
        </w:tc>
      </w:tr>
      <w:tr w14:paraId="12F25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526F98E">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7457E4C0">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p>
          <w:p w14:paraId="0697CBE2">
            <w:pPr>
              <w:spacing w:line="360" w:lineRule="auto"/>
              <w:rPr>
                <w:rFonts w:ascii="宋体" w:hAnsi="宋体" w:cs="宋体"/>
                <w:sz w:val="24"/>
                <w:szCs w:val="24"/>
                <w:highlight w:val="none"/>
              </w:rPr>
            </w:pPr>
            <w:r>
              <w:rPr>
                <w:rFonts w:hint="eastAsia" w:ascii="宋体" w:hAnsi="宋体" w:cs="宋体"/>
                <w:sz w:val="24"/>
                <w:szCs w:val="24"/>
                <w:highlight w:val="none"/>
              </w:rPr>
              <w:t>2、</w:t>
            </w:r>
            <w:r>
              <w:rPr>
                <w:rFonts w:ascii="宋体" w:hAnsi="宋体" w:cs="宋体"/>
                <w:sz w:val="24"/>
                <w:szCs w:val="24"/>
                <w:highlight w:val="none"/>
              </w:rPr>
              <w:t>对需要性能测试的试剂 / 耗材，买方在 10 个工作日内完成抽样检测，检测标准以招标文件技术规格及国家行业标准为准</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08CA2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63DDD763">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31F8C917">
            <w:pPr>
              <w:spacing w:line="360" w:lineRule="auto"/>
              <w:rPr>
                <w:rFonts w:ascii="宋体" w:hAnsi="宋体" w:cs="宋体"/>
                <w:sz w:val="24"/>
                <w:szCs w:val="24"/>
                <w:highlight w:val="none"/>
              </w:rPr>
            </w:pPr>
            <w:r>
              <w:rPr>
                <w:rFonts w:hint="eastAsia" w:ascii="宋体" w:hAnsi="宋体" w:cs="宋体"/>
                <w:sz w:val="24"/>
                <w:szCs w:val="24"/>
                <w:highlight w:val="none"/>
              </w:rPr>
              <w:t>履约保证金</w:t>
            </w:r>
            <w:r>
              <w:rPr>
                <w:rFonts w:ascii="宋体" w:hAnsi="宋体" w:cs="宋体"/>
                <w:sz w:val="24"/>
                <w:szCs w:val="24"/>
                <w:highlight w:val="none"/>
              </w:rPr>
              <w:t>：</w:t>
            </w:r>
          </w:p>
          <w:p w14:paraId="6CF5702B">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67BEBF9A">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35CA572F">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084E0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68FC722D">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1D3993E2">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1A765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1126E519">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78872100">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0152712C">
      <w:pPr>
        <w:ind w:firstLine="480" w:firstLineChars="200"/>
        <w:rPr>
          <w:rFonts w:ascii="宋体" w:hAnsi="宋体" w:cs="宋体"/>
          <w:sz w:val="24"/>
          <w:szCs w:val="24"/>
          <w:highlight w:val="none"/>
        </w:rPr>
      </w:pPr>
    </w:p>
    <w:p w14:paraId="1074A575">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0056AF38">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134FFA6A">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4D76C3E3">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E8137D0">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7F8BA8BF">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2A9A19A">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2A48C3F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30F1EF8">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2B1C3A8D">
            <w:pPr>
              <w:rPr>
                <w:rFonts w:ascii="宋体" w:hAnsi="宋体" w:cs="宋体"/>
                <w:sz w:val="24"/>
                <w:szCs w:val="24"/>
                <w:highlight w:val="none"/>
              </w:rPr>
            </w:pPr>
          </w:p>
        </w:tc>
      </w:tr>
      <w:tr w14:paraId="34E682D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4EE998B">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3DAF7EFD">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2020234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D401E1">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0E353F15">
            <w:pPr>
              <w:rPr>
                <w:rFonts w:ascii="宋体" w:hAnsi="宋体" w:cs="宋体"/>
                <w:sz w:val="24"/>
                <w:szCs w:val="24"/>
                <w:highlight w:val="none"/>
              </w:rPr>
            </w:pPr>
          </w:p>
        </w:tc>
      </w:tr>
      <w:tr w14:paraId="2EC1A48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774E973">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D252AEC">
            <w:pPr>
              <w:rPr>
                <w:rFonts w:ascii="宋体" w:hAnsi="宋体" w:cs="宋体"/>
                <w:sz w:val="24"/>
                <w:szCs w:val="24"/>
                <w:highlight w:val="none"/>
              </w:rPr>
            </w:pPr>
          </w:p>
        </w:tc>
      </w:tr>
      <w:tr w14:paraId="6B40F5D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73C3B0">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87279AD">
            <w:pPr>
              <w:rPr>
                <w:rFonts w:ascii="宋体" w:hAnsi="宋体" w:cs="宋体"/>
                <w:sz w:val="24"/>
                <w:szCs w:val="24"/>
                <w:highlight w:val="none"/>
              </w:rPr>
            </w:pPr>
          </w:p>
        </w:tc>
      </w:tr>
      <w:tr w14:paraId="6CF4C5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BB87C8B">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21D4471">
            <w:pPr>
              <w:rPr>
                <w:rFonts w:ascii="宋体" w:hAnsi="宋体" w:cs="宋体"/>
                <w:sz w:val="24"/>
                <w:szCs w:val="24"/>
                <w:highlight w:val="none"/>
              </w:rPr>
            </w:pPr>
          </w:p>
        </w:tc>
      </w:tr>
      <w:tr w14:paraId="61FCD74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692E72">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AD45E62">
            <w:pPr>
              <w:rPr>
                <w:rFonts w:ascii="宋体" w:hAnsi="宋体" w:cs="宋体"/>
                <w:sz w:val="24"/>
                <w:szCs w:val="24"/>
                <w:highlight w:val="none"/>
              </w:rPr>
            </w:pPr>
          </w:p>
        </w:tc>
      </w:tr>
      <w:tr w14:paraId="1E308B3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0FE704C">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38511EF5">
            <w:pPr>
              <w:rPr>
                <w:rFonts w:ascii="宋体" w:hAnsi="宋体" w:cs="宋体"/>
                <w:sz w:val="24"/>
                <w:szCs w:val="24"/>
                <w:highlight w:val="none"/>
              </w:rPr>
            </w:pPr>
          </w:p>
        </w:tc>
      </w:tr>
      <w:tr w14:paraId="4C92270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97B38D3">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0F4A39B5">
            <w:pPr>
              <w:rPr>
                <w:rFonts w:ascii="宋体" w:hAnsi="宋体" w:cs="宋体"/>
                <w:sz w:val="24"/>
                <w:szCs w:val="24"/>
                <w:highlight w:val="none"/>
              </w:rPr>
            </w:pPr>
          </w:p>
        </w:tc>
      </w:tr>
      <w:tr w14:paraId="58D66CA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FF9126E">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DD86D71">
            <w:pPr>
              <w:rPr>
                <w:rFonts w:ascii="宋体" w:hAnsi="宋体" w:cs="宋体"/>
                <w:sz w:val="24"/>
                <w:szCs w:val="24"/>
                <w:highlight w:val="none"/>
              </w:rPr>
            </w:pPr>
          </w:p>
        </w:tc>
      </w:tr>
      <w:tr w14:paraId="78FC43D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671E80A">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B54AFE8">
            <w:pPr>
              <w:rPr>
                <w:rFonts w:ascii="宋体" w:hAnsi="宋体" w:cs="宋体"/>
                <w:sz w:val="24"/>
                <w:szCs w:val="24"/>
                <w:highlight w:val="none"/>
              </w:rPr>
            </w:pPr>
          </w:p>
        </w:tc>
      </w:tr>
      <w:tr w14:paraId="0967676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AFF0BE">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0E8F751F">
            <w:pPr>
              <w:rPr>
                <w:rFonts w:ascii="宋体" w:hAnsi="宋体" w:cs="宋体"/>
                <w:sz w:val="24"/>
                <w:szCs w:val="24"/>
                <w:highlight w:val="none"/>
              </w:rPr>
            </w:pPr>
          </w:p>
        </w:tc>
      </w:tr>
      <w:tr w14:paraId="6013E3B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67E682">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00B4A799">
            <w:pPr>
              <w:rPr>
                <w:rFonts w:ascii="宋体" w:hAnsi="宋体" w:cs="宋体"/>
                <w:sz w:val="24"/>
                <w:szCs w:val="24"/>
                <w:highlight w:val="none"/>
              </w:rPr>
            </w:pPr>
          </w:p>
        </w:tc>
      </w:tr>
      <w:tr w14:paraId="6CF1F06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126612">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25D258D">
            <w:pPr>
              <w:rPr>
                <w:rFonts w:ascii="宋体" w:hAnsi="宋体" w:cs="宋体"/>
                <w:sz w:val="24"/>
                <w:szCs w:val="24"/>
                <w:highlight w:val="none"/>
              </w:rPr>
            </w:pPr>
          </w:p>
        </w:tc>
      </w:tr>
      <w:tr w14:paraId="49709CD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1F66231">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72B33CF4">
            <w:pPr>
              <w:rPr>
                <w:rFonts w:ascii="宋体" w:hAnsi="宋体" w:cs="宋体"/>
                <w:sz w:val="24"/>
                <w:szCs w:val="24"/>
                <w:highlight w:val="none"/>
              </w:rPr>
            </w:pPr>
          </w:p>
        </w:tc>
      </w:tr>
      <w:tr w14:paraId="5A7F1E1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382654">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C05E878">
            <w:pPr>
              <w:rPr>
                <w:rFonts w:ascii="宋体" w:hAnsi="宋体" w:cs="宋体"/>
                <w:sz w:val="24"/>
                <w:szCs w:val="24"/>
                <w:highlight w:val="none"/>
              </w:rPr>
            </w:pPr>
          </w:p>
        </w:tc>
      </w:tr>
      <w:tr w14:paraId="4F2B72B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777D427">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3945B92D">
            <w:pPr>
              <w:rPr>
                <w:rFonts w:ascii="宋体" w:hAnsi="宋体" w:cs="宋体"/>
                <w:sz w:val="24"/>
                <w:szCs w:val="24"/>
                <w:highlight w:val="none"/>
              </w:rPr>
            </w:pPr>
          </w:p>
        </w:tc>
      </w:tr>
      <w:tr w14:paraId="1F53FF9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C68B61">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268EFE4B">
            <w:pPr>
              <w:rPr>
                <w:rFonts w:ascii="宋体" w:hAnsi="宋体" w:cs="宋体"/>
                <w:sz w:val="24"/>
                <w:szCs w:val="24"/>
                <w:highlight w:val="none"/>
              </w:rPr>
            </w:pPr>
          </w:p>
        </w:tc>
      </w:tr>
      <w:tr w14:paraId="4D07D00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8BC3B7">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77BC771">
            <w:pPr>
              <w:rPr>
                <w:rFonts w:ascii="宋体" w:hAnsi="宋体" w:cs="宋体"/>
                <w:sz w:val="24"/>
                <w:szCs w:val="24"/>
                <w:highlight w:val="none"/>
              </w:rPr>
            </w:pPr>
          </w:p>
        </w:tc>
      </w:tr>
      <w:tr w14:paraId="4ABA279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90B586D">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3445ED9">
            <w:pPr>
              <w:rPr>
                <w:rFonts w:ascii="宋体" w:hAnsi="宋体" w:cs="宋体"/>
                <w:sz w:val="24"/>
                <w:szCs w:val="24"/>
                <w:highlight w:val="none"/>
              </w:rPr>
            </w:pPr>
          </w:p>
        </w:tc>
      </w:tr>
      <w:tr w14:paraId="2648C57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41519A">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14E4255">
            <w:pPr>
              <w:rPr>
                <w:rFonts w:ascii="宋体" w:hAnsi="宋体" w:cs="宋体"/>
                <w:sz w:val="24"/>
                <w:szCs w:val="24"/>
                <w:highlight w:val="none"/>
              </w:rPr>
            </w:pPr>
          </w:p>
        </w:tc>
      </w:tr>
      <w:tr w14:paraId="348213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EB37BF9">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50ACB851">
            <w:pPr>
              <w:rPr>
                <w:rFonts w:ascii="宋体" w:hAnsi="宋体" w:cs="宋体"/>
                <w:sz w:val="24"/>
                <w:szCs w:val="24"/>
                <w:highlight w:val="none"/>
              </w:rPr>
            </w:pPr>
          </w:p>
        </w:tc>
      </w:tr>
      <w:tr w14:paraId="471F2F61">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368295F7">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5B8537DE">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14E2CC7D">
      <w:pPr>
        <w:spacing w:line="360" w:lineRule="auto"/>
        <w:rPr>
          <w:rFonts w:ascii="宋体" w:hAnsi="宋体" w:cs="宋体"/>
          <w:sz w:val="24"/>
          <w:szCs w:val="24"/>
          <w:highlight w:val="none"/>
        </w:rPr>
      </w:pPr>
    </w:p>
    <w:p w14:paraId="2D9EC00B">
      <w:pPr>
        <w:spacing w:line="360" w:lineRule="auto"/>
        <w:rPr>
          <w:rFonts w:ascii="宋体" w:hAnsi="宋体" w:cs="宋体"/>
          <w:sz w:val="24"/>
          <w:szCs w:val="24"/>
          <w:highlight w:val="none"/>
        </w:rPr>
      </w:pPr>
    </w:p>
    <w:p w14:paraId="7F30E368">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67617E6C">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1C37ACC7">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08CB30E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05C7EC66">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52523803">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472E966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64A641ED">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0E9F284A">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1D4FDA9E">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14D5A7F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6C4CAB5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3CA7A0C2">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2B681056">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31C90F5F">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0EE9A801">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1D9CCDE8">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24A20EFC">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0A1938FF">
        <w:trPr>
          <w:trHeight w:val="3727" w:hRule="atLeast"/>
        </w:trPr>
        <w:tc>
          <w:tcPr>
            <w:tcW w:w="4261" w:type="dxa"/>
          </w:tcPr>
          <w:p w14:paraId="4C340160">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74515E1D">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098E9E9F">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4318E02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5BE44C7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7220FBCE">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35B08D6B">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71E3E7E9">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0BBA44F0">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D6A286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2247D15F">
      <w:pPr>
        <w:spacing w:line="360" w:lineRule="auto"/>
        <w:rPr>
          <w:rFonts w:ascii="宋体" w:hAnsi="宋体" w:cs="宋体"/>
          <w:sz w:val="24"/>
          <w:szCs w:val="24"/>
          <w:highlight w:val="none"/>
        </w:rPr>
      </w:pPr>
    </w:p>
    <w:p w14:paraId="3C3C2CAB">
      <w:pPr>
        <w:rPr>
          <w:rFonts w:ascii="宋体" w:hAnsi="宋体" w:cs="宋体"/>
          <w:sz w:val="24"/>
          <w:szCs w:val="24"/>
          <w:highlight w:val="none"/>
        </w:rPr>
      </w:pPr>
    </w:p>
    <w:p w14:paraId="1B4CF6A0">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6AD96E4E">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6E8A75B3">
      <w:pPr>
        <w:spacing w:line="440" w:lineRule="exact"/>
        <w:rPr>
          <w:b/>
          <w:sz w:val="24"/>
          <w:szCs w:val="24"/>
          <w:highlight w:val="none"/>
        </w:rPr>
      </w:pPr>
    </w:p>
    <w:p w14:paraId="1CDB566F">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873"/>
        <w:gridCol w:w="1050"/>
        <w:gridCol w:w="967"/>
        <w:gridCol w:w="995"/>
        <w:gridCol w:w="887"/>
        <w:gridCol w:w="914"/>
        <w:gridCol w:w="859"/>
      </w:tblGrid>
      <w:tr w14:paraId="4FE9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5C210C74">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1包</w:t>
            </w:r>
          </w:p>
        </w:tc>
        <w:tc>
          <w:tcPr>
            <w:tcW w:w="1161" w:type="pct"/>
            <w:noWrap/>
            <w:vAlign w:val="center"/>
          </w:tcPr>
          <w:p w14:paraId="04225DD5">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477" w:type="pct"/>
            <w:noWrap/>
            <w:vAlign w:val="center"/>
          </w:tcPr>
          <w:p w14:paraId="596AC187">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74" w:type="pct"/>
            <w:noWrap/>
            <w:vAlign w:val="center"/>
          </w:tcPr>
          <w:p w14:paraId="52F569D6">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29" w:type="pct"/>
            <w:noWrap/>
          </w:tcPr>
          <w:p w14:paraId="6A00A261">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40D7778E">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0722459F">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00" w:type="pct"/>
            <w:noWrap/>
          </w:tcPr>
          <w:p w14:paraId="21F259D5">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70" w:type="pct"/>
            <w:noWrap/>
          </w:tcPr>
          <w:p w14:paraId="6A17947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4F5A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A7845AF">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161" w:type="pct"/>
            <w:vAlign w:val="center"/>
          </w:tcPr>
          <w:p w14:paraId="34F603C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乙型肝炎病毒表面抗原诊断试剂盒（HBsAg）</w:t>
            </w:r>
          </w:p>
        </w:tc>
        <w:tc>
          <w:tcPr>
            <w:tcW w:w="477" w:type="pct"/>
            <w:vAlign w:val="center"/>
          </w:tcPr>
          <w:p w14:paraId="512950D7">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w:t>
            </w:r>
            <w:r>
              <w:rPr>
                <w:rFonts w:hint="eastAsia" w:ascii="宋体" w:hAnsi="宋体" w:cs="宋体"/>
                <w:color w:val="000000"/>
                <w:kern w:val="0"/>
                <w:sz w:val="24"/>
                <w:szCs w:val="24"/>
                <w:highlight w:val="none"/>
                <w:lang w:val="en-US" w:eastAsia="zh-CN" w:bidi="ar"/>
              </w:rPr>
              <w:t>6</w:t>
            </w:r>
            <w:r>
              <w:rPr>
                <w:rFonts w:hint="eastAsia" w:ascii="宋体" w:hAnsi="宋体" w:cs="宋体"/>
                <w:color w:val="000000"/>
                <w:kern w:val="0"/>
                <w:sz w:val="24"/>
                <w:szCs w:val="24"/>
                <w:highlight w:val="none"/>
                <w:lang w:bidi="ar"/>
              </w:rPr>
              <w:t>人份/盒</w:t>
            </w:r>
          </w:p>
        </w:tc>
        <w:tc>
          <w:tcPr>
            <w:tcW w:w="574" w:type="pct"/>
            <w:vAlign w:val="center"/>
          </w:tcPr>
          <w:p w14:paraId="48D79CD1">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w:t>
            </w:r>
            <w:r>
              <w:rPr>
                <w:rFonts w:hint="eastAsia" w:cs="宋体" w:asciiTheme="minorEastAsia" w:hAnsiTheme="minorEastAsia" w:eastAsiaTheme="minorEastAsia"/>
                <w:szCs w:val="21"/>
                <w:highlight w:val="none"/>
              </w:rPr>
              <w:t>盒</w:t>
            </w:r>
          </w:p>
        </w:tc>
        <w:tc>
          <w:tcPr>
            <w:tcW w:w="529" w:type="pct"/>
            <w:vAlign w:val="center"/>
          </w:tcPr>
          <w:p w14:paraId="2C3F647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2DA56773">
            <w:pPr>
              <w:widowControl/>
              <w:jc w:val="center"/>
              <w:textAlignment w:val="top"/>
              <w:rPr>
                <w:rFonts w:hint="eastAsia" w:ascii="宋体" w:hAnsi="宋体" w:eastAsia="宋体" w:cs="宋体"/>
                <w:kern w:val="0"/>
                <w:szCs w:val="21"/>
                <w:highlight w:val="none"/>
                <w:lang w:val="en-US" w:eastAsia="zh-CN" w:bidi="ar"/>
              </w:rPr>
            </w:pPr>
            <w:r>
              <w:rPr>
                <w:rFonts w:hint="eastAsia" w:ascii="宋体" w:hAnsi="宋体" w:cs="宋体"/>
                <w:b/>
                <w:bCs/>
                <w:kern w:val="0"/>
                <w:szCs w:val="21"/>
                <w:highlight w:val="none"/>
                <w:lang w:val="en-US" w:eastAsia="zh-CN" w:bidi="ar"/>
              </w:rPr>
              <w:t>是</w:t>
            </w:r>
          </w:p>
        </w:tc>
        <w:tc>
          <w:tcPr>
            <w:tcW w:w="485" w:type="pct"/>
            <w:vAlign w:val="center"/>
          </w:tcPr>
          <w:p w14:paraId="67F8BA2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32489FB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D8904D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012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C547778">
            <w:pPr>
              <w:jc w:val="center"/>
              <w:rPr>
                <w:rFonts w:ascii="宋体" w:hAnsi="宋体" w:cs="宋体"/>
                <w:szCs w:val="21"/>
                <w:highlight w:val="none"/>
              </w:rPr>
            </w:pPr>
            <w:r>
              <w:rPr>
                <w:rFonts w:hint="eastAsia" w:ascii="宋体" w:hAnsi="宋体" w:cs="宋体"/>
                <w:szCs w:val="21"/>
                <w:highlight w:val="none"/>
              </w:rPr>
              <w:t>2</w:t>
            </w:r>
          </w:p>
        </w:tc>
        <w:tc>
          <w:tcPr>
            <w:tcW w:w="1161" w:type="pct"/>
            <w:vAlign w:val="center"/>
          </w:tcPr>
          <w:p w14:paraId="492D4E6F">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丙型肝炎病毒抗体诊断试剂盒（双抗原夹心法）</w:t>
            </w:r>
          </w:p>
        </w:tc>
        <w:tc>
          <w:tcPr>
            <w:tcW w:w="477" w:type="pct"/>
            <w:vAlign w:val="center"/>
          </w:tcPr>
          <w:p w14:paraId="13DA0BDC">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w:t>
            </w:r>
            <w:r>
              <w:rPr>
                <w:rFonts w:hint="eastAsia" w:ascii="宋体" w:hAnsi="宋体" w:cs="宋体"/>
                <w:color w:val="000000"/>
                <w:kern w:val="0"/>
                <w:sz w:val="24"/>
                <w:szCs w:val="24"/>
                <w:highlight w:val="none"/>
                <w:lang w:val="en-US" w:eastAsia="zh-CN" w:bidi="ar"/>
              </w:rPr>
              <w:t>6</w:t>
            </w:r>
            <w:r>
              <w:rPr>
                <w:rFonts w:hint="eastAsia" w:ascii="宋体" w:hAnsi="宋体" w:cs="宋体"/>
                <w:color w:val="000000"/>
                <w:kern w:val="0"/>
                <w:sz w:val="24"/>
                <w:szCs w:val="24"/>
                <w:highlight w:val="none"/>
                <w:lang w:bidi="ar"/>
              </w:rPr>
              <w:t>人份/盒</w:t>
            </w:r>
          </w:p>
        </w:tc>
        <w:tc>
          <w:tcPr>
            <w:tcW w:w="574" w:type="pct"/>
            <w:vAlign w:val="center"/>
          </w:tcPr>
          <w:p w14:paraId="346B9C23">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w:t>
            </w:r>
            <w:r>
              <w:rPr>
                <w:rFonts w:hint="eastAsia" w:cs="宋体" w:asciiTheme="minorEastAsia" w:hAnsiTheme="minorEastAsia" w:eastAsiaTheme="minorEastAsia"/>
                <w:szCs w:val="21"/>
                <w:highlight w:val="none"/>
              </w:rPr>
              <w:t>盒</w:t>
            </w:r>
          </w:p>
        </w:tc>
        <w:tc>
          <w:tcPr>
            <w:tcW w:w="529" w:type="pct"/>
            <w:vAlign w:val="center"/>
          </w:tcPr>
          <w:p w14:paraId="4EB82E8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3042D36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229861D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24F22B0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26FB0CC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1F6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0BD5CB64">
            <w:pPr>
              <w:jc w:val="center"/>
              <w:rPr>
                <w:rFonts w:ascii="宋体" w:hAnsi="宋体" w:cs="宋体"/>
                <w:szCs w:val="21"/>
                <w:highlight w:val="none"/>
              </w:rPr>
            </w:pPr>
            <w:r>
              <w:rPr>
                <w:rFonts w:hint="eastAsia" w:ascii="宋体" w:hAnsi="宋体" w:cs="宋体"/>
                <w:szCs w:val="21"/>
                <w:highlight w:val="none"/>
              </w:rPr>
              <w:t>3</w:t>
            </w:r>
          </w:p>
        </w:tc>
        <w:tc>
          <w:tcPr>
            <w:tcW w:w="1161" w:type="pct"/>
            <w:vAlign w:val="center"/>
          </w:tcPr>
          <w:p w14:paraId="178BEB41">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人类免疫缺陷病毒抗原抗体诊断试剂盒(HIV-Ag/Ab)</w:t>
            </w:r>
          </w:p>
        </w:tc>
        <w:tc>
          <w:tcPr>
            <w:tcW w:w="477" w:type="pct"/>
            <w:vAlign w:val="center"/>
          </w:tcPr>
          <w:p w14:paraId="0FFB9A24">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w:t>
            </w:r>
            <w:r>
              <w:rPr>
                <w:rFonts w:hint="eastAsia" w:ascii="宋体" w:hAnsi="宋体" w:cs="宋体"/>
                <w:color w:val="000000"/>
                <w:kern w:val="0"/>
                <w:sz w:val="24"/>
                <w:szCs w:val="24"/>
                <w:highlight w:val="none"/>
                <w:lang w:val="en-US" w:eastAsia="zh-CN" w:bidi="ar"/>
              </w:rPr>
              <w:t>6</w:t>
            </w:r>
            <w:r>
              <w:rPr>
                <w:rFonts w:hint="eastAsia" w:ascii="宋体" w:hAnsi="宋体" w:cs="宋体"/>
                <w:color w:val="000000"/>
                <w:kern w:val="0"/>
                <w:sz w:val="24"/>
                <w:szCs w:val="24"/>
                <w:highlight w:val="none"/>
                <w:lang w:bidi="ar"/>
              </w:rPr>
              <w:t>人份/盒</w:t>
            </w:r>
          </w:p>
        </w:tc>
        <w:tc>
          <w:tcPr>
            <w:tcW w:w="574" w:type="pct"/>
            <w:vAlign w:val="center"/>
          </w:tcPr>
          <w:p w14:paraId="4AF58049">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w:t>
            </w:r>
            <w:r>
              <w:rPr>
                <w:rFonts w:hint="eastAsia" w:cs="宋体" w:asciiTheme="minorEastAsia" w:hAnsiTheme="minorEastAsia" w:eastAsiaTheme="minorEastAsia"/>
                <w:szCs w:val="21"/>
                <w:highlight w:val="none"/>
              </w:rPr>
              <w:t>盒</w:t>
            </w:r>
          </w:p>
        </w:tc>
        <w:tc>
          <w:tcPr>
            <w:tcW w:w="529" w:type="pct"/>
            <w:vAlign w:val="center"/>
          </w:tcPr>
          <w:p w14:paraId="11516BC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346D7D0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FE4A68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3D138A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1F40D56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784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9E15AF2">
            <w:pPr>
              <w:jc w:val="center"/>
              <w:rPr>
                <w:rFonts w:ascii="宋体" w:hAnsi="宋体" w:cs="宋体"/>
                <w:szCs w:val="21"/>
                <w:highlight w:val="none"/>
              </w:rPr>
            </w:pPr>
            <w:r>
              <w:rPr>
                <w:rFonts w:hint="eastAsia" w:ascii="宋体" w:hAnsi="宋体" w:cs="宋体"/>
                <w:szCs w:val="21"/>
                <w:highlight w:val="none"/>
              </w:rPr>
              <w:t>4</w:t>
            </w:r>
          </w:p>
        </w:tc>
        <w:tc>
          <w:tcPr>
            <w:tcW w:w="1161" w:type="pct"/>
            <w:vAlign w:val="center"/>
          </w:tcPr>
          <w:p w14:paraId="0B37294C">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梅毒螺旋体抗体诊断试剂盒（TP）</w:t>
            </w:r>
          </w:p>
        </w:tc>
        <w:tc>
          <w:tcPr>
            <w:tcW w:w="477" w:type="pct"/>
            <w:vAlign w:val="center"/>
          </w:tcPr>
          <w:p w14:paraId="42E0AFCA">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w:t>
            </w:r>
            <w:r>
              <w:rPr>
                <w:rFonts w:hint="eastAsia" w:ascii="宋体" w:hAnsi="宋体" w:cs="宋体"/>
                <w:color w:val="000000"/>
                <w:kern w:val="0"/>
                <w:sz w:val="24"/>
                <w:szCs w:val="24"/>
                <w:highlight w:val="none"/>
                <w:lang w:val="en-US" w:eastAsia="zh-CN" w:bidi="ar"/>
              </w:rPr>
              <w:t>6</w:t>
            </w:r>
            <w:r>
              <w:rPr>
                <w:rFonts w:hint="eastAsia" w:ascii="宋体" w:hAnsi="宋体" w:cs="宋体"/>
                <w:color w:val="000000"/>
                <w:kern w:val="0"/>
                <w:sz w:val="24"/>
                <w:szCs w:val="24"/>
                <w:highlight w:val="none"/>
                <w:lang w:bidi="ar"/>
              </w:rPr>
              <w:t>人份/盒</w:t>
            </w:r>
          </w:p>
        </w:tc>
        <w:tc>
          <w:tcPr>
            <w:tcW w:w="574" w:type="pct"/>
            <w:vAlign w:val="center"/>
          </w:tcPr>
          <w:p w14:paraId="368BBC0D">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w:t>
            </w:r>
            <w:r>
              <w:rPr>
                <w:rFonts w:hint="eastAsia" w:cs="宋体" w:asciiTheme="minorEastAsia" w:hAnsiTheme="minorEastAsia" w:eastAsiaTheme="minorEastAsia"/>
                <w:szCs w:val="21"/>
                <w:highlight w:val="none"/>
              </w:rPr>
              <w:t>盒</w:t>
            </w:r>
          </w:p>
        </w:tc>
        <w:tc>
          <w:tcPr>
            <w:tcW w:w="529" w:type="pct"/>
            <w:vAlign w:val="center"/>
          </w:tcPr>
          <w:p w14:paraId="78FA440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840718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BF1AEB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3AB0287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374BBB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E11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57" w:type="pct"/>
            <w:noWrap/>
            <w:vAlign w:val="center"/>
          </w:tcPr>
          <w:p w14:paraId="36309865">
            <w:pPr>
              <w:jc w:val="center"/>
              <w:rPr>
                <w:rFonts w:ascii="宋体" w:hAnsi="宋体" w:cs="宋体"/>
                <w:szCs w:val="21"/>
                <w:highlight w:val="none"/>
              </w:rPr>
            </w:pPr>
            <w:r>
              <w:rPr>
                <w:rFonts w:hint="eastAsia" w:ascii="宋体" w:hAnsi="宋体" w:cs="宋体"/>
                <w:szCs w:val="21"/>
                <w:highlight w:val="none"/>
              </w:rPr>
              <w:t>5</w:t>
            </w:r>
          </w:p>
        </w:tc>
        <w:tc>
          <w:tcPr>
            <w:tcW w:w="1161" w:type="pct"/>
            <w:vAlign w:val="center"/>
          </w:tcPr>
          <w:p w14:paraId="0153A711">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血筛核酸混合（HBV DNA/HCV RNA/HIV-1 RNA）(液体)标准物质</w:t>
            </w:r>
          </w:p>
        </w:tc>
        <w:tc>
          <w:tcPr>
            <w:tcW w:w="477" w:type="pct"/>
            <w:vAlign w:val="center"/>
          </w:tcPr>
          <w:p w14:paraId="20E3795D">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6支/套</w:t>
            </w:r>
          </w:p>
        </w:tc>
        <w:tc>
          <w:tcPr>
            <w:tcW w:w="574" w:type="pct"/>
            <w:vAlign w:val="center"/>
          </w:tcPr>
          <w:p w14:paraId="6001487E">
            <w:pPr>
              <w:widowControl/>
              <w:jc w:val="center"/>
              <w:textAlignment w:val="top"/>
              <w:rPr>
                <w:rFonts w:hint="eastAsia" w:ascii="宋体" w:hAnsi="宋体" w:eastAsia="宋体" w:cs="宋体"/>
                <w:szCs w:val="21"/>
                <w:highlight w:val="none"/>
                <w:lang w:val="en-US" w:eastAsia="zh-CN"/>
              </w:rPr>
            </w:pPr>
            <w:r>
              <w:rPr>
                <w:rFonts w:hint="eastAsia" w:ascii="宋体" w:hAnsi="宋体" w:cs="宋体"/>
                <w:color w:val="000000"/>
                <w:kern w:val="0"/>
                <w:sz w:val="24"/>
                <w:szCs w:val="24"/>
                <w:highlight w:val="none"/>
                <w:lang w:bidi="ar"/>
              </w:rPr>
              <w:t>500</w:t>
            </w:r>
            <w:r>
              <w:rPr>
                <w:rFonts w:hint="eastAsia" w:ascii="宋体" w:hAnsi="宋体" w:cs="宋体"/>
                <w:color w:val="000000"/>
                <w:kern w:val="0"/>
                <w:sz w:val="24"/>
                <w:szCs w:val="24"/>
                <w:highlight w:val="none"/>
                <w:lang w:val="en-US" w:eastAsia="zh-CN" w:bidi="ar"/>
              </w:rPr>
              <w:t>套</w:t>
            </w:r>
          </w:p>
        </w:tc>
        <w:tc>
          <w:tcPr>
            <w:tcW w:w="529" w:type="pct"/>
            <w:vAlign w:val="center"/>
          </w:tcPr>
          <w:p w14:paraId="290DA793">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工业</w:t>
            </w:r>
          </w:p>
        </w:tc>
        <w:tc>
          <w:tcPr>
            <w:tcW w:w="544" w:type="pct"/>
            <w:vAlign w:val="center"/>
          </w:tcPr>
          <w:p w14:paraId="71C24F0A">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85" w:type="pct"/>
            <w:vAlign w:val="center"/>
          </w:tcPr>
          <w:p w14:paraId="73ECDE48">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00" w:type="pct"/>
            <w:vAlign w:val="center"/>
          </w:tcPr>
          <w:p w14:paraId="442F7358">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70" w:type="pct"/>
            <w:vAlign w:val="center"/>
          </w:tcPr>
          <w:p w14:paraId="05321B81">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5904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1C29CD79">
            <w:pPr>
              <w:jc w:val="center"/>
              <w:rPr>
                <w:rFonts w:ascii="宋体" w:hAnsi="宋体" w:cs="宋体"/>
                <w:szCs w:val="21"/>
                <w:highlight w:val="none"/>
              </w:rPr>
            </w:pPr>
            <w:r>
              <w:rPr>
                <w:rFonts w:hint="eastAsia" w:ascii="宋体" w:hAnsi="宋体" w:cs="宋体"/>
                <w:szCs w:val="21"/>
                <w:highlight w:val="none"/>
              </w:rPr>
              <w:t>6</w:t>
            </w:r>
          </w:p>
        </w:tc>
        <w:tc>
          <w:tcPr>
            <w:tcW w:w="1161" w:type="pct"/>
            <w:vAlign w:val="center"/>
          </w:tcPr>
          <w:p w14:paraId="4DE76BEB">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HBsAg+抗HCV+抗HIV+抗TP 质控品（初、复检)</w:t>
            </w:r>
          </w:p>
        </w:tc>
        <w:tc>
          <w:tcPr>
            <w:tcW w:w="477" w:type="pct"/>
            <w:vAlign w:val="center"/>
          </w:tcPr>
          <w:p w14:paraId="1A1DF73C">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3.0ml</w:t>
            </w:r>
          </w:p>
        </w:tc>
        <w:tc>
          <w:tcPr>
            <w:tcW w:w="574" w:type="pct"/>
            <w:vAlign w:val="center"/>
          </w:tcPr>
          <w:p w14:paraId="2E1445E6">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150</w:t>
            </w:r>
            <w:r>
              <w:rPr>
                <w:rFonts w:hint="eastAsia" w:cs="宋体" w:asciiTheme="minorEastAsia" w:hAnsiTheme="minorEastAsia" w:eastAsiaTheme="minorEastAsia"/>
                <w:bCs/>
                <w:color w:val="000000" w:themeColor="text1"/>
                <w:szCs w:val="21"/>
                <w:highlight w:val="none"/>
                <w14:textFill>
                  <w14:solidFill>
                    <w14:schemeClr w14:val="tx1"/>
                  </w14:solidFill>
                </w14:textFill>
              </w:rPr>
              <w:t>支</w:t>
            </w:r>
          </w:p>
        </w:tc>
        <w:tc>
          <w:tcPr>
            <w:tcW w:w="529" w:type="pct"/>
            <w:vAlign w:val="center"/>
          </w:tcPr>
          <w:p w14:paraId="7E3EE9A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5B1E9AB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621ED2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38023F7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28DFACD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75F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19EEF749">
            <w:pPr>
              <w:jc w:val="center"/>
              <w:rPr>
                <w:rFonts w:ascii="宋体" w:hAnsi="宋体" w:cs="宋体"/>
                <w:szCs w:val="21"/>
                <w:highlight w:val="none"/>
              </w:rPr>
            </w:pPr>
            <w:r>
              <w:rPr>
                <w:rFonts w:hint="eastAsia" w:ascii="宋体" w:hAnsi="宋体" w:cs="宋体"/>
                <w:szCs w:val="21"/>
                <w:highlight w:val="none"/>
              </w:rPr>
              <w:t>7</w:t>
            </w:r>
          </w:p>
        </w:tc>
        <w:tc>
          <w:tcPr>
            <w:tcW w:w="1161" w:type="pct"/>
            <w:vAlign w:val="center"/>
          </w:tcPr>
          <w:p w14:paraId="6450A41A">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血筛四项阴性标准物质</w:t>
            </w:r>
          </w:p>
        </w:tc>
        <w:tc>
          <w:tcPr>
            <w:tcW w:w="477" w:type="pct"/>
            <w:vAlign w:val="center"/>
          </w:tcPr>
          <w:p w14:paraId="3CD783D9">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0.5ml/支</w:t>
            </w:r>
          </w:p>
        </w:tc>
        <w:tc>
          <w:tcPr>
            <w:tcW w:w="574" w:type="pct"/>
            <w:vAlign w:val="center"/>
          </w:tcPr>
          <w:p w14:paraId="6F5AFC6B">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w:t>
            </w:r>
            <w:r>
              <w:rPr>
                <w:rFonts w:hint="eastAsia" w:cs="宋体" w:asciiTheme="minorEastAsia" w:hAnsiTheme="minorEastAsia" w:eastAsiaTheme="minorEastAsia"/>
                <w:bCs/>
                <w:color w:val="000000" w:themeColor="text1"/>
                <w:szCs w:val="21"/>
                <w:highlight w:val="none"/>
                <w14:textFill>
                  <w14:solidFill>
                    <w14:schemeClr w14:val="tx1"/>
                  </w14:solidFill>
                </w14:textFill>
              </w:rPr>
              <w:t>支</w:t>
            </w:r>
          </w:p>
        </w:tc>
        <w:tc>
          <w:tcPr>
            <w:tcW w:w="529" w:type="pct"/>
            <w:vAlign w:val="center"/>
          </w:tcPr>
          <w:p w14:paraId="0BE472B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86F39B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EE87AD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4FF8046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146BEFE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951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1844BBB1">
            <w:pPr>
              <w:jc w:val="center"/>
              <w:rPr>
                <w:rFonts w:ascii="宋体" w:hAnsi="宋体" w:cs="宋体"/>
                <w:szCs w:val="21"/>
                <w:highlight w:val="none"/>
              </w:rPr>
            </w:pPr>
            <w:r>
              <w:rPr>
                <w:rFonts w:hint="eastAsia" w:ascii="宋体" w:hAnsi="宋体" w:cs="宋体"/>
                <w:szCs w:val="21"/>
                <w:highlight w:val="none"/>
              </w:rPr>
              <w:t>8</w:t>
            </w:r>
          </w:p>
        </w:tc>
        <w:tc>
          <w:tcPr>
            <w:tcW w:w="1161" w:type="pct"/>
            <w:vAlign w:val="center"/>
          </w:tcPr>
          <w:p w14:paraId="2D24E8D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人类免疫缺陷病毒抗原抗体诊断试剂盒</w:t>
            </w:r>
          </w:p>
        </w:tc>
        <w:tc>
          <w:tcPr>
            <w:tcW w:w="477" w:type="pct"/>
            <w:vAlign w:val="center"/>
          </w:tcPr>
          <w:p w14:paraId="58C9F4D1">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480人份/盒</w:t>
            </w:r>
          </w:p>
        </w:tc>
        <w:tc>
          <w:tcPr>
            <w:tcW w:w="574" w:type="pct"/>
            <w:vAlign w:val="center"/>
          </w:tcPr>
          <w:p w14:paraId="6C1849DA">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90盒</w:t>
            </w:r>
          </w:p>
        </w:tc>
        <w:tc>
          <w:tcPr>
            <w:tcW w:w="529" w:type="pct"/>
            <w:vAlign w:val="center"/>
          </w:tcPr>
          <w:p w14:paraId="4B50F41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3A95CAC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FA9D07F">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500" w:type="pct"/>
            <w:vAlign w:val="center"/>
          </w:tcPr>
          <w:p w14:paraId="1AE28B7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436925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4574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DD25C43">
            <w:pPr>
              <w:jc w:val="center"/>
              <w:rPr>
                <w:rFonts w:ascii="宋体" w:hAnsi="宋体" w:cs="宋体"/>
                <w:szCs w:val="21"/>
                <w:highlight w:val="none"/>
              </w:rPr>
            </w:pPr>
            <w:r>
              <w:rPr>
                <w:rFonts w:hint="eastAsia" w:ascii="宋体" w:hAnsi="宋体" w:cs="宋体"/>
                <w:szCs w:val="21"/>
                <w:highlight w:val="none"/>
              </w:rPr>
              <w:t>9</w:t>
            </w:r>
          </w:p>
        </w:tc>
        <w:tc>
          <w:tcPr>
            <w:tcW w:w="1161" w:type="pct"/>
            <w:vAlign w:val="center"/>
          </w:tcPr>
          <w:p w14:paraId="0483FEF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射频血袋标签</w:t>
            </w:r>
          </w:p>
        </w:tc>
        <w:tc>
          <w:tcPr>
            <w:tcW w:w="477" w:type="pct"/>
            <w:vAlign w:val="center"/>
          </w:tcPr>
          <w:p w14:paraId="3F59AF7D">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800张/卷</w:t>
            </w:r>
          </w:p>
        </w:tc>
        <w:tc>
          <w:tcPr>
            <w:tcW w:w="574" w:type="pct"/>
            <w:vAlign w:val="center"/>
          </w:tcPr>
          <w:p w14:paraId="616D1C15">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40卷</w:t>
            </w:r>
          </w:p>
        </w:tc>
        <w:tc>
          <w:tcPr>
            <w:tcW w:w="529" w:type="pct"/>
            <w:vAlign w:val="center"/>
          </w:tcPr>
          <w:p w14:paraId="4055407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6B2DD80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6FAFCA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271005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27CD06E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B96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5A50E67">
            <w:pPr>
              <w:jc w:val="center"/>
              <w:rPr>
                <w:rFonts w:ascii="宋体" w:hAnsi="宋体" w:cs="宋体"/>
                <w:szCs w:val="21"/>
                <w:highlight w:val="none"/>
              </w:rPr>
            </w:pPr>
            <w:r>
              <w:rPr>
                <w:rFonts w:hint="eastAsia" w:ascii="宋体" w:hAnsi="宋体" w:cs="宋体"/>
                <w:szCs w:val="21"/>
                <w:highlight w:val="none"/>
              </w:rPr>
              <w:t>10</w:t>
            </w:r>
          </w:p>
        </w:tc>
        <w:tc>
          <w:tcPr>
            <w:tcW w:w="1161" w:type="pct"/>
            <w:vAlign w:val="center"/>
          </w:tcPr>
          <w:p w14:paraId="508BDB6A">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射频标签碳带</w:t>
            </w:r>
          </w:p>
        </w:tc>
        <w:tc>
          <w:tcPr>
            <w:tcW w:w="477" w:type="pct"/>
            <w:vAlign w:val="center"/>
          </w:tcPr>
          <w:p w14:paraId="46753141">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2000张/卷</w:t>
            </w:r>
          </w:p>
        </w:tc>
        <w:tc>
          <w:tcPr>
            <w:tcW w:w="574" w:type="pct"/>
            <w:vAlign w:val="center"/>
          </w:tcPr>
          <w:p w14:paraId="1A10896F">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20卷</w:t>
            </w:r>
          </w:p>
        </w:tc>
        <w:tc>
          <w:tcPr>
            <w:tcW w:w="529" w:type="pct"/>
            <w:vAlign w:val="center"/>
          </w:tcPr>
          <w:p w14:paraId="5EF8541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64FEC51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1AB0450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06733E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521B9F0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6C7E340B">
      <w:pPr>
        <w:pStyle w:val="29"/>
        <w:ind w:firstLine="480"/>
        <w:rPr>
          <w:sz w:val="24"/>
          <w:szCs w:val="24"/>
          <w:highlight w:val="none"/>
        </w:rPr>
      </w:pPr>
    </w:p>
    <w:p w14:paraId="6B3BE3BD">
      <w:pPr>
        <w:pStyle w:val="29"/>
        <w:ind w:firstLine="480"/>
        <w:rPr>
          <w:sz w:val="24"/>
          <w:szCs w:val="24"/>
          <w:highlight w:val="none"/>
        </w:rPr>
      </w:pPr>
    </w:p>
    <w:p w14:paraId="3162D801">
      <w:pPr>
        <w:pStyle w:val="29"/>
        <w:ind w:firstLine="480"/>
        <w:rPr>
          <w:sz w:val="24"/>
          <w:szCs w:val="24"/>
          <w:highlight w:val="none"/>
        </w:rPr>
      </w:pPr>
    </w:p>
    <w:p w14:paraId="3C8FD497">
      <w:pPr>
        <w:rPr>
          <w:b/>
          <w:sz w:val="24"/>
          <w:szCs w:val="24"/>
          <w:highlight w:val="none"/>
        </w:rPr>
      </w:pPr>
      <w:r>
        <w:rPr>
          <w:rFonts w:hint="eastAsia"/>
          <w:b/>
          <w:sz w:val="24"/>
          <w:szCs w:val="24"/>
          <w:highlight w:val="none"/>
        </w:rPr>
        <w:br w:type="page"/>
      </w:r>
    </w:p>
    <w:p w14:paraId="44C54767">
      <w:pPr>
        <w:spacing w:line="440" w:lineRule="exact"/>
        <w:rPr>
          <w:b/>
          <w:sz w:val="24"/>
          <w:szCs w:val="24"/>
          <w:highlight w:val="none"/>
        </w:rPr>
      </w:pPr>
      <w:r>
        <w:rPr>
          <w:rFonts w:hint="eastAsia"/>
          <w:b/>
          <w:sz w:val="24"/>
          <w:szCs w:val="24"/>
          <w:highlight w:val="none"/>
        </w:rPr>
        <w:t>二、技术要求：</w:t>
      </w:r>
    </w:p>
    <w:tbl>
      <w:tblPr>
        <w:tblStyle w:val="2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
        <w:gridCol w:w="2106"/>
        <w:gridCol w:w="847"/>
        <w:gridCol w:w="4993"/>
        <w:gridCol w:w="703"/>
      </w:tblGrid>
      <w:tr w14:paraId="7FEE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3FCA120">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1包</w:t>
            </w:r>
          </w:p>
        </w:tc>
        <w:tc>
          <w:tcPr>
            <w:tcW w:w="790" w:type="pct"/>
            <w:vAlign w:val="center"/>
          </w:tcPr>
          <w:p w14:paraId="6A983C34">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502" w:type="pct"/>
            <w:tcMar>
              <w:top w:w="15" w:type="dxa"/>
              <w:left w:w="15" w:type="dxa"/>
              <w:bottom w:w="0" w:type="dxa"/>
              <w:right w:w="15" w:type="dxa"/>
            </w:tcMar>
            <w:vAlign w:val="center"/>
          </w:tcPr>
          <w:p w14:paraId="5361DE02">
            <w:pPr>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73" w:type="pct"/>
            <w:vAlign w:val="center"/>
          </w:tcPr>
          <w:p w14:paraId="1CB4524C">
            <w:pPr>
              <w:spacing w:line="400" w:lineRule="exac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71DE9DA2">
            <w:pPr>
              <w:widowControl/>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 量</w:t>
            </w:r>
          </w:p>
        </w:tc>
      </w:tr>
      <w:tr w14:paraId="0B31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25C45422">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1</w:t>
            </w:r>
          </w:p>
        </w:tc>
        <w:tc>
          <w:tcPr>
            <w:tcW w:w="790" w:type="pct"/>
            <w:vAlign w:val="center"/>
          </w:tcPr>
          <w:p w14:paraId="491DDA1F">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乙型肝炎病毒表面抗原诊断试剂盒（HBsAg）</w:t>
            </w:r>
          </w:p>
        </w:tc>
        <w:tc>
          <w:tcPr>
            <w:tcW w:w="502" w:type="pct"/>
            <w:tcMar>
              <w:top w:w="15" w:type="dxa"/>
              <w:left w:w="15" w:type="dxa"/>
              <w:bottom w:w="0" w:type="dxa"/>
              <w:right w:w="15" w:type="dxa"/>
            </w:tcMar>
            <w:vAlign w:val="center"/>
          </w:tcPr>
          <w:p w14:paraId="101076FA">
            <w:pPr>
              <w:spacing w:line="30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Cs/>
                <w:szCs w:val="21"/>
                <w:highlight w:val="none"/>
              </w:rPr>
              <w:t>96T/盒</w:t>
            </w:r>
          </w:p>
        </w:tc>
        <w:tc>
          <w:tcPr>
            <w:tcW w:w="2873" w:type="pct"/>
            <w:vAlign w:val="center"/>
          </w:tcPr>
          <w:p w14:paraId="0E54D5DC">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1、符合国家对HBsAg试剂各项标准及要求,</w:t>
            </w:r>
          </w:p>
          <w:p w14:paraId="0AB2DF2A">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2、附国家药品监督管理局生物制品批签发证明及厂家“检验报告”证明。</w:t>
            </w:r>
          </w:p>
          <w:p w14:paraId="05411D4D">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3、HBsAg最低检出限≤0.05ng</w:t>
            </w:r>
          </w:p>
          <w:p w14:paraId="4F10309C">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4、HBsAg 2步法检测</w:t>
            </w:r>
          </w:p>
          <w:p w14:paraId="2B0DF1FD">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5、特异性≥99.9%</w:t>
            </w:r>
          </w:p>
          <w:p w14:paraId="022A2C31">
            <w:pPr>
              <w:spacing w:line="400" w:lineRule="exact"/>
              <w:rPr>
                <w:rFonts w:cs="宋体" w:asciiTheme="minorEastAsia" w:hAnsiTheme="minorEastAsia" w:eastAsiaTheme="minorEastAsia"/>
                <w:b/>
                <w:bCs/>
                <w:szCs w:val="21"/>
                <w:highlight w:val="none"/>
              </w:rPr>
            </w:pPr>
            <w:r>
              <w:rPr>
                <w:rFonts w:hint="eastAsia" w:cs="宋体" w:asciiTheme="minorEastAsia" w:hAnsiTheme="minorEastAsia" w:eastAsiaTheme="minorEastAsia"/>
                <w:kern w:val="0"/>
                <w:szCs w:val="21"/>
                <w:highlight w:val="none"/>
              </w:rPr>
              <w:t>6、精密性：CV≤15%</w:t>
            </w:r>
          </w:p>
        </w:tc>
        <w:tc>
          <w:tcPr>
            <w:tcW w:w="475" w:type="pct"/>
            <w:vAlign w:val="center"/>
          </w:tcPr>
          <w:p w14:paraId="0AA62BEF">
            <w:pPr>
              <w:rPr>
                <w:rFonts w:cs="宋体" w:asciiTheme="minorEastAsia" w:hAnsiTheme="minorEastAsia" w:eastAsiaTheme="minorEastAsia"/>
                <w:bCs/>
                <w:szCs w:val="21"/>
                <w:highlight w:val="none"/>
              </w:rPr>
            </w:pPr>
            <w:r>
              <w:rPr>
                <w:rFonts w:cs="宋体" w:asciiTheme="minorEastAsia" w:hAnsiTheme="minorEastAsia" w:eastAsiaTheme="minorEastAsia"/>
                <w:szCs w:val="21"/>
                <w:highlight w:val="none"/>
              </w:rPr>
              <w:t>5</w:t>
            </w:r>
            <w:r>
              <w:rPr>
                <w:rFonts w:hint="eastAsia" w:cs="宋体" w:asciiTheme="minorEastAsia" w:hAnsiTheme="minorEastAsia" w:eastAsiaTheme="minorEastAsia"/>
                <w:szCs w:val="21"/>
                <w:highlight w:val="none"/>
              </w:rPr>
              <w:t>00盒</w:t>
            </w:r>
          </w:p>
        </w:tc>
      </w:tr>
      <w:tr w14:paraId="771D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BA84A66">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2</w:t>
            </w:r>
          </w:p>
        </w:tc>
        <w:tc>
          <w:tcPr>
            <w:tcW w:w="790" w:type="pct"/>
            <w:vAlign w:val="center"/>
          </w:tcPr>
          <w:p w14:paraId="0EBCAD4C">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丙型肝炎病毒抗体诊断试剂盒（双抗原夹心法）</w:t>
            </w:r>
          </w:p>
        </w:tc>
        <w:tc>
          <w:tcPr>
            <w:tcW w:w="502" w:type="pct"/>
            <w:tcMar>
              <w:top w:w="15" w:type="dxa"/>
              <w:left w:w="15" w:type="dxa"/>
              <w:bottom w:w="0" w:type="dxa"/>
              <w:right w:w="15" w:type="dxa"/>
            </w:tcMar>
            <w:vAlign w:val="center"/>
          </w:tcPr>
          <w:p w14:paraId="38C0291C">
            <w:pPr>
              <w:spacing w:line="30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Cs/>
                <w:szCs w:val="21"/>
                <w:highlight w:val="none"/>
              </w:rPr>
              <w:t>96T/盒</w:t>
            </w:r>
          </w:p>
        </w:tc>
        <w:tc>
          <w:tcPr>
            <w:tcW w:w="2873" w:type="pct"/>
            <w:vAlign w:val="center"/>
          </w:tcPr>
          <w:p w14:paraId="110D5292">
            <w:pPr>
              <w:widowControl/>
              <w:spacing w:line="400" w:lineRule="exact"/>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1、符合国家对HCV抗体检测试剂各项标准及要求</w:t>
            </w:r>
          </w:p>
          <w:p w14:paraId="3146041D">
            <w:pPr>
              <w:widowControl/>
              <w:spacing w:line="400" w:lineRule="exact"/>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2、双抗原夹心法检测</w:t>
            </w:r>
          </w:p>
          <w:p w14:paraId="2F0648FC">
            <w:pPr>
              <w:widowControl/>
              <w:spacing w:line="400" w:lineRule="exact"/>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3、符合国家血液管理各项法规要求</w:t>
            </w:r>
          </w:p>
          <w:p w14:paraId="7D8EF641">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4、附国家药品监督管理局生物制品批签发证明及厂家“检验报告”证明。</w:t>
            </w:r>
          </w:p>
          <w:p w14:paraId="71A018CD">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5、平均窗口期≤30天</w:t>
            </w:r>
          </w:p>
          <w:p w14:paraId="5DDAC75C">
            <w:pPr>
              <w:widowControl/>
              <w:spacing w:line="400" w:lineRule="exact"/>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6、特异性≥99.9%</w:t>
            </w:r>
          </w:p>
          <w:p w14:paraId="6BD2907E">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7、灵敏度：</w:t>
            </w:r>
            <w:r>
              <w:rPr>
                <w:rFonts w:hint="eastAsia" w:cs="宋体" w:asciiTheme="minorEastAsia" w:hAnsiTheme="minorEastAsia" w:eastAsiaTheme="minorEastAsia"/>
                <w:szCs w:val="21"/>
                <w:highlight w:val="none"/>
              </w:rPr>
              <w:t>≤</w:t>
            </w:r>
            <w:r>
              <w:rPr>
                <w:rFonts w:hint="eastAsia" w:cs="宋体" w:asciiTheme="minorEastAsia" w:hAnsiTheme="minorEastAsia" w:eastAsiaTheme="minorEastAsia"/>
                <w:kern w:val="0"/>
                <w:szCs w:val="21"/>
                <w:highlight w:val="none"/>
              </w:rPr>
              <w:t>0.02NCU</w:t>
            </w:r>
          </w:p>
          <w:p w14:paraId="32552968">
            <w:pPr>
              <w:spacing w:line="400" w:lineRule="exact"/>
              <w:rPr>
                <w:rFonts w:cs="宋体" w:asciiTheme="minorEastAsia" w:hAnsiTheme="minorEastAsia" w:eastAsiaTheme="minorEastAsia"/>
                <w:bCs/>
                <w:szCs w:val="21"/>
                <w:highlight w:val="none"/>
              </w:rPr>
            </w:pPr>
            <w:r>
              <w:rPr>
                <w:rFonts w:hint="eastAsia" w:cs="宋体" w:asciiTheme="minorEastAsia" w:hAnsiTheme="minorEastAsia" w:eastAsiaTheme="minorEastAsia"/>
                <w:szCs w:val="21"/>
                <w:highlight w:val="none"/>
              </w:rPr>
              <w:t>8、精密性：CV≤15%　</w:t>
            </w:r>
          </w:p>
        </w:tc>
        <w:tc>
          <w:tcPr>
            <w:tcW w:w="475" w:type="pct"/>
            <w:vAlign w:val="center"/>
          </w:tcPr>
          <w:p w14:paraId="5508FEF2">
            <w:pPr>
              <w:rPr>
                <w:rFonts w:cs="宋体" w:asciiTheme="minorEastAsia" w:hAnsiTheme="minorEastAsia" w:eastAsiaTheme="minorEastAsia"/>
                <w:bCs/>
                <w:szCs w:val="21"/>
                <w:highlight w:val="none"/>
              </w:rPr>
            </w:pPr>
            <w:r>
              <w:rPr>
                <w:rFonts w:cs="宋体" w:asciiTheme="minorEastAsia" w:hAnsiTheme="minorEastAsia" w:eastAsiaTheme="minorEastAsia"/>
                <w:szCs w:val="21"/>
                <w:highlight w:val="none"/>
              </w:rPr>
              <w:t>5</w:t>
            </w:r>
            <w:r>
              <w:rPr>
                <w:rFonts w:hint="eastAsia" w:cs="宋体" w:asciiTheme="minorEastAsia" w:hAnsiTheme="minorEastAsia" w:eastAsiaTheme="minorEastAsia"/>
                <w:szCs w:val="21"/>
                <w:highlight w:val="none"/>
              </w:rPr>
              <w:t>00盒</w:t>
            </w:r>
          </w:p>
        </w:tc>
      </w:tr>
      <w:tr w14:paraId="644F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69D437B">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3</w:t>
            </w:r>
          </w:p>
        </w:tc>
        <w:tc>
          <w:tcPr>
            <w:tcW w:w="790" w:type="pct"/>
            <w:vAlign w:val="center"/>
          </w:tcPr>
          <w:p w14:paraId="21EBE95F">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人类免疫缺陷病毒抗原抗体诊断试剂盒(HIV-Ag/Ab)</w:t>
            </w:r>
          </w:p>
        </w:tc>
        <w:tc>
          <w:tcPr>
            <w:tcW w:w="502" w:type="pct"/>
            <w:tcMar>
              <w:top w:w="15" w:type="dxa"/>
              <w:left w:w="15" w:type="dxa"/>
              <w:bottom w:w="0" w:type="dxa"/>
              <w:right w:w="15" w:type="dxa"/>
            </w:tcMar>
            <w:vAlign w:val="center"/>
          </w:tcPr>
          <w:p w14:paraId="50CA86B6">
            <w:pPr>
              <w:spacing w:line="30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Cs/>
                <w:szCs w:val="21"/>
                <w:highlight w:val="none"/>
              </w:rPr>
              <w:t>96T/盒</w:t>
            </w:r>
          </w:p>
        </w:tc>
        <w:tc>
          <w:tcPr>
            <w:tcW w:w="2873" w:type="pct"/>
            <w:vAlign w:val="center"/>
          </w:tcPr>
          <w:p w14:paraId="793BFA2B">
            <w:pPr>
              <w:pStyle w:val="46"/>
              <w:numPr>
                <w:ilvl w:val="0"/>
                <w:numId w:val="10"/>
              </w:numPr>
              <w:spacing w:line="40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同时符合国家对HIV抗原、抗体试剂各项标准及要求</w:t>
            </w:r>
          </w:p>
          <w:p w14:paraId="619A1549">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2、附国家药品监督管理局生物制品批签发证明及厂家“检验报告”证明。</w:t>
            </w:r>
          </w:p>
          <w:p w14:paraId="15AD6B17">
            <w:pPr>
              <w:pStyle w:val="46"/>
              <w:spacing w:line="40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3、HIV抗体2步法检测</w:t>
            </w:r>
          </w:p>
          <w:p w14:paraId="268490F1">
            <w:pPr>
              <w:pStyle w:val="46"/>
              <w:spacing w:line="40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4、HIV抗原灵敏度≤3IU/ml</w:t>
            </w:r>
          </w:p>
          <w:p w14:paraId="61986E47">
            <w:pPr>
              <w:pStyle w:val="46"/>
              <w:spacing w:line="40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5、HIV各亚型抗体检测灵敏度=100%</w:t>
            </w:r>
          </w:p>
          <w:p w14:paraId="327675EA">
            <w:pPr>
              <w:pStyle w:val="46"/>
              <w:spacing w:line="40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6、平均窗口期≤14天</w:t>
            </w:r>
          </w:p>
          <w:p w14:paraId="531D4A9D">
            <w:pPr>
              <w:spacing w:line="400" w:lineRule="exact"/>
              <w:rPr>
                <w:rFonts w:cs="宋体" w:asciiTheme="minorEastAsia" w:hAnsiTheme="minorEastAsia" w:eastAsiaTheme="minorEastAsia"/>
                <w:bCs/>
                <w:szCs w:val="21"/>
                <w:highlight w:val="none"/>
              </w:rPr>
            </w:pPr>
            <w:r>
              <w:rPr>
                <w:rFonts w:hint="eastAsia" w:cs="宋体" w:asciiTheme="minorEastAsia" w:hAnsiTheme="minorEastAsia" w:eastAsiaTheme="minorEastAsia"/>
                <w:szCs w:val="21"/>
                <w:highlight w:val="none"/>
              </w:rPr>
              <w:t>7、特异性≥99.9%。</w:t>
            </w:r>
          </w:p>
        </w:tc>
        <w:tc>
          <w:tcPr>
            <w:tcW w:w="475" w:type="pct"/>
            <w:vAlign w:val="center"/>
          </w:tcPr>
          <w:p w14:paraId="5F6CC58C">
            <w:pPr>
              <w:rPr>
                <w:rFonts w:cs="宋体" w:asciiTheme="minorEastAsia" w:hAnsiTheme="minorEastAsia" w:eastAsiaTheme="minorEastAsia"/>
                <w:bCs/>
                <w:szCs w:val="21"/>
                <w:highlight w:val="none"/>
              </w:rPr>
            </w:pPr>
            <w:r>
              <w:rPr>
                <w:rFonts w:cs="宋体" w:asciiTheme="minorEastAsia" w:hAnsiTheme="minorEastAsia" w:eastAsiaTheme="minorEastAsia"/>
                <w:szCs w:val="21"/>
                <w:highlight w:val="none"/>
              </w:rPr>
              <w:t>5</w:t>
            </w:r>
            <w:r>
              <w:rPr>
                <w:rFonts w:hint="eastAsia" w:cs="宋体" w:asciiTheme="minorEastAsia" w:hAnsiTheme="minorEastAsia" w:eastAsiaTheme="minorEastAsia"/>
                <w:szCs w:val="21"/>
                <w:highlight w:val="none"/>
              </w:rPr>
              <w:t>00盒</w:t>
            </w:r>
          </w:p>
        </w:tc>
      </w:tr>
      <w:tr w14:paraId="1403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077B5B83">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4</w:t>
            </w:r>
          </w:p>
        </w:tc>
        <w:tc>
          <w:tcPr>
            <w:tcW w:w="790" w:type="pct"/>
            <w:vAlign w:val="center"/>
          </w:tcPr>
          <w:p w14:paraId="7CF44572">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梅毒螺旋体抗体诊断试剂盒（TP）</w:t>
            </w:r>
          </w:p>
        </w:tc>
        <w:tc>
          <w:tcPr>
            <w:tcW w:w="502" w:type="pct"/>
            <w:tcMar>
              <w:top w:w="15" w:type="dxa"/>
              <w:left w:w="15" w:type="dxa"/>
              <w:bottom w:w="0" w:type="dxa"/>
              <w:right w:w="15" w:type="dxa"/>
            </w:tcMar>
            <w:vAlign w:val="center"/>
          </w:tcPr>
          <w:p w14:paraId="3BA9B5C8">
            <w:pPr>
              <w:spacing w:line="30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Cs/>
                <w:szCs w:val="21"/>
                <w:highlight w:val="none"/>
              </w:rPr>
              <w:t>96T/盒</w:t>
            </w:r>
          </w:p>
        </w:tc>
        <w:tc>
          <w:tcPr>
            <w:tcW w:w="2873" w:type="pct"/>
            <w:vAlign w:val="center"/>
          </w:tcPr>
          <w:p w14:paraId="3E4F6BB1">
            <w:pPr>
              <w:numPr>
                <w:ilvl w:val="0"/>
                <w:numId w:val="11"/>
              </w:num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符合国家对TP抗体试剂各项标准及要求</w:t>
            </w:r>
          </w:p>
          <w:p w14:paraId="2A558B43">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2、附国家药品监督管理局生物制品批签发证明及厂家“检验报告”证明。</w:t>
            </w:r>
          </w:p>
          <w:p w14:paraId="774C5299">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3、TP抗体2步法检测</w:t>
            </w:r>
          </w:p>
          <w:p w14:paraId="60BD5B60">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4、特异性≥99.9%</w:t>
            </w:r>
          </w:p>
          <w:p w14:paraId="599CB9B2">
            <w:pPr>
              <w:spacing w:line="400" w:lineRule="exact"/>
              <w:rPr>
                <w:rFonts w:cs="宋体" w:asciiTheme="minorEastAsia" w:hAnsiTheme="minorEastAsia" w:eastAsiaTheme="minorEastAsia"/>
                <w:bCs/>
                <w:szCs w:val="21"/>
                <w:highlight w:val="none"/>
              </w:rPr>
            </w:pPr>
            <w:r>
              <w:rPr>
                <w:rFonts w:hint="eastAsia" w:cs="宋体" w:asciiTheme="minorEastAsia" w:hAnsiTheme="minorEastAsia" w:eastAsiaTheme="minorEastAsia"/>
                <w:kern w:val="0"/>
                <w:szCs w:val="21"/>
                <w:highlight w:val="none"/>
              </w:rPr>
              <w:t>5、精密性：CV≤15%</w:t>
            </w:r>
          </w:p>
        </w:tc>
        <w:tc>
          <w:tcPr>
            <w:tcW w:w="475" w:type="pct"/>
            <w:vAlign w:val="center"/>
          </w:tcPr>
          <w:p w14:paraId="2F8DE646">
            <w:pPr>
              <w:rPr>
                <w:rFonts w:cs="宋体" w:asciiTheme="minorEastAsia" w:hAnsiTheme="minorEastAsia" w:eastAsiaTheme="minorEastAsia"/>
                <w:bCs/>
                <w:szCs w:val="21"/>
                <w:highlight w:val="none"/>
              </w:rPr>
            </w:pPr>
            <w:r>
              <w:rPr>
                <w:rFonts w:cs="宋体" w:asciiTheme="minorEastAsia" w:hAnsiTheme="minorEastAsia" w:eastAsiaTheme="minorEastAsia"/>
                <w:szCs w:val="21"/>
                <w:highlight w:val="none"/>
              </w:rPr>
              <w:t>5</w:t>
            </w:r>
            <w:r>
              <w:rPr>
                <w:rFonts w:hint="eastAsia" w:cs="宋体" w:asciiTheme="minorEastAsia" w:hAnsiTheme="minorEastAsia" w:eastAsiaTheme="minorEastAsia"/>
                <w:szCs w:val="21"/>
                <w:highlight w:val="none"/>
              </w:rPr>
              <w:t>00盒</w:t>
            </w:r>
          </w:p>
        </w:tc>
      </w:tr>
      <w:tr w14:paraId="666DB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358" w:type="pct"/>
            <w:tcBorders>
              <w:top w:val="single" w:color="auto" w:sz="4" w:space="0"/>
              <w:left w:val="single" w:color="auto" w:sz="4" w:space="0"/>
              <w:bottom w:val="single" w:color="auto" w:sz="4" w:space="0"/>
              <w:right w:val="single" w:color="auto" w:sz="4" w:space="0"/>
            </w:tcBorders>
            <w:vAlign w:val="center"/>
          </w:tcPr>
          <w:p w14:paraId="62EFB442">
            <w:pPr>
              <w:spacing w:line="400" w:lineRule="atLeast"/>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5</w:t>
            </w:r>
          </w:p>
        </w:tc>
        <w:tc>
          <w:tcPr>
            <w:tcW w:w="790" w:type="pct"/>
            <w:tcBorders>
              <w:top w:val="single" w:color="auto" w:sz="4" w:space="0"/>
              <w:left w:val="single" w:color="auto" w:sz="4" w:space="0"/>
              <w:bottom w:val="single" w:color="auto" w:sz="4" w:space="0"/>
              <w:right w:val="single" w:color="auto" w:sz="4" w:space="0"/>
            </w:tcBorders>
          </w:tcPr>
          <w:p w14:paraId="3123BE24">
            <w:pPr>
              <w:jc w:val="center"/>
              <w:rPr>
                <w:rFonts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lang w:val="zh-CN"/>
                <w14:textFill>
                  <w14:solidFill>
                    <w14:schemeClr w14:val="tx1"/>
                  </w14:solidFill>
                </w14:textFill>
              </w:rPr>
              <w:t>血筛核酸混合</w:t>
            </w:r>
            <w:r>
              <w:rPr>
                <w:rFonts w:hint="eastAsia" w:asciiTheme="minorEastAsia" w:hAnsiTheme="minorEastAsia" w:eastAsiaTheme="minorEastAsia"/>
                <w:color w:val="000000" w:themeColor="text1"/>
                <w:kern w:val="0"/>
                <w:szCs w:val="21"/>
                <w:highlight w:val="none"/>
                <w14:textFill>
                  <w14:solidFill>
                    <w14:schemeClr w14:val="tx1"/>
                  </w14:solidFill>
                </w14:textFill>
              </w:rPr>
              <w:t>(HBV  DNA/HCV RNA/HIV-1 RNA</w:t>
            </w:r>
            <w:r>
              <w:rPr>
                <w:rFonts w:hint="eastAsia" w:cs="宋体" w:asciiTheme="minorEastAsia" w:hAnsiTheme="minorEastAsia" w:eastAsiaTheme="minorEastAsia"/>
                <w:color w:val="000000" w:themeColor="text1"/>
                <w:kern w:val="0"/>
                <w:szCs w:val="21"/>
                <w:highlight w:val="none"/>
                <w:lang w:val="zh-CN"/>
                <w14:textFill>
                  <w14:solidFill>
                    <w14:schemeClr w14:val="tx1"/>
                  </w14:solidFill>
                </w14:textFill>
              </w:rPr>
              <w:t>）</w:t>
            </w:r>
            <w:r>
              <w:rPr>
                <w:rFonts w:hint="eastAsia" w:asciiTheme="minorEastAsia" w:hAnsiTheme="minorEastAsia" w:eastAsiaTheme="minorEastAsia"/>
                <w:color w:val="000000" w:themeColor="text1"/>
                <w:kern w:val="0"/>
                <w:szCs w:val="21"/>
                <w:highlight w:val="none"/>
                <w14:textFill>
                  <w14:solidFill>
                    <w14:schemeClr w14:val="tx1"/>
                  </w14:solidFill>
                </w14:textFill>
              </w:rPr>
              <w:t>(</w:t>
            </w:r>
            <w:r>
              <w:rPr>
                <w:rFonts w:hint="eastAsia" w:cs="宋体" w:asciiTheme="minorEastAsia" w:hAnsiTheme="minorEastAsia" w:eastAsiaTheme="minorEastAsia"/>
                <w:color w:val="000000" w:themeColor="text1"/>
                <w:kern w:val="0"/>
                <w:szCs w:val="21"/>
                <w:highlight w:val="none"/>
                <w:lang w:val="zh-CN"/>
                <w14:textFill>
                  <w14:solidFill>
                    <w14:schemeClr w14:val="tx1"/>
                  </w14:solidFill>
                </w14:textFill>
              </w:rPr>
              <w:t>液体</w:t>
            </w:r>
            <w:r>
              <w:rPr>
                <w:rFonts w:hint="eastAsia" w:asciiTheme="minorEastAsia" w:hAnsiTheme="minorEastAsia" w:eastAsiaTheme="minorEastAsia"/>
                <w:color w:val="000000" w:themeColor="text1"/>
                <w:kern w:val="0"/>
                <w:szCs w:val="21"/>
                <w:highlight w:val="none"/>
                <w14:textFill>
                  <w14:solidFill>
                    <w14:schemeClr w14:val="tx1"/>
                  </w14:solidFill>
                </w14:textFill>
              </w:rPr>
              <w:t>)</w:t>
            </w:r>
            <w:r>
              <w:rPr>
                <w:rFonts w:hint="eastAsia" w:cs="宋体" w:asciiTheme="minorEastAsia" w:hAnsiTheme="minorEastAsia" w:eastAsiaTheme="minorEastAsia"/>
                <w:color w:val="000000" w:themeColor="text1"/>
                <w:kern w:val="0"/>
                <w:szCs w:val="21"/>
                <w:highlight w:val="none"/>
                <w:lang w:val="zh-CN"/>
                <w14:textFill>
                  <w14:solidFill>
                    <w14:schemeClr w14:val="tx1"/>
                  </w14:solidFill>
                </w14:textFill>
              </w:rPr>
              <w:t>标准物质</w:t>
            </w:r>
          </w:p>
        </w:tc>
        <w:tc>
          <w:tcPr>
            <w:tcW w:w="50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21B25B">
            <w:pPr>
              <w:jc w:val="center"/>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6支/套</w:t>
            </w:r>
          </w:p>
        </w:tc>
        <w:tc>
          <w:tcPr>
            <w:tcW w:w="2873" w:type="pct"/>
            <w:tcBorders>
              <w:top w:val="single" w:color="auto" w:sz="4" w:space="0"/>
              <w:left w:val="single" w:color="auto" w:sz="4" w:space="0"/>
              <w:bottom w:val="single" w:color="auto" w:sz="4" w:space="0"/>
              <w:right w:val="single" w:color="auto" w:sz="4" w:space="0"/>
            </w:tcBorders>
            <w:vAlign w:val="center"/>
          </w:tcPr>
          <w:p w14:paraId="7D664EC9">
            <w:pPr>
              <w:spacing w:line="400" w:lineRule="exact"/>
              <w:jc w:val="lef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1、浓度：HBV≥50IU/ml、HCV≥200IU/ml、HIV≥1000IU/ml</w:t>
            </w:r>
          </w:p>
          <w:p w14:paraId="63D4C492">
            <w:pPr>
              <w:spacing w:line="400" w:lineRule="exac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kern w:val="0"/>
                <w:szCs w:val="21"/>
                <w:highlight w:val="none"/>
              </w:rPr>
              <w:t>2、附厂家检验报告。</w:t>
            </w:r>
          </w:p>
          <w:p w14:paraId="69D79983">
            <w:pPr>
              <w:spacing w:line="400" w:lineRule="exact"/>
              <w:jc w:val="left"/>
              <w:rPr>
                <w:rFonts w:cs="宋体" w:asciiTheme="minorEastAsia" w:hAnsiTheme="minorEastAsia" w:eastAsiaTheme="minorEastAsia"/>
                <w:bCs/>
                <w:color w:val="000000" w:themeColor="text1"/>
                <w:szCs w:val="21"/>
                <w:highlight w:val="none"/>
                <w:shd w:val="clear" w:color="auto" w:fill="FFFFFF"/>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3、储存有效时间：</w:t>
            </w:r>
            <w:r>
              <w:rPr>
                <w:rFonts w:hint="eastAsia" w:cs="宋体" w:asciiTheme="minorEastAsia" w:hAnsiTheme="minorEastAsia" w:eastAsiaTheme="minorEastAsia"/>
                <w:kern w:val="0"/>
                <w:szCs w:val="21"/>
                <w:highlight w:val="none"/>
              </w:rPr>
              <w:t>≥</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12个月</w:t>
            </w:r>
          </w:p>
        </w:tc>
        <w:tc>
          <w:tcPr>
            <w:tcW w:w="475" w:type="pct"/>
            <w:tcBorders>
              <w:top w:val="single" w:color="auto" w:sz="4" w:space="0"/>
              <w:left w:val="single" w:color="auto" w:sz="4" w:space="0"/>
              <w:bottom w:val="single" w:color="auto" w:sz="4" w:space="0"/>
              <w:right w:val="single" w:color="auto" w:sz="4" w:space="0"/>
            </w:tcBorders>
            <w:vAlign w:val="center"/>
          </w:tcPr>
          <w:p w14:paraId="4E32E048">
            <w:pPr>
              <w:spacing w:line="300" w:lineRule="auto"/>
              <w:jc w:val="left"/>
              <w:rPr>
                <w:rFonts w:cs="宋体" w:asciiTheme="minorEastAsia" w:hAnsiTheme="minorEastAsia" w:eastAsiaTheme="minorEastAsia"/>
                <w:bCs/>
                <w:color w:val="000000" w:themeColor="text1"/>
                <w:szCs w:val="21"/>
                <w:highlight w:val="none"/>
                <w14:textFill>
                  <w14:solidFill>
                    <w14:schemeClr w14:val="tx1"/>
                  </w14:solidFill>
                </w14:textFill>
              </w:rPr>
            </w:pPr>
            <w:r>
              <w:rPr>
                <w:rFonts w:cs="宋体" w:asciiTheme="minorEastAsia" w:hAnsiTheme="minorEastAsia" w:eastAsiaTheme="minorEastAsia"/>
                <w:bCs/>
                <w:color w:val="000000" w:themeColor="text1"/>
                <w:szCs w:val="21"/>
                <w:highlight w:val="none"/>
                <w14:textFill>
                  <w14:solidFill>
                    <w14:schemeClr w14:val="tx1"/>
                  </w14:solidFill>
                </w14:textFill>
              </w:rPr>
              <w:t>500</w:t>
            </w:r>
            <w:r>
              <w:rPr>
                <w:rFonts w:hint="eastAsia" w:cs="宋体" w:asciiTheme="minorEastAsia" w:hAnsiTheme="minorEastAsia" w:eastAsiaTheme="minorEastAsia"/>
                <w:bCs/>
                <w:color w:val="000000" w:themeColor="text1"/>
                <w:szCs w:val="21"/>
                <w:highlight w:val="none"/>
                <w14:textFill>
                  <w14:solidFill>
                    <w14:schemeClr w14:val="tx1"/>
                  </w14:solidFill>
                </w14:textFill>
              </w:rPr>
              <w:t>套</w:t>
            </w:r>
          </w:p>
        </w:tc>
      </w:tr>
      <w:tr w14:paraId="552E8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vAlign w:val="center"/>
          </w:tcPr>
          <w:p w14:paraId="2A14254A">
            <w:pPr>
              <w:spacing w:line="300" w:lineRule="auto"/>
              <w:jc w:val="center"/>
              <w:rPr>
                <w:rFonts w:cs="宋体" w:asciiTheme="minorEastAsia" w:hAnsiTheme="minorEastAsia" w:eastAsiaTheme="minorEastAsia"/>
                <w:bCs/>
                <w:color w:val="000000" w:themeColor="text1"/>
                <w:szCs w:val="21"/>
                <w:highlight w:val="none"/>
                <w:shd w:val="clear" w:color="auto" w:fill="FFFFFF"/>
                <w14:textFill>
                  <w14:solidFill>
                    <w14:schemeClr w14:val="tx1"/>
                  </w14:solidFill>
                </w14:textFill>
              </w:rPr>
            </w:pPr>
            <w:r>
              <w:rPr>
                <w:rFonts w:hint="eastAsia" w:cs="宋体" w:asciiTheme="minorEastAsia" w:hAnsiTheme="minorEastAsia" w:eastAsiaTheme="minorEastAsia"/>
                <w:bCs/>
                <w:color w:val="000000" w:themeColor="text1"/>
                <w:szCs w:val="21"/>
                <w:highlight w:val="none"/>
                <w14:textFill>
                  <w14:solidFill>
                    <w14:schemeClr w14:val="tx1"/>
                  </w14:solidFill>
                </w14:textFill>
              </w:rPr>
              <w:t>6</w:t>
            </w:r>
          </w:p>
        </w:tc>
        <w:tc>
          <w:tcPr>
            <w:tcW w:w="790" w:type="pct"/>
            <w:tcBorders>
              <w:top w:val="single" w:color="auto" w:sz="4" w:space="0"/>
              <w:left w:val="single" w:color="auto" w:sz="4" w:space="0"/>
              <w:bottom w:val="single" w:color="auto" w:sz="4" w:space="0"/>
              <w:right w:val="single" w:color="auto" w:sz="4" w:space="0"/>
            </w:tcBorders>
            <w:vAlign w:val="center"/>
          </w:tcPr>
          <w:p w14:paraId="522F87A1">
            <w:pPr>
              <w:widowControl/>
              <w:jc w:val="center"/>
              <w:rPr>
                <w:rFonts w:cs="宋体" w:asciiTheme="minorEastAsia" w:hAnsiTheme="minorEastAsia" w:eastAsiaTheme="minorEastAsia"/>
                <w:bCs/>
                <w:color w:val="000000" w:themeColor="text1"/>
                <w:highlight w:val="none"/>
                <w14:textFill>
                  <w14:solidFill>
                    <w14:schemeClr w14:val="tx1"/>
                  </w14:solidFill>
                </w14:textFill>
              </w:rPr>
            </w:pPr>
            <w:r>
              <w:rPr>
                <w:rFonts w:hint="eastAsia" w:cs="宋体" w:asciiTheme="minorEastAsia" w:hAnsiTheme="minorEastAsia" w:eastAsiaTheme="minorEastAsia"/>
                <w:bCs/>
                <w:color w:val="000000" w:themeColor="text1"/>
                <w:highlight w:val="none"/>
                <w14:textFill>
                  <w14:solidFill>
                    <w14:schemeClr w14:val="tx1"/>
                  </w14:solidFill>
                </w14:textFill>
              </w:rPr>
              <w:t>HBsAg+抗HCV+抗HIV+抗TP 质控品（初、复检）</w:t>
            </w:r>
          </w:p>
        </w:tc>
        <w:tc>
          <w:tcPr>
            <w:tcW w:w="50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F55C560">
            <w:pPr>
              <w:spacing w:line="360" w:lineRule="auto"/>
              <w:jc w:val="center"/>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3.0ml/支</w:t>
            </w:r>
          </w:p>
        </w:tc>
        <w:tc>
          <w:tcPr>
            <w:tcW w:w="2873" w:type="pct"/>
            <w:tcBorders>
              <w:top w:val="single" w:color="auto" w:sz="4" w:space="0"/>
              <w:left w:val="single" w:color="auto" w:sz="4" w:space="0"/>
              <w:bottom w:val="single" w:color="auto" w:sz="4" w:space="0"/>
              <w:right w:val="single" w:color="auto" w:sz="4" w:space="0"/>
            </w:tcBorders>
          </w:tcPr>
          <w:p w14:paraId="31E62E52">
            <w:pPr>
              <w:numPr>
                <w:ilvl w:val="0"/>
                <w:numId w:val="12"/>
              </w:numPr>
              <w:spacing w:line="400" w:lineRule="exact"/>
              <w:jc w:val="left"/>
              <w:rPr>
                <w:rFonts w:cs="宋体" w:asciiTheme="minorEastAsia" w:hAnsiTheme="minorEastAsia" w:eastAsiaTheme="minorEastAsia"/>
                <w:bCs/>
                <w:highlight w:val="none"/>
              </w:rPr>
            </w:pPr>
            <w:r>
              <w:rPr>
                <w:rFonts w:cs="宋体" w:asciiTheme="minorEastAsia" w:hAnsiTheme="minorEastAsia" w:eastAsiaTheme="minorEastAsia"/>
                <w:bCs/>
                <w:highlight w:val="none"/>
              </w:rPr>
              <w:t xml:space="preserve"> </w:t>
            </w:r>
            <w:r>
              <w:rPr>
                <w:rFonts w:hint="eastAsia" w:cs="宋体" w:asciiTheme="minorEastAsia" w:hAnsiTheme="minorEastAsia" w:eastAsiaTheme="minorEastAsia"/>
                <w:bCs/>
                <w:highlight w:val="none"/>
              </w:rPr>
              <w:t>浓度：</w:t>
            </w:r>
            <w:r>
              <w:rPr>
                <w:rFonts w:cs="宋体" w:asciiTheme="minorEastAsia" w:hAnsiTheme="minorEastAsia" w:eastAsiaTheme="minorEastAsia"/>
                <w:bCs/>
                <w:highlight w:val="none"/>
              </w:rPr>
              <w:t>HGsAg0.2IU/ml HCV0.03NCU/ml  HIV 4NCU/ml  TP6MIU/ml</w:t>
            </w:r>
          </w:p>
          <w:p w14:paraId="7C458DB2">
            <w:pPr>
              <w:numPr>
                <w:ilvl w:val="0"/>
                <w:numId w:val="12"/>
              </w:numPr>
              <w:spacing w:line="400" w:lineRule="exact"/>
              <w:jc w:val="left"/>
              <w:rPr>
                <w:rFonts w:cs="宋体" w:asciiTheme="minorEastAsia" w:hAnsiTheme="minorEastAsia" w:eastAsiaTheme="minorEastAsia"/>
                <w:bCs/>
                <w:highlight w:val="none"/>
              </w:rPr>
            </w:pPr>
            <w:r>
              <w:rPr>
                <w:rFonts w:hint="eastAsia" w:cs="宋体" w:asciiTheme="minorEastAsia" w:hAnsiTheme="minorEastAsia" w:eastAsiaTheme="minorEastAsia"/>
                <w:bCs/>
                <w:highlight w:val="none"/>
              </w:rPr>
              <w:t>浓度：</w:t>
            </w:r>
            <w:r>
              <w:rPr>
                <w:rFonts w:cs="宋体" w:asciiTheme="minorEastAsia" w:hAnsiTheme="minorEastAsia" w:eastAsiaTheme="minorEastAsia"/>
                <w:bCs/>
                <w:highlight w:val="none"/>
              </w:rPr>
              <w:t>HGsAg0.2IU/ml HCV0.05NCU/ml  HIV 0.5NCU/ml  TP 3MIU/ml</w:t>
            </w:r>
          </w:p>
          <w:p w14:paraId="1F4FF464">
            <w:pPr>
              <w:spacing w:line="400" w:lineRule="exact"/>
              <w:rPr>
                <w:rFonts w:cs="宋体" w:asciiTheme="minorEastAsia" w:hAnsiTheme="minorEastAsia" w:eastAsiaTheme="minorEastAsia"/>
                <w:bCs/>
                <w:highlight w:val="none"/>
              </w:rPr>
            </w:pPr>
            <w:r>
              <w:rPr>
                <w:rFonts w:hint="eastAsia" w:cs="宋体" w:asciiTheme="minorEastAsia" w:hAnsiTheme="minorEastAsia" w:eastAsiaTheme="minorEastAsia"/>
                <w:kern w:val="0"/>
                <w:szCs w:val="21"/>
                <w:highlight w:val="none"/>
              </w:rPr>
              <w:t>3、附厂家检验报告。</w:t>
            </w:r>
          </w:p>
          <w:p w14:paraId="557A472D">
            <w:pPr>
              <w:spacing w:line="400" w:lineRule="exact"/>
              <w:jc w:val="left"/>
              <w:rPr>
                <w:rFonts w:cs="宋体" w:asciiTheme="minorEastAsia" w:hAnsiTheme="minorEastAsia" w:eastAsiaTheme="minorEastAsia"/>
                <w:bCs/>
                <w:color w:val="000000" w:themeColor="text1"/>
                <w:highlight w:val="none"/>
                <w14:textFill>
                  <w14:solidFill>
                    <w14:schemeClr w14:val="tx1"/>
                  </w14:solidFill>
                </w14:textFill>
              </w:rPr>
            </w:pPr>
            <w:r>
              <w:rPr>
                <w:rFonts w:hint="eastAsia" w:cs="宋体" w:asciiTheme="minorEastAsia" w:hAnsiTheme="minorEastAsia" w:eastAsiaTheme="minorEastAsia"/>
                <w:bCs/>
                <w:color w:val="000000" w:themeColor="text1"/>
                <w:highlight w:val="none"/>
                <w14:textFill>
                  <w14:solidFill>
                    <w14:schemeClr w14:val="tx1"/>
                  </w14:solidFill>
                </w14:textFill>
              </w:rPr>
              <w:t>4、存储有效时间：</w:t>
            </w:r>
            <w:r>
              <w:rPr>
                <w:rFonts w:hint="eastAsia" w:cs="宋体" w:asciiTheme="minorEastAsia" w:hAnsiTheme="minorEastAsia" w:eastAsiaTheme="minorEastAsia"/>
                <w:kern w:val="0"/>
                <w:szCs w:val="21"/>
                <w:highlight w:val="none"/>
              </w:rPr>
              <w:t>≥</w:t>
            </w:r>
            <w:r>
              <w:rPr>
                <w:rFonts w:hint="eastAsia" w:cs="宋体" w:asciiTheme="minorEastAsia" w:hAnsiTheme="minorEastAsia" w:eastAsiaTheme="minorEastAsia"/>
                <w:bCs/>
                <w:color w:val="000000" w:themeColor="text1"/>
                <w:highlight w:val="none"/>
                <w14:textFill>
                  <w14:solidFill>
                    <w14:schemeClr w14:val="tx1"/>
                  </w14:solidFill>
                </w14:textFill>
              </w:rPr>
              <w:t>12个月</w:t>
            </w:r>
          </w:p>
          <w:p w14:paraId="1035B759">
            <w:pPr>
              <w:spacing w:line="360" w:lineRule="auto"/>
              <w:jc w:val="left"/>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bCs/>
                <w:color w:val="000000" w:themeColor="text1"/>
                <w:highlight w:val="none"/>
                <w14:textFill>
                  <w14:solidFill>
                    <w14:schemeClr w14:val="tx1"/>
                  </w14:solidFill>
                </w14:textFill>
              </w:rPr>
              <w:t>5、多种浓度可以自由组合。</w:t>
            </w:r>
          </w:p>
        </w:tc>
        <w:tc>
          <w:tcPr>
            <w:tcW w:w="475" w:type="pct"/>
            <w:tcBorders>
              <w:top w:val="single" w:color="auto" w:sz="4" w:space="0"/>
              <w:left w:val="single" w:color="auto" w:sz="4" w:space="0"/>
              <w:bottom w:val="single" w:color="auto" w:sz="4" w:space="0"/>
              <w:right w:val="single" w:color="auto" w:sz="4" w:space="0"/>
            </w:tcBorders>
            <w:vAlign w:val="center"/>
          </w:tcPr>
          <w:p w14:paraId="617D909A">
            <w:pPr>
              <w:spacing w:line="300" w:lineRule="auto"/>
              <w:jc w:val="left"/>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Cs/>
                <w:color w:val="000000" w:themeColor="text1"/>
                <w:szCs w:val="21"/>
                <w:highlight w:val="none"/>
                <w14:textFill>
                  <w14:solidFill>
                    <w14:schemeClr w14:val="tx1"/>
                  </w14:solidFill>
                </w14:textFill>
              </w:rPr>
              <w:t>150支</w:t>
            </w:r>
          </w:p>
        </w:tc>
      </w:tr>
      <w:tr w14:paraId="6F770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vAlign w:val="center"/>
          </w:tcPr>
          <w:p w14:paraId="59BCD12F">
            <w:pPr>
              <w:spacing w:line="300" w:lineRule="auto"/>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Cs/>
                <w:color w:val="000000" w:themeColor="text1"/>
                <w:szCs w:val="21"/>
                <w:highlight w:val="none"/>
                <w14:textFill>
                  <w14:solidFill>
                    <w14:schemeClr w14:val="tx1"/>
                  </w14:solidFill>
                </w14:textFill>
              </w:rPr>
              <w:t>7</w:t>
            </w:r>
          </w:p>
        </w:tc>
        <w:tc>
          <w:tcPr>
            <w:tcW w:w="790" w:type="pct"/>
            <w:tcBorders>
              <w:top w:val="single" w:color="auto" w:sz="4" w:space="0"/>
              <w:left w:val="single" w:color="auto" w:sz="4" w:space="0"/>
              <w:bottom w:val="single" w:color="auto" w:sz="4" w:space="0"/>
              <w:right w:val="single" w:color="auto" w:sz="4" w:space="0"/>
            </w:tcBorders>
            <w:vAlign w:val="center"/>
          </w:tcPr>
          <w:p w14:paraId="1A511A6B">
            <w:pPr>
              <w:spacing w:line="300" w:lineRule="auto"/>
              <w:jc w:val="center"/>
              <w:rPr>
                <w:rFonts w:cs="宋体" w:asciiTheme="minorEastAsia" w:hAnsiTheme="minorEastAsia" w:eastAsiaTheme="minorEastAsia"/>
                <w:bCs/>
                <w:color w:val="000000" w:themeColor="text1"/>
                <w:szCs w:val="21"/>
                <w:highlight w:val="none"/>
                <w:shd w:val="clear" w:color="auto" w:fill="FFFFFF"/>
                <w14:textFill>
                  <w14:solidFill>
                    <w14:schemeClr w14:val="tx1"/>
                  </w14:solidFill>
                </w14:textFill>
              </w:rPr>
            </w:pPr>
            <w:r>
              <w:rPr>
                <w:rFonts w:hint="eastAsia" w:cs="宋体" w:asciiTheme="minorEastAsia" w:hAnsiTheme="minorEastAsia" w:eastAsiaTheme="minorEastAsia"/>
                <w:bCs/>
                <w:color w:val="000000" w:themeColor="text1"/>
                <w:szCs w:val="21"/>
                <w:highlight w:val="none"/>
                <w:shd w:val="clear" w:color="auto" w:fill="FFFFFF"/>
                <w14:textFill>
                  <w14:solidFill>
                    <w14:schemeClr w14:val="tx1"/>
                  </w14:solidFill>
                </w14:textFill>
              </w:rPr>
              <w:t>血液四项阴性标准物质（HBV/HCV/HIV/TP）</w:t>
            </w:r>
          </w:p>
        </w:tc>
        <w:tc>
          <w:tcPr>
            <w:tcW w:w="502" w:type="pct"/>
            <w:tcBorders>
              <w:top w:val="single" w:color="000000" w:sz="4" w:space="0"/>
              <w:left w:val="single" w:color="000000" w:sz="4" w:space="0"/>
              <w:bottom w:val="single" w:color="000000" w:sz="4" w:space="0"/>
              <w:right w:val="single" w:color="000000" w:sz="4" w:space="0"/>
            </w:tcBorders>
            <w:vAlign w:val="center"/>
          </w:tcPr>
          <w:p w14:paraId="46647C25">
            <w:pPr>
              <w:spacing w:line="300" w:lineRule="auto"/>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0.5ml/支</w:t>
            </w:r>
          </w:p>
        </w:tc>
        <w:tc>
          <w:tcPr>
            <w:tcW w:w="2873" w:type="pct"/>
            <w:tcBorders>
              <w:top w:val="single" w:color="auto" w:sz="4" w:space="0"/>
              <w:left w:val="single" w:color="auto" w:sz="4" w:space="0"/>
              <w:bottom w:val="single" w:color="auto" w:sz="4" w:space="0"/>
              <w:right w:val="single" w:color="auto" w:sz="4" w:space="0"/>
            </w:tcBorders>
            <w:vAlign w:val="center"/>
          </w:tcPr>
          <w:p w14:paraId="420D3D12">
            <w:pPr>
              <w:spacing w:line="400" w:lineRule="exac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r>
              <w:rPr>
                <w:rFonts w:hint="eastAsia" w:cs="宋体" w:asciiTheme="minorEastAsia" w:hAnsiTheme="minorEastAsia" w:eastAsiaTheme="minorEastAsia"/>
                <w:kern w:val="0"/>
                <w:szCs w:val="21"/>
                <w:highlight w:val="none"/>
              </w:rPr>
              <w:t>附厂家质检报告。</w:t>
            </w:r>
          </w:p>
          <w:p w14:paraId="6FA8CC27">
            <w:pPr>
              <w:pStyle w:val="32"/>
              <w:spacing w:line="360" w:lineRule="auto"/>
              <w:ind w:left="360" w:hanging="360" w:firstLineChars="0"/>
              <w:jc w:val="left"/>
              <w:rPr>
                <w:rFonts w:cs="宋体" w:asciiTheme="minorEastAsia" w:hAnsiTheme="minorEastAsia" w:eastAsiaTheme="minorEastAsia"/>
                <w:bCs/>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2、存储有效时间：</w:t>
            </w:r>
            <w:r>
              <w:rPr>
                <w:rFonts w:hint="eastAsia" w:cs="宋体" w:asciiTheme="minorEastAsia" w:hAnsiTheme="minorEastAsia" w:eastAsiaTheme="minorEastAsia"/>
                <w:kern w:val="0"/>
                <w:szCs w:val="21"/>
                <w:highlight w:val="none"/>
              </w:rPr>
              <w:t>≥</w:t>
            </w:r>
            <w:r>
              <w:rPr>
                <w:rFonts w:hint="eastAsia" w:ascii="宋体" w:hAnsi="宋体" w:cs="宋体"/>
                <w:color w:val="000000" w:themeColor="text1"/>
                <w:highlight w:val="none"/>
                <w14:textFill>
                  <w14:solidFill>
                    <w14:schemeClr w14:val="tx1"/>
                  </w14:solidFill>
                </w14:textFill>
              </w:rPr>
              <w:t>12个月</w:t>
            </w:r>
          </w:p>
        </w:tc>
        <w:tc>
          <w:tcPr>
            <w:tcW w:w="475" w:type="pct"/>
            <w:tcBorders>
              <w:top w:val="single" w:color="auto" w:sz="4" w:space="0"/>
              <w:left w:val="single" w:color="auto" w:sz="4" w:space="0"/>
              <w:bottom w:val="single" w:color="auto" w:sz="4" w:space="0"/>
              <w:right w:val="single" w:color="auto" w:sz="4" w:space="0"/>
            </w:tcBorders>
            <w:vAlign w:val="center"/>
          </w:tcPr>
          <w:p w14:paraId="59C19B27">
            <w:pPr>
              <w:spacing w:line="300" w:lineRule="auto"/>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Cs/>
                <w:color w:val="000000" w:themeColor="text1"/>
                <w:szCs w:val="21"/>
                <w:highlight w:val="none"/>
                <w14:textFill>
                  <w14:solidFill>
                    <w14:schemeClr w14:val="tx1"/>
                  </w14:solidFill>
                </w14:textFill>
              </w:rPr>
              <w:t>500支</w:t>
            </w:r>
          </w:p>
        </w:tc>
      </w:tr>
      <w:tr w14:paraId="703C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C2406A0">
            <w:pPr>
              <w:spacing w:line="30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8</w:t>
            </w:r>
          </w:p>
        </w:tc>
        <w:tc>
          <w:tcPr>
            <w:tcW w:w="790" w:type="pct"/>
            <w:vAlign w:val="center"/>
          </w:tcPr>
          <w:p w14:paraId="016EED64">
            <w:pPr>
              <w:spacing w:line="400" w:lineRule="atLeast"/>
              <w:jc w:val="center"/>
              <w:rPr>
                <w:rFonts w:ascii="宋体" w:hAnsi="宋体" w:cs="宋体"/>
                <w:bCs/>
                <w:szCs w:val="21"/>
                <w:highlight w:val="none"/>
              </w:rPr>
            </w:pPr>
            <w:r>
              <w:rPr>
                <w:rFonts w:hint="eastAsia" w:ascii="宋体" w:hAnsi="宋体" w:cs="宋体"/>
                <w:kern w:val="0"/>
                <w:szCs w:val="21"/>
                <w:highlight w:val="none"/>
              </w:rPr>
              <w:t>人类免疫缺陷病毒抗原抗体诊断试剂盒（</w:t>
            </w:r>
            <w:r>
              <w:rPr>
                <w:rFonts w:hint="eastAsia" w:ascii="宋体" w:hAnsi="宋体" w:cs="宋体"/>
                <w:highlight w:val="none"/>
              </w:rPr>
              <w:t>接受进口产品</w:t>
            </w:r>
            <w:r>
              <w:rPr>
                <w:rFonts w:hint="eastAsia" w:ascii="宋体" w:hAnsi="宋体" w:cs="宋体"/>
                <w:kern w:val="0"/>
                <w:szCs w:val="21"/>
                <w:highlight w:val="none"/>
              </w:rPr>
              <w:t>）</w:t>
            </w:r>
          </w:p>
        </w:tc>
        <w:tc>
          <w:tcPr>
            <w:tcW w:w="502" w:type="pct"/>
            <w:tcBorders>
              <w:top w:val="single" w:color="000000" w:sz="4" w:space="0"/>
              <w:left w:val="single" w:color="000000" w:sz="4" w:space="0"/>
              <w:bottom w:val="single" w:color="000000" w:sz="4" w:space="0"/>
              <w:right w:val="single" w:color="000000" w:sz="4" w:space="0"/>
            </w:tcBorders>
            <w:vAlign w:val="center"/>
          </w:tcPr>
          <w:p w14:paraId="41D4520C">
            <w:pPr>
              <w:spacing w:line="300" w:lineRule="auto"/>
              <w:jc w:val="center"/>
              <w:rPr>
                <w:szCs w:val="21"/>
                <w:highlight w:val="none"/>
              </w:rPr>
            </w:pPr>
            <w:r>
              <w:rPr>
                <w:rFonts w:hint="eastAsia" w:ascii="宋体" w:hAnsi="宋体" w:cs="宋体"/>
                <w:bCs/>
                <w:szCs w:val="21"/>
                <w:highlight w:val="none"/>
              </w:rPr>
              <w:t>480T/盒</w:t>
            </w:r>
          </w:p>
        </w:tc>
        <w:tc>
          <w:tcPr>
            <w:tcW w:w="2873" w:type="pct"/>
            <w:vAlign w:val="center"/>
          </w:tcPr>
          <w:p w14:paraId="1B47586C">
            <w:pPr>
              <w:pStyle w:val="46"/>
              <w:numPr>
                <w:ilvl w:val="0"/>
                <w:numId w:val="13"/>
              </w:numPr>
              <w:spacing w:line="400" w:lineRule="exact"/>
              <w:rPr>
                <w:rFonts w:ascii="宋体" w:hAnsi="宋体" w:cs="宋体"/>
                <w:highlight w:val="none"/>
              </w:rPr>
            </w:pPr>
            <w:r>
              <w:rPr>
                <w:rFonts w:hint="eastAsia" w:ascii="宋体" w:hAnsi="宋体" w:cs="宋体"/>
                <w:highlight w:val="none"/>
              </w:rPr>
              <w:t>同时符合国家对HIV抗原、抗体试剂各项标准及要求</w:t>
            </w:r>
          </w:p>
          <w:p w14:paraId="57436CF1">
            <w:pPr>
              <w:spacing w:line="400" w:lineRule="exac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2、附国家药品监督管理局生物制品批签发证明及进口药品通关单。</w:t>
            </w:r>
          </w:p>
          <w:p w14:paraId="76425F5E">
            <w:pPr>
              <w:pStyle w:val="46"/>
              <w:spacing w:line="400" w:lineRule="exact"/>
              <w:rPr>
                <w:rFonts w:ascii="宋体" w:hAnsi="宋体" w:cs="宋体"/>
                <w:highlight w:val="none"/>
              </w:rPr>
            </w:pPr>
            <w:r>
              <w:rPr>
                <w:rFonts w:hint="eastAsia" w:ascii="宋体" w:hAnsi="宋体" w:cs="宋体"/>
                <w:highlight w:val="none"/>
              </w:rPr>
              <w:t>3、HIV抗体2步法检测</w:t>
            </w:r>
          </w:p>
          <w:p w14:paraId="4A27AD7E">
            <w:pPr>
              <w:pStyle w:val="46"/>
              <w:spacing w:line="400" w:lineRule="exact"/>
              <w:rPr>
                <w:rFonts w:ascii="宋体" w:hAnsi="宋体" w:cs="宋体"/>
                <w:highlight w:val="none"/>
              </w:rPr>
            </w:pPr>
            <w:r>
              <w:rPr>
                <w:rFonts w:hint="eastAsia" w:ascii="宋体" w:hAnsi="宋体" w:cs="宋体"/>
                <w:highlight w:val="none"/>
              </w:rPr>
              <w:t>4、HIV抗原灵敏度≤3IU/ml</w:t>
            </w:r>
          </w:p>
          <w:p w14:paraId="5620FD7F">
            <w:pPr>
              <w:pStyle w:val="46"/>
              <w:spacing w:line="400" w:lineRule="exact"/>
              <w:rPr>
                <w:rFonts w:ascii="宋体" w:hAnsi="宋体" w:cs="宋体"/>
                <w:highlight w:val="none"/>
              </w:rPr>
            </w:pPr>
            <w:r>
              <w:rPr>
                <w:rFonts w:hint="eastAsia" w:ascii="宋体" w:hAnsi="宋体" w:cs="宋体"/>
                <w:highlight w:val="none"/>
              </w:rPr>
              <w:t>5、HIV各亚型抗体检测灵敏度=100%</w:t>
            </w:r>
          </w:p>
          <w:p w14:paraId="67A82236">
            <w:pPr>
              <w:pStyle w:val="46"/>
              <w:spacing w:line="400" w:lineRule="exact"/>
              <w:rPr>
                <w:rFonts w:ascii="宋体" w:hAnsi="宋体" w:cs="宋体"/>
                <w:highlight w:val="none"/>
              </w:rPr>
            </w:pPr>
            <w:r>
              <w:rPr>
                <w:rFonts w:hint="eastAsia" w:ascii="宋体" w:hAnsi="宋体" w:cs="宋体"/>
                <w:highlight w:val="none"/>
              </w:rPr>
              <w:t>6、平均窗口期≤10天</w:t>
            </w:r>
          </w:p>
          <w:p w14:paraId="7A25272A">
            <w:pPr>
              <w:pStyle w:val="46"/>
              <w:spacing w:line="400" w:lineRule="exact"/>
              <w:rPr>
                <w:rFonts w:ascii="宋体" w:hAnsi="宋体" w:cs="宋体"/>
                <w:bCs/>
                <w:highlight w:val="none"/>
              </w:rPr>
            </w:pPr>
            <w:r>
              <w:rPr>
                <w:rFonts w:hint="eastAsia" w:ascii="宋体" w:hAnsi="宋体" w:cs="宋体"/>
                <w:highlight w:val="none"/>
              </w:rPr>
              <w:t>7、特异性≥99.9%</w:t>
            </w:r>
          </w:p>
        </w:tc>
        <w:tc>
          <w:tcPr>
            <w:tcW w:w="475" w:type="pct"/>
            <w:vAlign w:val="center"/>
          </w:tcPr>
          <w:p w14:paraId="75506808">
            <w:pPr>
              <w:rPr>
                <w:rFonts w:cs="宋体" w:asciiTheme="minorEastAsia" w:hAnsiTheme="minorEastAsia" w:eastAsiaTheme="minorEastAsia"/>
                <w:bCs/>
                <w:szCs w:val="21"/>
                <w:highlight w:val="none"/>
              </w:rPr>
            </w:pPr>
            <w:r>
              <w:rPr>
                <w:rFonts w:hint="eastAsia" w:cs="宋体" w:asciiTheme="minorEastAsia" w:hAnsiTheme="minorEastAsia" w:eastAsiaTheme="minorEastAsia"/>
                <w:szCs w:val="21"/>
                <w:highlight w:val="none"/>
              </w:rPr>
              <w:t>90盒</w:t>
            </w:r>
          </w:p>
        </w:tc>
      </w:tr>
      <w:tr w14:paraId="55A6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3F3FF42">
            <w:pPr>
              <w:spacing w:line="30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9</w:t>
            </w:r>
          </w:p>
        </w:tc>
        <w:tc>
          <w:tcPr>
            <w:tcW w:w="790" w:type="pct"/>
            <w:vAlign w:val="center"/>
          </w:tcPr>
          <w:p w14:paraId="4A69130B">
            <w:pPr>
              <w:spacing w:line="400" w:lineRule="atLeast"/>
              <w:rPr>
                <w:rFonts w:ascii="宋体" w:hAnsi="宋体" w:cs="宋体"/>
                <w:kern w:val="0"/>
                <w:szCs w:val="21"/>
                <w:highlight w:val="none"/>
              </w:rPr>
            </w:pPr>
            <w:r>
              <w:rPr>
                <w:rFonts w:hint="eastAsia" w:ascii="宋体" w:hAnsi="宋体" w:cs="宋体"/>
                <w:kern w:val="0"/>
                <w:szCs w:val="21"/>
                <w:highlight w:val="none"/>
              </w:rPr>
              <w:t>射频血袋标签</w:t>
            </w:r>
          </w:p>
        </w:tc>
        <w:tc>
          <w:tcPr>
            <w:tcW w:w="502" w:type="pct"/>
            <w:tcBorders>
              <w:top w:val="single" w:color="000000" w:sz="4" w:space="0"/>
              <w:left w:val="single" w:color="000000" w:sz="4" w:space="0"/>
              <w:bottom w:val="single" w:color="000000" w:sz="4" w:space="0"/>
              <w:right w:val="single" w:color="000000" w:sz="4" w:space="0"/>
            </w:tcBorders>
            <w:vAlign w:val="center"/>
          </w:tcPr>
          <w:p w14:paraId="2986E7D2">
            <w:pPr>
              <w:spacing w:line="300" w:lineRule="auto"/>
              <w:jc w:val="center"/>
              <w:rPr>
                <w:rFonts w:ascii="宋体" w:hAnsi="宋体" w:cs="宋体"/>
                <w:bCs/>
                <w:szCs w:val="21"/>
                <w:highlight w:val="none"/>
              </w:rPr>
            </w:pPr>
            <w:r>
              <w:rPr>
                <w:rFonts w:hint="eastAsia" w:ascii="宋体" w:hAnsi="宋体" w:cs="宋体"/>
                <w:bCs/>
                <w:szCs w:val="21"/>
                <w:highlight w:val="none"/>
              </w:rPr>
              <w:t>800张/卷</w:t>
            </w:r>
          </w:p>
        </w:tc>
        <w:tc>
          <w:tcPr>
            <w:tcW w:w="2873" w:type="pct"/>
            <w:vAlign w:val="center"/>
          </w:tcPr>
          <w:p w14:paraId="7A74A88B">
            <w:pPr>
              <w:pStyle w:val="46"/>
              <w:jc w:val="left"/>
              <w:rPr>
                <w:rFonts w:ascii="宋体" w:hAnsi="宋体" w:cs="宋体"/>
                <w:highlight w:val="none"/>
              </w:rPr>
            </w:pPr>
            <w:r>
              <w:rPr>
                <w:rFonts w:hint="eastAsia" w:ascii="宋体" w:hAnsi="宋体" w:cs="宋体"/>
                <w:highlight w:val="none"/>
              </w:rPr>
              <w:t>1、功能：将血液基础信息加密存储到芯片中，包括献血唯一码、产品码、血型、类型等信息；支持快速批量远距离精准识读</w:t>
            </w:r>
          </w:p>
          <w:p w14:paraId="377C9A1F">
            <w:pPr>
              <w:pStyle w:val="46"/>
              <w:jc w:val="left"/>
              <w:rPr>
                <w:rFonts w:ascii="宋体" w:hAnsi="宋体" w:cs="宋体"/>
                <w:highlight w:val="none"/>
              </w:rPr>
            </w:pPr>
            <w:r>
              <w:rPr>
                <w:rFonts w:hint="eastAsia" w:ascii="宋体" w:hAnsi="宋体" w:cs="宋体"/>
                <w:highlight w:val="none"/>
              </w:rPr>
              <w:t>2、操作频率：860–960MHz</w:t>
            </w:r>
          </w:p>
          <w:p w14:paraId="2D45F7D7">
            <w:pPr>
              <w:pStyle w:val="46"/>
              <w:jc w:val="left"/>
              <w:rPr>
                <w:rFonts w:ascii="宋体" w:hAnsi="宋体" w:cs="宋体"/>
                <w:highlight w:val="none"/>
              </w:rPr>
            </w:pPr>
            <w:r>
              <w:rPr>
                <w:rFonts w:hint="eastAsia" w:ascii="宋体" w:hAnsi="宋体" w:cs="宋体"/>
                <w:highlight w:val="none"/>
              </w:rPr>
              <w:t>3、工作模式</w:t>
            </w:r>
            <w:r>
              <w:rPr>
                <w:rFonts w:hint="eastAsia" w:ascii="宋体" w:hAnsi="宋体" w:cs="宋体"/>
                <w:highlight w:val="none"/>
              </w:rPr>
              <w:tab/>
            </w:r>
            <w:r>
              <w:rPr>
                <w:rFonts w:hint="eastAsia" w:ascii="宋体" w:hAnsi="宋体" w:cs="宋体"/>
                <w:highlight w:val="none"/>
              </w:rPr>
              <w:t>无源被动式</w:t>
            </w:r>
          </w:p>
          <w:p w14:paraId="7718A14E">
            <w:pPr>
              <w:pStyle w:val="46"/>
              <w:jc w:val="left"/>
              <w:rPr>
                <w:rFonts w:ascii="宋体" w:hAnsi="宋体" w:cs="宋体"/>
                <w:highlight w:val="none"/>
              </w:rPr>
            </w:pPr>
            <w:r>
              <w:rPr>
                <w:rFonts w:hint="eastAsia" w:ascii="宋体" w:hAnsi="宋体" w:cs="宋体"/>
                <w:highlight w:val="none"/>
              </w:rPr>
              <w:t>4、嵌入式封装</w:t>
            </w:r>
          </w:p>
          <w:p w14:paraId="6FA940D2">
            <w:pPr>
              <w:pStyle w:val="46"/>
              <w:jc w:val="left"/>
              <w:rPr>
                <w:rFonts w:ascii="宋体" w:hAnsi="宋体" w:cs="宋体"/>
                <w:highlight w:val="none"/>
              </w:rPr>
            </w:pPr>
            <w:r>
              <w:rPr>
                <w:rFonts w:hint="eastAsia" w:ascii="宋体" w:hAnsi="宋体" w:cs="宋体"/>
                <w:highlight w:val="none"/>
              </w:rPr>
              <w:t>（1）制程方式：铝蚀刻</w:t>
            </w:r>
          </w:p>
          <w:p w14:paraId="6854AC25">
            <w:pPr>
              <w:pStyle w:val="46"/>
              <w:jc w:val="left"/>
              <w:rPr>
                <w:rFonts w:ascii="宋体" w:hAnsi="宋体" w:cs="宋体"/>
                <w:highlight w:val="none"/>
              </w:rPr>
            </w:pPr>
            <w:r>
              <w:rPr>
                <w:rFonts w:hint="eastAsia" w:ascii="宋体" w:hAnsi="宋体" w:cs="宋体"/>
                <w:highlight w:val="none"/>
              </w:rPr>
              <w:t>（2）保存：-40～45 ℃非冷凝；工作：-30 ～ 55 ℃非冷凝。</w:t>
            </w:r>
          </w:p>
          <w:p w14:paraId="5B744EA0">
            <w:pPr>
              <w:pStyle w:val="46"/>
              <w:jc w:val="left"/>
              <w:rPr>
                <w:rFonts w:ascii="宋体" w:hAnsi="宋体" w:cs="宋体"/>
                <w:highlight w:val="none"/>
              </w:rPr>
            </w:pPr>
            <w:r>
              <w:rPr>
                <w:rFonts w:hint="eastAsia" w:ascii="宋体" w:hAnsi="宋体" w:cs="宋体"/>
                <w:highlight w:val="none"/>
              </w:rPr>
              <w:t>（3）读取距离：在860MHz，距离d≥2.5m；</w:t>
            </w:r>
          </w:p>
          <w:p w14:paraId="515F7925">
            <w:pPr>
              <w:pStyle w:val="46"/>
              <w:jc w:val="left"/>
              <w:rPr>
                <w:rFonts w:ascii="宋体" w:hAnsi="宋体" w:cs="宋体"/>
                <w:highlight w:val="none"/>
              </w:rPr>
            </w:pPr>
            <w:r>
              <w:rPr>
                <w:rFonts w:hint="eastAsia" w:ascii="宋体" w:hAnsi="宋体" w:cs="宋体"/>
                <w:highlight w:val="none"/>
              </w:rPr>
              <w:t>在960MHz，距离d≥5.5m。（30dbm@空气）</w:t>
            </w:r>
          </w:p>
          <w:p w14:paraId="06FE8E0E">
            <w:pPr>
              <w:pStyle w:val="46"/>
              <w:jc w:val="left"/>
              <w:rPr>
                <w:rFonts w:ascii="宋体" w:hAnsi="宋体" w:cs="宋体"/>
                <w:highlight w:val="none"/>
              </w:rPr>
            </w:pPr>
            <w:r>
              <w:rPr>
                <w:rFonts w:hint="eastAsia" w:ascii="宋体" w:hAnsi="宋体" w:cs="宋体"/>
                <w:highlight w:val="none"/>
              </w:rPr>
              <w:t>（4）芯片：</w:t>
            </w:r>
          </w:p>
          <w:p w14:paraId="537C2736">
            <w:pPr>
              <w:pStyle w:val="46"/>
              <w:jc w:val="left"/>
              <w:rPr>
                <w:rFonts w:ascii="宋体" w:hAnsi="宋体" w:cs="宋体"/>
                <w:highlight w:val="none"/>
              </w:rPr>
            </w:pPr>
            <w:r>
              <w:rPr>
                <w:rFonts w:hint="eastAsia" w:ascii="宋体" w:hAnsi="宋体" w:cs="宋体"/>
                <w:highlight w:val="none"/>
              </w:rPr>
              <w:t>EPC区：≥ 96 bits；</w:t>
            </w:r>
          </w:p>
          <w:p w14:paraId="36078988">
            <w:pPr>
              <w:pStyle w:val="46"/>
              <w:jc w:val="left"/>
              <w:rPr>
                <w:rFonts w:ascii="宋体" w:hAnsi="宋体" w:cs="宋体"/>
                <w:highlight w:val="none"/>
              </w:rPr>
            </w:pPr>
            <w:r>
              <w:rPr>
                <w:rFonts w:hint="eastAsia" w:ascii="宋体" w:hAnsi="宋体" w:cs="宋体"/>
                <w:highlight w:val="none"/>
              </w:rPr>
              <w:t>User区：≥ 32 bits；</w:t>
            </w:r>
          </w:p>
          <w:p w14:paraId="5F1E7F50">
            <w:pPr>
              <w:pStyle w:val="46"/>
              <w:jc w:val="left"/>
              <w:rPr>
                <w:rFonts w:ascii="宋体" w:hAnsi="宋体" w:cs="宋体"/>
                <w:highlight w:val="none"/>
              </w:rPr>
            </w:pPr>
            <w:r>
              <w:rPr>
                <w:rFonts w:hint="eastAsia" w:ascii="宋体" w:hAnsi="宋体" w:cs="宋体"/>
                <w:highlight w:val="none"/>
              </w:rPr>
              <w:t>TID： ≥ 96bits</w:t>
            </w:r>
          </w:p>
          <w:p w14:paraId="4F1FD9C0">
            <w:pPr>
              <w:pStyle w:val="46"/>
              <w:jc w:val="left"/>
              <w:rPr>
                <w:rFonts w:ascii="宋体" w:hAnsi="宋体" w:cs="宋体"/>
                <w:highlight w:val="none"/>
              </w:rPr>
            </w:pPr>
            <w:r>
              <w:rPr>
                <w:rFonts w:hint="eastAsia" w:ascii="宋体" w:hAnsi="宋体" w:cs="宋体"/>
                <w:highlight w:val="none"/>
              </w:rPr>
              <w:t>5、面纸</w:t>
            </w:r>
            <w:r>
              <w:rPr>
                <w:rFonts w:hint="eastAsia" w:ascii="宋体" w:hAnsi="宋体" w:cs="宋体"/>
                <w:highlight w:val="none"/>
              </w:rPr>
              <w:tab/>
            </w:r>
            <w:r>
              <w:rPr>
                <w:rFonts w:hint="eastAsia" w:ascii="宋体" w:hAnsi="宋体" w:cs="宋体"/>
                <w:highlight w:val="none"/>
              </w:rPr>
              <w:t>纸张类型： 白色、单面合成纸 ≤ 100g</w:t>
            </w:r>
          </w:p>
          <w:p w14:paraId="3049E0A6">
            <w:pPr>
              <w:pStyle w:val="46"/>
              <w:jc w:val="left"/>
              <w:rPr>
                <w:rFonts w:ascii="宋体" w:hAnsi="宋体" w:cs="宋体"/>
                <w:highlight w:val="none"/>
              </w:rPr>
            </w:pPr>
            <w:r>
              <w:rPr>
                <w:rFonts w:hint="eastAsia" w:ascii="宋体" w:hAnsi="宋体" w:cs="宋体"/>
                <w:highlight w:val="none"/>
              </w:rPr>
              <w:tab/>
            </w:r>
            <w:r>
              <w:rPr>
                <w:rFonts w:hint="eastAsia" w:ascii="宋体" w:hAnsi="宋体" w:cs="宋体"/>
                <w:highlight w:val="none"/>
              </w:rPr>
              <w:t>温度条件：耐低温≥ -40 ℃</w:t>
            </w:r>
          </w:p>
          <w:p w14:paraId="2DD4E2DB">
            <w:pPr>
              <w:pStyle w:val="46"/>
              <w:jc w:val="left"/>
              <w:rPr>
                <w:rFonts w:ascii="宋体" w:hAnsi="宋体" w:cs="宋体"/>
                <w:highlight w:val="none"/>
              </w:rPr>
            </w:pPr>
            <w:r>
              <w:rPr>
                <w:rFonts w:hint="eastAsia" w:ascii="宋体" w:hAnsi="宋体" w:cs="宋体"/>
                <w:highlight w:val="none"/>
              </w:rPr>
              <w:t>6、胶粘剂在</w:t>
            </w:r>
            <w:r>
              <w:rPr>
                <w:rFonts w:hint="eastAsia" w:ascii="宋体" w:hAnsi="宋体" w:cs="宋体"/>
                <w:highlight w:val="none"/>
              </w:rPr>
              <w:tab/>
            </w:r>
            <w:r>
              <w:rPr>
                <w:rFonts w:hint="eastAsia" w:ascii="宋体" w:hAnsi="宋体" w:cs="宋体"/>
                <w:highlight w:val="none"/>
              </w:rPr>
              <w:t>0-6℃环境下测试：常温环境（10～25℃）贴标，放入4℃冷箱24h，标签与血袋粘贴牢固。</w:t>
            </w:r>
          </w:p>
          <w:p w14:paraId="7927074A">
            <w:pPr>
              <w:pStyle w:val="46"/>
              <w:jc w:val="left"/>
              <w:rPr>
                <w:rFonts w:ascii="宋体" w:hAnsi="宋体" w:cs="宋体"/>
                <w:highlight w:val="none"/>
              </w:rPr>
            </w:pPr>
            <w:r>
              <w:rPr>
                <w:rFonts w:hint="eastAsia" w:ascii="宋体" w:hAnsi="宋体" w:cs="宋体"/>
                <w:highlight w:val="none"/>
              </w:rPr>
              <w:t>7、耐水浴测试：将粘贴标签的血袋放入4℃～37℃水中，浸泡2小时，标签与血袋粘贴牢固。</w:t>
            </w:r>
          </w:p>
          <w:p w14:paraId="64EA633C">
            <w:pPr>
              <w:pStyle w:val="46"/>
              <w:jc w:val="left"/>
              <w:rPr>
                <w:rFonts w:ascii="宋体" w:hAnsi="宋体" w:cs="宋体"/>
                <w:highlight w:val="none"/>
              </w:rPr>
            </w:pPr>
            <w:r>
              <w:rPr>
                <w:rFonts w:hint="eastAsia" w:ascii="宋体" w:hAnsi="宋体" w:cs="宋体"/>
                <w:highlight w:val="none"/>
              </w:rPr>
              <w:t>8、最低贴标温度：-25℃，标签与血袋粘贴，不脱落</w:t>
            </w:r>
          </w:p>
          <w:p w14:paraId="114B2108">
            <w:pPr>
              <w:pStyle w:val="46"/>
              <w:jc w:val="left"/>
              <w:rPr>
                <w:rFonts w:ascii="宋体" w:hAnsi="宋体" w:cs="宋体"/>
                <w:highlight w:val="none"/>
              </w:rPr>
            </w:pPr>
            <w:r>
              <w:rPr>
                <w:rFonts w:hint="eastAsia" w:ascii="宋体" w:hAnsi="宋体" w:cs="宋体"/>
                <w:highlight w:val="none"/>
              </w:rPr>
              <w:t>底胶 1）胶类型：耐低温胶水</w:t>
            </w:r>
          </w:p>
          <w:p w14:paraId="48B92360">
            <w:pPr>
              <w:pStyle w:val="46"/>
              <w:jc w:val="left"/>
              <w:rPr>
                <w:rFonts w:ascii="宋体" w:hAnsi="宋体" w:cs="宋体"/>
                <w:highlight w:val="none"/>
              </w:rPr>
            </w:pPr>
            <w:r>
              <w:rPr>
                <w:rFonts w:hint="eastAsia" w:ascii="宋体" w:hAnsi="宋体" w:cs="宋体"/>
                <w:highlight w:val="none"/>
              </w:rPr>
              <w:tab/>
            </w:r>
            <w:r>
              <w:rPr>
                <w:rFonts w:hint="eastAsia" w:ascii="宋体" w:hAnsi="宋体" w:cs="宋体"/>
                <w:highlight w:val="none"/>
              </w:rPr>
              <w:t xml:space="preserve"> 2）温度条件：耐低温 ≥ -30 ℃</w:t>
            </w:r>
          </w:p>
          <w:p w14:paraId="5DF92473">
            <w:pPr>
              <w:pStyle w:val="46"/>
              <w:jc w:val="left"/>
              <w:rPr>
                <w:rFonts w:ascii="宋体" w:hAnsi="宋体" w:cs="宋体"/>
                <w:highlight w:val="none"/>
              </w:rPr>
            </w:pPr>
            <w:r>
              <w:rPr>
                <w:rFonts w:hint="eastAsia" w:ascii="宋体" w:hAnsi="宋体" w:cs="宋体"/>
                <w:highlight w:val="none"/>
              </w:rPr>
              <w:t>9、读取性能</w:t>
            </w:r>
            <w:r>
              <w:rPr>
                <w:rFonts w:hint="eastAsia" w:ascii="宋体" w:hAnsi="宋体" w:cs="宋体"/>
                <w:highlight w:val="none"/>
              </w:rPr>
              <w:tab/>
            </w:r>
            <w:r>
              <w:rPr>
                <w:rFonts w:hint="eastAsia" w:ascii="宋体" w:hAnsi="宋体" w:cs="宋体"/>
                <w:highlight w:val="none"/>
              </w:rPr>
              <w:t>将标签粘贴在存有血液的血袋上，进行批量读取</w:t>
            </w:r>
          </w:p>
          <w:p w14:paraId="7ED771D7">
            <w:pPr>
              <w:pStyle w:val="46"/>
              <w:jc w:val="left"/>
              <w:rPr>
                <w:rFonts w:ascii="宋体" w:hAnsi="宋体" w:cs="宋体"/>
                <w:highlight w:val="none"/>
              </w:rPr>
            </w:pPr>
            <w:r>
              <w:rPr>
                <w:rFonts w:hint="eastAsia" w:ascii="宋体" w:hAnsi="宋体" w:cs="宋体"/>
                <w:highlight w:val="none"/>
              </w:rPr>
              <w:t>1）读取距离在10cm以上</w:t>
            </w:r>
          </w:p>
          <w:p w14:paraId="30C3E02B">
            <w:pPr>
              <w:pStyle w:val="46"/>
              <w:jc w:val="left"/>
              <w:rPr>
                <w:rFonts w:ascii="宋体" w:hAnsi="宋体" w:cs="宋体"/>
                <w:highlight w:val="none"/>
              </w:rPr>
            </w:pPr>
            <w:r>
              <w:rPr>
                <w:rFonts w:hint="eastAsia" w:ascii="宋体" w:hAnsi="宋体" w:cs="宋体"/>
                <w:highlight w:val="none"/>
              </w:rPr>
              <w:t>2）每秒可读≥15袋</w:t>
            </w:r>
          </w:p>
          <w:p w14:paraId="083A872B">
            <w:pPr>
              <w:pStyle w:val="46"/>
              <w:ind w:left="525" w:hanging="525" w:hangingChars="250"/>
              <w:jc w:val="left"/>
              <w:rPr>
                <w:rFonts w:ascii="宋体" w:hAnsi="宋体" w:cs="宋体"/>
                <w:highlight w:val="none"/>
              </w:rPr>
            </w:pPr>
            <w:r>
              <w:rPr>
                <w:rFonts w:hint="eastAsia" w:ascii="宋体" w:hAnsi="宋体" w:cs="宋体"/>
                <w:highlight w:val="none"/>
              </w:rPr>
              <w:t>3）-65℃以下环境存储后，标签信息可被准确读取，提供证明材料</w:t>
            </w:r>
          </w:p>
          <w:p w14:paraId="1C0ECF40">
            <w:pPr>
              <w:pStyle w:val="46"/>
              <w:jc w:val="left"/>
              <w:rPr>
                <w:rFonts w:ascii="宋体" w:hAnsi="宋体" w:cs="宋体"/>
                <w:highlight w:val="none"/>
              </w:rPr>
            </w:pPr>
            <w:r>
              <w:rPr>
                <w:rFonts w:hint="eastAsia" w:ascii="宋体" w:hAnsi="宋体" w:cs="宋体"/>
                <w:highlight w:val="none"/>
              </w:rPr>
              <w:t>10、粘贴方式：支持手动及自动粘贴</w:t>
            </w:r>
          </w:p>
          <w:p w14:paraId="4058172A">
            <w:pPr>
              <w:pStyle w:val="46"/>
              <w:jc w:val="left"/>
              <w:rPr>
                <w:rFonts w:ascii="宋体" w:hAnsi="宋体" w:cs="宋体"/>
                <w:highlight w:val="none"/>
              </w:rPr>
            </w:pPr>
            <w:r>
              <w:rPr>
                <w:rFonts w:hint="eastAsia" w:ascii="宋体" w:hAnsi="宋体" w:cs="宋体"/>
                <w:highlight w:val="none"/>
              </w:rPr>
              <w:t>11、标签尺寸：根据血站要求制作</w:t>
            </w:r>
          </w:p>
          <w:p w14:paraId="715A7B47">
            <w:pPr>
              <w:pStyle w:val="46"/>
              <w:jc w:val="left"/>
              <w:rPr>
                <w:rFonts w:ascii="宋体" w:hAnsi="宋体" w:cs="宋体"/>
                <w:highlight w:val="none"/>
              </w:rPr>
            </w:pPr>
            <w:r>
              <w:rPr>
                <w:rFonts w:hint="eastAsia" w:ascii="宋体" w:hAnsi="宋体" w:cs="宋体"/>
                <w:highlight w:val="none"/>
              </w:rPr>
              <w:t>12、安全检测：提供针对电子标签的RHOS检测报告</w:t>
            </w:r>
          </w:p>
          <w:p w14:paraId="1473835C">
            <w:pPr>
              <w:pStyle w:val="46"/>
              <w:jc w:val="left"/>
              <w:rPr>
                <w:rFonts w:ascii="宋体" w:hAnsi="宋体" w:cs="宋体"/>
                <w:highlight w:val="none"/>
              </w:rPr>
            </w:pPr>
            <w:r>
              <w:rPr>
                <w:rFonts w:hint="eastAsia" w:ascii="宋体" w:hAnsi="宋体" w:cs="宋体"/>
                <w:highlight w:val="none"/>
              </w:rPr>
              <w:t>13、无毒检测：提供中国食品药品检定研究院“射频血液标签”无毒检测报告。</w:t>
            </w:r>
          </w:p>
        </w:tc>
        <w:tc>
          <w:tcPr>
            <w:tcW w:w="475" w:type="pct"/>
            <w:vAlign w:val="center"/>
          </w:tcPr>
          <w:p w14:paraId="4C8A75AF">
            <w:pP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w:t>
            </w:r>
            <w:r>
              <w:rPr>
                <w:rFonts w:cs="宋体" w:asciiTheme="minorEastAsia" w:hAnsiTheme="minorEastAsia" w:eastAsiaTheme="minorEastAsia"/>
                <w:szCs w:val="21"/>
                <w:highlight w:val="none"/>
              </w:rPr>
              <w:t>0</w:t>
            </w:r>
            <w:r>
              <w:rPr>
                <w:rFonts w:hint="eastAsia" w:cs="宋体" w:asciiTheme="minorEastAsia" w:hAnsiTheme="minorEastAsia" w:eastAsiaTheme="minorEastAsia"/>
                <w:szCs w:val="21"/>
                <w:highlight w:val="none"/>
              </w:rPr>
              <w:t>卷</w:t>
            </w:r>
          </w:p>
        </w:tc>
      </w:tr>
      <w:tr w14:paraId="09F8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1122DE2A">
            <w:pPr>
              <w:spacing w:line="30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10</w:t>
            </w:r>
          </w:p>
        </w:tc>
        <w:tc>
          <w:tcPr>
            <w:tcW w:w="790" w:type="pct"/>
            <w:vAlign w:val="center"/>
          </w:tcPr>
          <w:p w14:paraId="46A9F0CC">
            <w:pPr>
              <w:spacing w:line="400" w:lineRule="atLeast"/>
              <w:rPr>
                <w:rFonts w:ascii="宋体" w:hAnsi="宋体" w:cs="宋体"/>
                <w:kern w:val="0"/>
                <w:szCs w:val="21"/>
                <w:highlight w:val="none"/>
              </w:rPr>
            </w:pPr>
            <w:r>
              <w:rPr>
                <w:rFonts w:hint="eastAsia" w:cs="宋体" w:asciiTheme="minorEastAsia" w:hAnsiTheme="minorEastAsia" w:eastAsiaTheme="minorEastAsia"/>
                <w:bCs/>
                <w:szCs w:val="21"/>
                <w:highlight w:val="none"/>
              </w:rPr>
              <w:t>射频标签碳带</w:t>
            </w:r>
          </w:p>
        </w:tc>
        <w:tc>
          <w:tcPr>
            <w:tcW w:w="502" w:type="pct"/>
            <w:tcBorders>
              <w:top w:val="single" w:color="000000" w:sz="4" w:space="0"/>
              <w:left w:val="single" w:color="000000" w:sz="4" w:space="0"/>
              <w:bottom w:val="single" w:color="000000" w:sz="4" w:space="0"/>
              <w:right w:val="single" w:color="000000" w:sz="4" w:space="0"/>
            </w:tcBorders>
            <w:vAlign w:val="center"/>
          </w:tcPr>
          <w:p w14:paraId="7CB532E1">
            <w:pPr>
              <w:spacing w:line="300" w:lineRule="auto"/>
              <w:jc w:val="center"/>
              <w:rPr>
                <w:rFonts w:ascii="宋体" w:hAnsi="宋体" w:cs="宋体"/>
                <w:bCs/>
                <w:szCs w:val="21"/>
                <w:highlight w:val="none"/>
              </w:rPr>
            </w:pPr>
            <w:r>
              <w:rPr>
                <w:rFonts w:hint="eastAsia" w:ascii="宋体" w:hAnsi="宋体" w:cs="宋体"/>
                <w:bCs/>
                <w:szCs w:val="21"/>
                <w:highlight w:val="none"/>
              </w:rPr>
              <w:t>2000张/卷</w:t>
            </w:r>
          </w:p>
        </w:tc>
        <w:tc>
          <w:tcPr>
            <w:tcW w:w="2873" w:type="pct"/>
            <w:vAlign w:val="center"/>
          </w:tcPr>
          <w:p w14:paraId="1E39EAA6">
            <w:pPr>
              <w:pStyle w:val="46"/>
              <w:spacing w:line="276" w:lineRule="auto"/>
              <w:rPr>
                <w:rFonts w:ascii="宋体" w:hAnsi="宋体" w:cs="宋体"/>
                <w:highlight w:val="none"/>
              </w:rPr>
            </w:pPr>
            <w:r>
              <w:rPr>
                <w:rFonts w:hint="eastAsia" w:ascii="宋体" w:hAnsi="宋体" w:cs="宋体"/>
                <w:highlight w:val="none"/>
              </w:rPr>
              <w:t>1、功能参数：与射频打印机及射频血袋标签适配</w:t>
            </w:r>
          </w:p>
          <w:p w14:paraId="543F611D">
            <w:pPr>
              <w:pStyle w:val="46"/>
              <w:spacing w:line="276" w:lineRule="auto"/>
              <w:rPr>
                <w:rFonts w:ascii="宋体" w:hAnsi="宋体" w:cs="宋体"/>
                <w:highlight w:val="none"/>
              </w:rPr>
            </w:pPr>
            <w:r>
              <w:rPr>
                <w:rFonts w:hint="eastAsia" w:ascii="宋体" w:hAnsi="宋体" w:cs="宋体"/>
                <w:highlight w:val="none"/>
              </w:rPr>
              <w:t>打印射频血袋标签表面内容不脱落（揉搓及水浴）</w:t>
            </w:r>
          </w:p>
          <w:p w14:paraId="1F7B9EBE">
            <w:pPr>
              <w:pStyle w:val="46"/>
              <w:spacing w:line="276" w:lineRule="auto"/>
              <w:rPr>
                <w:rFonts w:ascii="宋体" w:hAnsi="宋体" w:cs="宋体"/>
                <w:highlight w:val="none"/>
              </w:rPr>
            </w:pPr>
            <w:r>
              <w:rPr>
                <w:rFonts w:hint="eastAsia" w:ascii="宋体" w:hAnsi="宋体" w:cs="宋体"/>
                <w:highlight w:val="none"/>
              </w:rPr>
              <w:t>2、材质：进口树脂</w:t>
            </w:r>
          </w:p>
          <w:p w14:paraId="4116E60C">
            <w:pPr>
              <w:pStyle w:val="46"/>
              <w:spacing w:line="276" w:lineRule="auto"/>
              <w:rPr>
                <w:rFonts w:ascii="宋体" w:hAnsi="宋体" w:cs="宋体"/>
                <w:highlight w:val="none"/>
              </w:rPr>
            </w:pPr>
            <w:r>
              <w:rPr>
                <w:rFonts w:hint="eastAsia" w:ascii="宋体" w:hAnsi="宋体" w:cs="宋体"/>
                <w:highlight w:val="none"/>
              </w:rPr>
              <w:t>3、规格：110mm*300m</w:t>
            </w:r>
          </w:p>
          <w:p w14:paraId="0F6A4AD9">
            <w:pPr>
              <w:pStyle w:val="46"/>
              <w:spacing w:line="276" w:lineRule="auto"/>
              <w:rPr>
                <w:rFonts w:ascii="宋体" w:hAnsi="宋体" w:cs="宋体"/>
                <w:highlight w:val="none"/>
              </w:rPr>
            </w:pPr>
            <w:r>
              <w:rPr>
                <w:rFonts w:hint="eastAsia" w:ascii="宋体" w:hAnsi="宋体" w:cs="宋体"/>
                <w:highlight w:val="none"/>
              </w:rPr>
              <w:t>4、碳带颜色：黑色</w:t>
            </w:r>
          </w:p>
          <w:p w14:paraId="6D992D67">
            <w:pPr>
              <w:pStyle w:val="46"/>
              <w:spacing w:line="276" w:lineRule="auto"/>
              <w:rPr>
                <w:rFonts w:ascii="宋体" w:hAnsi="宋体" w:cs="宋体"/>
                <w:highlight w:val="none"/>
              </w:rPr>
            </w:pPr>
            <w:r>
              <w:rPr>
                <w:rFonts w:hint="eastAsia" w:ascii="宋体" w:hAnsi="宋体" w:cs="宋体"/>
                <w:highlight w:val="none"/>
              </w:rPr>
              <w:t>5、使用环境：5℃ - 35℃</w:t>
            </w:r>
          </w:p>
          <w:p w14:paraId="707B4C3F">
            <w:pPr>
              <w:pStyle w:val="46"/>
              <w:spacing w:line="276" w:lineRule="auto"/>
              <w:rPr>
                <w:rFonts w:ascii="宋体" w:hAnsi="宋体" w:cs="宋体"/>
                <w:highlight w:val="none"/>
              </w:rPr>
            </w:pPr>
            <w:r>
              <w:rPr>
                <w:rFonts w:hint="eastAsia" w:ascii="宋体" w:hAnsi="宋体" w:cs="宋体"/>
                <w:highlight w:val="none"/>
              </w:rPr>
              <w:t>6、相对湿度：30% - 85%</w:t>
            </w:r>
          </w:p>
        </w:tc>
        <w:tc>
          <w:tcPr>
            <w:tcW w:w="475" w:type="pct"/>
            <w:vAlign w:val="center"/>
          </w:tcPr>
          <w:p w14:paraId="4F32731A">
            <w:pP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20卷</w:t>
            </w:r>
          </w:p>
        </w:tc>
      </w:tr>
    </w:tbl>
    <w:p w14:paraId="5787FA9D">
      <w:pPr>
        <w:spacing w:line="440" w:lineRule="exact"/>
        <w:rPr>
          <w:sz w:val="24"/>
          <w:szCs w:val="24"/>
          <w:highlight w:val="none"/>
        </w:rPr>
      </w:pPr>
    </w:p>
    <w:p w14:paraId="5771F857">
      <w:pPr>
        <w:spacing w:line="440" w:lineRule="exact"/>
        <w:rPr>
          <w:b/>
          <w:sz w:val="24"/>
          <w:szCs w:val="24"/>
          <w:highlight w:val="none"/>
        </w:rPr>
      </w:pPr>
    </w:p>
    <w:p w14:paraId="5A2CEDCC">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0BF667E6">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7768AB99">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37B48B06">
      <w:pPr>
        <w:pStyle w:val="12"/>
        <w:spacing w:line="440" w:lineRule="exact"/>
        <w:ind w:left="479" w:leftChars="228"/>
        <w:rPr>
          <w:rFonts w:hAnsi="宋体"/>
          <w:sz w:val="24"/>
          <w:szCs w:val="24"/>
          <w:highlight w:val="none"/>
        </w:rPr>
      </w:pPr>
    </w:p>
    <w:p w14:paraId="518FA459">
      <w:pPr>
        <w:pStyle w:val="12"/>
        <w:spacing w:line="440" w:lineRule="exact"/>
        <w:rPr>
          <w:sz w:val="24"/>
          <w:highlight w:val="none"/>
        </w:rPr>
      </w:pPr>
    </w:p>
    <w:p w14:paraId="5CAEC663">
      <w:pPr>
        <w:pStyle w:val="12"/>
        <w:spacing w:line="440" w:lineRule="exact"/>
        <w:rPr>
          <w:sz w:val="24"/>
          <w:highlight w:val="none"/>
        </w:rPr>
      </w:pPr>
    </w:p>
    <w:p w14:paraId="274E20DA">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5E9B69E9">
      <w:pPr>
        <w:rPr>
          <w:rFonts w:ascii="宋体" w:hAnsi="宋体"/>
          <w:b/>
          <w:sz w:val="36"/>
          <w:szCs w:val="36"/>
          <w:highlight w:val="none"/>
        </w:rPr>
      </w:pPr>
      <w:r>
        <w:rPr>
          <w:rFonts w:ascii="宋体" w:hAnsi="宋体"/>
          <w:b/>
          <w:sz w:val="36"/>
          <w:szCs w:val="36"/>
          <w:highlight w:val="none"/>
        </w:rPr>
        <w:br w:type="page"/>
      </w:r>
    </w:p>
    <w:p w14:paraId="1785701A">
      <w:pPr>
        <w:rPr>
          <w:rFonts w:ascii="宋体" w:hAnsi="宋体"/>
          <w:b/>
          <w:sz w:val="44"/>
          <w:szCs w:val="44"/>
          <w:highlight w:val="none"/>
        </w:rPr>
      </w:pPr>
      <w:bookmarkStart w:id="8" w:name="_Toc1000"/>
    </w:p>
    <w:p w14:paraId="260D5A60">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22E38F46">
      <w:pPr>
        <w:spacing w:line="350" w:lineRule="exact"/>
        <w:rPr>
          <w:rFonts w:ascii="宋体" w:hAnsi="宋体"/>
          <w:b/>
          <w:spacing w:val="4"/>
          <w:sz w:val="24"/>
          <w:highlight w:val="none"/>
        </w:rPr>
      </w:pPr>
    </w:p>
    <w:p w14:paraId="4EE0D52A">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r>
        <w:rPr>
          <w:rFonts w:hint="eastAsia" w:ascii="宋体" w:hAnsi="宋体"/>
          <w:b/>
          <w:color w:val="FFFFFF"/>
          <w:spacing w:val="4"/>
          <w:sz w:val="24"/>
          <w:highlight w:val="none"/>
        </w:rPr>
        <w:t>A226</w:t>
      </w:r>
    </w:p>
    <w:p w14:paraId="1A116B38">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5BB8E9BF">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0A36B06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2B76CA9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D754E4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12BFAFA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6FBE2E1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26B08415">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734AB08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7BB5B47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05D2F97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07634EB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35467BC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51D10E4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57BE1C7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086237C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1E8FCFD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6E05A35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28849B6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3EA3464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ADE776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AB00CF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0242F41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7B476C1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1B5B065B">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55621F4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6423B63C">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1CE9F4D6">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7A20216E">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5504ADCF">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47127B34">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3CC03AEF">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75C1E8BF">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169EB35D">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38011282">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418A0A11">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0B67BAC5">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41F2DDC0">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7C1D703C">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5FFC2EE4">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510F141B">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705638E5">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145270A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3F3EF98A">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047A3058">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57F3676C">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02C88E35">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5D2DDF07">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053D2BB7">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55DED130">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01A1D362">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2162C74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33606C4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056AD097">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67BC552C">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31B36768">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3C20B1D">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5BA9DF5A">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3D8A0DB6">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24B18782">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41CCBFEF">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3159ED58">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61E1F7C4">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01E542A7">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7E45105C">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31D2B2C6">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2232C924">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06CF92D6">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31AE3F2C">
      <w:pPr>
        <w:spacing w:line="360" w:lineRule="auto"/>
        <w:rPr>
          <w:rFonts w:ascii="宋体" w:hAnsi="宋体"/>
          <w:spacing w:val="4"/>
          <w:sz w:val="24"/>
          <w:highlight w:val="none"/>
        </w:rPr>
      </w:pPr>
      <w:r>
        <w:rPr>
          <w:rFonts w:hint="eastAsia" w:ascii="宋体" w:hAnsi="宋体"/>
          <w:spacing w:val="4"/>
          <w:sz w:val="24"/>
          <w:highlight w:val="none"/>
        </w:rPr>
        <w:t>并修改单价；</w:t>
      </w:r>
    </w:p>
    <w:p w14:paraId="5BBD2E72">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41C25117">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5EFA26D6">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48CD4958">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18A667C4">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54756B45">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0DF12B8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558E4B6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354F501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61EDA1E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1970F41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5359ADC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1F2272BC">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4C33AAF2">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2009879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1720445B">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158B24E8">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2420E8B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148A1A3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03DBBF3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5A9EBA8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4907727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4AAF2E6C">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62203D2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189850F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70CA9E40">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AA15EC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0DD99CB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42B2044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0D8FE80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2B36248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3FF1DE4B">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3339D5D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5B0AF47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05356AC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7040943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4040AC8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17D858D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156D69E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22B13E4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5D4762DD">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4CFC2F2A">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5F93F161">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71721A5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45AB71F7">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3A85DA7">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6A1B87A4">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19C7ACE1">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694EF32A">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5399DE75">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155A79D0">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1DCC4167">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C47B6D3">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445B8590">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11F6DF7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334A00F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3265729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2EBC7F7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57C3214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6047350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5255070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036E02AF">
      <w:pPr>
        <w:spacing w:line="360" w:lineRule="auto"/>
        <w:ind w:left="523" w:leftChars="249"/>
        <w:rPr>
          <w:sz w:val="24"/>
          <w:szCs w:val="24"/>
          <w:highlight w:val="none"/>
        </w:rPr>
      </w:pPr>
      <w:r>
        <w:rPr>
          <w:rFonts w:hint="eastAsia"/>
          <w:sz w:val="24"/>
          <w:szCs w:val="24"/>
          <w:highlight w:val="none"/>
        </w:rPr>
        <w:t>6、比较与评价：</w:t>
      </w:r>
    </w:p>
    <w:p w14:paraId="26916C86">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04E59C6E">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0B7544D0">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65B57328">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12974E78">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6689062A">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3EFCA5D9">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53F187A3">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743B920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4A76B04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ABC78B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AB2854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35F410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14DB97F3">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45D2AA89">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5A16527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10AC56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7EA5AD98">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57BF615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5796A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2D2095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33D2390D">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2CF6166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F1B84BF">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770F1B46">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5EF20C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5D90A7A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3827F45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25501C5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1738173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20521A4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2D345D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BEDC2E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31BFBF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76779CE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0C4AEBC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108A470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77B2C4C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0BC8AE0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9BD293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B4CD6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54E41BD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F5D9AFA">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2EB65D3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247F3A8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1038F53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0609733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6DF3754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D695C4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7F79534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6DA1301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CFD8D9A">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03AB9D4B">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A8B487B">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8E74697">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9DF97A5">
            <w:pPr>
              <w:pStyle w:val="43"/>
              <w:keepNext w:val="0"/>
              <w:keepLines w:val="0"/>
              <w:pageBreakBefore w:val="0"/>
              <w:widowControl/>
              <w:numPr>
                <w:ilvl w:val="0"/>
                <w:numId w:val="14"/>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7C0370A1">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1473152B">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477384E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6BEC87C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5E9BD1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3B5B68A">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15BB1C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94685F1">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4EC7936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355DE49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5BA940A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1DCC973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033027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290B95F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4710EEA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48F53106">
            <w:pPr>
              <w:pStyle w:val="43"/>
              <w:numPr>
                <w:ilvl w:val="0"/>
                <w:numId w:val="15"/>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25907765">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0329C007">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3071ABA4">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91A640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9EFCF6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8D0EE1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4FD2DA5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71A4F84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E196C7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74AEEB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BE93F9F">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935FB06">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575010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139A6A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38B20DDF">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2375A94D">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88661E7">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EAB5E77">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0D69445B">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6EAA29D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E91A12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2D15C8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23469C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732A1F4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3B73E5A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05BED5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3A1935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C27EED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1F55CCCB">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5BE13C6D">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5C68B54E">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C75EBD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7FA9F32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3D5A022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0F8240B3">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2AD8F84">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7E60DB7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23889F2">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035A94B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E199335">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78D3CF4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05CD33B6">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231EE2FC">
      <w:pPr>
        <w:ind w:firstLine="420" w:firstLineChars="200"/>
        <w:rPr>
          <w:i/>
          <w:iCs/>
          <w:color w:val="FF00FF"/>
          <w:highlight w:val="none"/>
        </w:rPr>
      </w:pPr>
    </w:p>
    <w:p w14:paraId="18632835">
      <w:pPr>
        <w:rPr>
          <w:rFonts w:hAnsi="宋体"/>
          <w:b/>
          <w:sz w:val="32"/>
          <w:szCs w:val="32"/>
          <w:highlight w:val="none"/>
        </w:rPr>
      </w:pPr>
      <w:r>
        <w:rPr>
          <w:rFonts w:hint="eastAsia" w:hAnsi="宋体"/>
          <w:b/>
          <w:sz w:val="32"/>
          <w:szCs w:val="32"/>
          <w:highlight w:val="none"/>
        </w:rPr>
        <w:br w:type="page"/>
      </w:r>
    </w:p>
    <w:p w14:paraId="04974DF5">
      <w:pPr>
        <w:spacing w:before="240" w:line="360" w:lineRule="auto"/>
        <w:ind w:left="1"/>
        <w:jc w:val="center"/>
        <w:rPr>
          <w:highlight w:val="none"/>
        </w:rPr>
      </w:pPr>
    </w:p>
    <w:p w14:paraId="59799873">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7F8E86DB">
      <w:pPr>
        <w:jc w:val="center"/>
        <w:rPr>
          <w:rFonts w:ascii="宋体" w:hAnsi="宋体"/>
          <w:b/>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sz w:val="44"/>
          <w:szCs w:val="44"/>
          <w:highlight w:val="none"/>
        </w:rPr>
        <w:t>政府采购货物项目</w:t>
      </w:r>
    </w:p>
    <w:p w14:paraId="403D425B">
      <w:pPr>
        <w:jc w:val="center"/>
        <w:rPr>
          <w:rFonts w:ascii="宋体" w:hAnsi="宋体"/>
          <w:b/>
          <w:sz w:val="36"/>
          <w:szCs w:val="36"/>
          <w:highlight w:val="none"/>
        </w:rPr>
      </w:pPr>
    </w:p>
    <w:p w14:paraId="6695EB7E">
      <w:pPr>
        <w:jc w:val="center"/>
        <w:rPr>
          <w:rFonts w:ascii="宋体" w:hAnsi="宋体"/>
          <w:b/>
          <w:sz w:val="44"/>
          <w:szCs w:val="44"/>
          <w:highlight w:val="none"/>
        </w:rPr>
      </w:pPr>
    </w:p>
    <w:p w14:paraId="1CA16242">
      <w:pPr>
        <w:jc w:val="center"/>
        <w:rPr>
          <w:rFonts w:ascii="宋体" w:hAnsi="宋体"/>
          <w:b/>
          <w:sz w:val="36"/>
          <w:szCs w:val="36"/>
          <w:highlight w:val="none"/>
        </w:rPr>
      </w:pPr>
    </w:p>
    <w:p w14:paraId="4AE0802A">
      <w:pPr>
        <w:jc w:val="center"/>
        <w:rPr>
          <w:rFonts w:ascii="宋体" w:hAnsi="宋体"/>
          <w:b/>
          <w:sz w:val="84"/>
          <w:szCs w:val="84"/>
          <w:highlight w:val="none"/>
        </w:rPr>
      </w:pPr>
      <w:r>
        <w:rPr>
          <w:rFonts w:hint="eastAsia" w:ascii="宋体" w:hAnsi="宋体"/>
          <w:b/>
          <w:sz w:val="84"/>
          <w:szCs w:val="84"/>
          <w:highlight w:val="none"/>
        </w:rPr>
        <w:t>投 标 文 件</w:t>
      </w:r>
    </w:p>
    <w:p w14:paraId="3B0760B7">
      <w:pPr>
        <w:jc w:val="center"/>
        <w:rPr>
          <w:rFonts w:ascii="方正大标宋简体" w:eastAsia="方正大标宋简体"/>
          <w:b/>
          <w:sz w:val="36"/>
          <w:szCs w:val="36"/>
          <w:highlight w:val="none"/>
        </w:rPr>
      </w:pPr>
    </w:p>
    <w:p w14:paraId="75462792">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3178E217">
      <w:pPr>
        <w:rPr>
          <w:rFonts w:ascii="方正大标宋简体" w:eastAsia="方正大标宋简体"/>
          <w:b/>
          <w:sz w:val="36"/>
          <w:szCs w:val="36"/>
          <w:highlight w:val="none"/>
        </w:rPr>
      </w:pPr>
    </w:p>
    <w:p w14:paraId="15045B17">
      <w:pPr>
        <w:jc w:val="center"/>
        <w:rPr>
          <w:rFonts w:ascii="方正大标宋简体" w:eastAsia="方正大标宋简体"/>
          <w:sz w:val="36"/>
          <w:szCs w:val="36"/>
          <w:highlight w:val="none"/>
        </w:rPr>
      </w:pPr>
    </w:p>
    <w:p w14:paraId="424EC1DF">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4BAB5E9F">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1650E2A1">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第1包：</w:t>
      </w:r>
    </w:p>
    <w:p w14:paraId="48502374">
      <w:pPr>
        <w:pStyle w:val="21"/>
        <w:ind w:firstLine="1120" w:firstLineChars="400"/>
        <w:rPr>
          <w:highlight w:val="none"/>
        </w:rPr>
      </w:pPr>
    </w:p>
    <w:p w14:paraId="51D54ECC">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025C2EFA">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073ABC76">
      <w:pPr>
        <w:jc w:val="center"/>
        <w:rPr>
          <w:rFonts w:ascii="宋体" w:hAnsi="宋体"/>
          <w:b/>
          <w:sz w:val="30"/>
          <w:szCs w:val="30"/>
          <w:highlight w:val="none"/>
        </w:rPr>
      </w:pPr>
    </w:p>
    <w:p w14:paraId="42EE09D2">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6DE9EFDC">
      <w:pPr>
        <w:rPr>
          <w:rFonts w:ascii="宋体" w:hAnsi="宋体"/>
          <w:b/>
          <w:sz w:val="30"/>
          <w:szCs w:val="30"/>
          <w:highlight w:val="none"/>
        </w:rPr>
      </w:pPr>
    </w:p>
    <w:p w14:paraId="1F94CDDA">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6F2D0084">
      <w:pPr>
        <w:spacing w:line="360" w:lineRule="auto"/>
        <w:ind w:left="1524"/>
        <w:rPr>
          <w:rFonts w:ascii="宋体" w:hAnsi="宋体"/>
          <w:sz w:val="24"/>
          <w:szCs w:val="24"/>
          <w:highlight w:val="none"/>
        </w:rPr>
      </w:pPr>
    </w:p>
    <w:p w14:paraId="6BECEB32">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216A36CF">
      <w:pPr>
        <w:spacing w:line="500" w:lineRule="exact"/>
        <w:jc w:val="center"/>
        <w:rPr>
          <w:rFonts w:ascii="宋体" w:hAnsi="宋体"/>
          <w:b/>
          <w:bCs/>
          <w:spacing w:val="4"/>
          <w:sz w:val="36"/>
          <w:szCs w:val="36"/>
          <w:highlight w:val="none"/>
        </w:rPr>
      </w:pPr>
    </w:p>
    <w:p w14:paraId="2D0010DB">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21B44728">
      <w:pPr>
        <w:spacing w:line="500" w:lineRule="exact"/>
        <w:jc w:val="center"/>
        <w:rPr>
          <w:rFonts w:ascii="宋体" w:hAnsi="宋体"/>
          <w:b/>
          <w:bCs/>
          <w:spacing w:val="4"/>
          <w:sz w:val="30"/>
          <w:szCs w:val="30"/>
          <w:highlight w:val="none"/>
        </w:rPr>
      </w:pPr>
    </w:p>
    <w:p w14:paraId="54745D6B">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53E7E832">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431E5659">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1CE9CF71">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65319F20">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4F6647B9">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78247E79">
      <w:pPr>
        <w:spacing w:line="440" w:lineRule="exact"/>
        <w:ind w:left="420"/>
        <w:jc w:val="center"/>
        <w:rPr>
          <w:rFonts w:ascii="宋体" w:hAnsi="宋体" w:cs="宋体"/>
          <w:b/>
          <w:spacing w:val="4"/>
          <w:sz w:val="36"/>
          <w:szCs w:val="36"/>
          <w:highlight w:val="none"/>
        </w:rPr>
      </w:pPr>
    </w:p>
    <w:p w14:paraId="77F36AF2">
      <w:pPr>
        <w:spacing w:line="440" w:lineRule="exact"/>
        <w:rPr>
          <w:rFonts w:ascii="宋体" w:hAnsi="宋体" w:cs="宋体"/>
          <w:sz w:val="24"/>
          <w:szCs w:val="24"/>
          <w:highlight w:val="none"/>
        </w:rPr>
      </w:pPr>
    </w:p>
    <w:p w14:paraId="22648CE6">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450F48C">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6F9D60B8">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2C37634C">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2106B4C">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0DDF9593">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27036215">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21567C9D">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38948D98">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72AAC4F7">
      <w:pPr>
        <w:spacing w:line="440" w:lineRule="exact"/>
        <w:ind w:firstLine="480" w:firstLineChars="200"/>
        <w:rPr>
          <w:rFonts w:ascii="宋体" w:hAnsi="宋体" w:cs="宋体"/>
          <w:sz w:val="24"/>
          <w:szCs w:val="24"/>
          <w:highlight w:val="none"/>
        </w:rPr>
      </w:pPr>
    </w:p>
    <w:p w14:paraId="7090D5DB">
      <w:pPr>
        <w:pStyle w:val="14"/>
        <w:rPr>
          <w:rFonts w:ascii="宋体" w:hAnsi="宋体" w:cs="宋体"/>
          <w:sz w:val="24"/>
          <w:szCs w:val="24"/>
          <w:highlight w:val="none"/>
        </w:rPr>
      </w:pPr>
    </w:p>
    <w:p w14:paraId="346B711B">
      <w:pPr>
        <w:rPr>
          <w:rFonts w:ascii="宋体" w:hAnsi="宋体" w:cs="宋体"/>
          <w:sz w:val="24"/>
          <w:szCs w:val="24"/>
          <w:highlight w:val="none"/>
        </w:rPr>
      </w:pPr>
    </w:p>
    <w:p w14:paraId="2CA1AD64">
      <w:pPr>
        <w:pStyle w:val="14"/>
        <w:rPr>
          <w:highlight w:val="none"/>
        </w:rPr>
      </w:pPr>
    </w:p>
    <w:p w14:paraId="315EB48E">
      <w:pPr>
        <w:spacing w:line="440" w:lineRule="exact"/>
        <w:rPr>
          <w:rFonts w:ascii="宋体" w:hAnsi="宋体" w:cs="宋体"/>
          <w:sz w:val="24"/>
          <w:szCs w:val="24"/>
          <w:highlight w:val="none"/>
        </w:rPr>
      </w:pPr>
    </w:p>
    <w:p w14:paraId="1A0395C2">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4021FCD9">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02492D60">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73204809">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3093BA0C">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5DAF0507">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34AB9F79">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368F0EA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106096A3">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219EFBE9">
      <w:pPr>
        <w:spacing w:line="440" w:lineRule="exact"/>
        <w:ind w:firstLine="496" w:firstLineChars="200"/>
        <w:jc w:val="left"/>
        <w:rPr>
          <w:rFonts w:ascii="宋体" w:hAnsi="宋体"/>
          <w:spacing w:val="4"/>
          <w:sz w:val="24"/>
          <w:szCs w:val="30"/>
          <w:highlight w:val="none"/>
        </w:rPr>
      </w:pPr>
    </w:p>
    <w:p w14:paraId="156FCF47">
      <w:pPr>
        <w:spacing w:line="440" w:lineRule="exact"/>
        <w:ind w:firstLine="496" w:firstLineChars="200"/>
        <w:jc w:val="left"/>
        <w:rPr>
          <w:rFonts w:ascii="宋体" w:hAnsi="宋体"/>
          <w:spacing w:val="4"/>
          <w:sz w:val="24"/>
          <w:szCs w:val="30"/>
          <w:highlight w:val="none"/>
        </w:rPr>
      </w:pPr>
    </w:p>
    <w:p w14:paraId="5B51DEBF">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23760FDF">
        <w:tblPrEx>
          <w:tblCellMar>
            <w:top w:w="0" w:type="dxa"/>
            <w:left w:w="108" w:type="dxa"/>
            <w:bottom w:w="0" w:type="dxa"/>
            <w:right w:w="108" w:type="dxa"/>
          </w:tblCellMar>
        </w:tblPrEx>
        <w:trPr>
          <w:trHeight w:val="600" w:hRule="atLeast"/>
        </w:trPr>
        <w:tc>
          <w:tcPr>
            <w:tcW w:w="4045" w:type="dxa"/>
          </w:tcPr>
          <w:p w14:paraId="29471D83">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1D31AA21">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0D8A35EE">
        <w:tblPrEx>
          <w:tblCellMar>
            <w:top w:w="0" w:type="dxa"/>
            <w:left w:w="108" w:type="dxa"/>
            <w:bottom w:w="0" w:type="dxa"/>
            <w:right w:w="108" w:type="dxa"/>
          </w:tblCellMar>
        </w:tblPrEx>
        <w:trPr>
          <w:trHeight w:val="600" w:hRule="atLeast"/>
        </w:trPr>
        <w:tc>
          <w:tcPr>
            <w:tcW w:w="4045" w:type="dxa"/>
          </w:tcPr>
          <w:p w14:paraId="1529691E">
            <w:pPr>
              <w:spacing w:line="440" w:lineRule="exact"/>
              <w:jc w:val="left"/>
              <w:rPr>
                <w:rFonts w:ascii="宋体" w:hAnsi="宋体"/>
                <w:spacing w:val="4"/>
                <w:sz w:val="24"/>
                <w:highlight w:val="none"/>
              </w:rPr>
            </w:pPr>
          </w:p>
        </w:tc>
        <w:tc>
          <w:tcPr>
            <w:tcW w:w="3844" w:type="dxa"/>
          </w:tcPr>
          <w:p w14:paraId="0FF8B99A">
            <w:pPr>
              <w:spacing w:line="440" w:lineRule="exact"/>
              <w:jc w:val="left"/>
              <w:rPr>
                <w:rFonts w:ascii="宋体" w:hAnsi="宋体"/>
                <w:spacing w:val="4"/>
                <w:sz w:val="24"/>
                <w:highlight w:val="none"/>
              </w:rPr>
            </w:pPr>
          </w:p>
        </w:tc>
      </w:tr>
      <w:tr w14:paraId="119BFFEA">
        <w:tblPrEx>
          <w:tblCellMar>
            <w:top w:w="0" w:type="dxa"/>
            <w:left w:w="108" w:type="dxa"/>
            <w:bottom w:w="0" w:type="dxa"/>
            <w:right w:w="108" w:type="dxa"/>
          </w:tblCellMar>
        </w:tblPrEx>
        <w:trPr>
          <w:trHeight w:val="600" w:hRule="atLeast"/>
        </w:trPr>
        <w:tc>
          <w:tcPr>
            <w:tcW w:w="4045" w:type="dxa"/>
          </w:tcPr>
          <w:p w14:paraId="328445C0">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5223FDFD">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26DF6F73">
        <w:tblPrEx>
          <w:tblCellMar>
            <w:top w:w="0" w:type="dxa"/>
            <w:left w:w="108" w:type="dxa"/>
            <w:bottom w:w="0" w:type="dxa"/>
            <w:right w:w="108" w:type="dxa"/>
          </w:tblCellMar>
        </w:tblPrEx>
        <w:trPr>
          <w:trHeight w:val="600" w:hRule="atLeast"/>
        </w:trPr>
        <w:tc>
          <w:tcPr>
            <w:tcW w:w="4045" w:type="dxa"/>
          </w:tcPr>
          <w:p w14:paraId="5F24268D">
            <w:pPr>
              <w:spacing w:line="440" w:lineRule="exact"/>
              <w:jc w:val="left"/>
              <w:rPr>
                <w:rFonts w:ascii="宋体" w:hAnsi="宋体"/>
                <w:spacing w:val="4"/>
                <w:sz w:val="24"/>
                <w:highlight w:val="none"/>
              </w:rPr>
            </w:pPr>
          </w:p>
        </w:tc>
        <w:tc>
          <w:tcPr>
            <w:tcW w:w="3844" w:type="dxa"/>
          </w:tcPr>
          <w:p w14:paraId="17D55EF4">
            <w:pPr>
              <w:spacing w:line="440" w:lineRule="exact"/>
              <w:jc w:val="left"/>
              <w:rPr>
                <w:rFonts w:ascii="宋体" w:hAnsi="宋体"/>
                <w:spacing w:val="4"/>
                <w:sz w:val="24"/>
                <w:highlight w:val="none"/>
              </w:rPr>
            </w:pPr>
          </w:p>
        </w:tc>
      </w:tr>
      <w:tr w14:paraId="224A9DBA">
        <w:tblPrEx>
          <w:tblCellMar>
            <w:top w:w="0" w:type="dxa"/>
            <w:left w:w="108" w:type="dxa"/>
            <w:bottom w:w="0" w:type="dxa"/>
            <w:right w:w="108" w:type="dxa"/>
          </w:tblCellMar>
        </w:tblPrEx>
        <w:trPr>
          <w:trHeight w:val="600" w:hRule="atLeast"/>
        </w:trPr>
        <w:tc>
          <w:tcPr>
            <w:tcW w:w="4045" w:type="dxa"/>
          </w:tcPr>
          <w:p w14:paraId="28E8E6C2">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6BD48791">
            <w:pPr>
              <w:spacing w:line="440" w:lineRule="exact"/>
              <w:jc w:val="left"/>
              <w:rPr>
                <w:rFonts w:ascii="宋体" w:hAnsi="宋体"/>
                <w:spacing w:val="4"/>
                <w:sz w:val="24"/>
                <w:highlight w:val="none"/>
              </w:rPr>
            </w:pPr>
          </w:p>
        </w:tc>
      </w:tr>
    </w:tbl>
    <w:p w14:paraId="679DFBDB">
      <w:pPr>
        <w:spacing w:line="440" w:lineRule="exact"/>
        <w:ind w:firstLine="496" w:firstLineChars="200"/>
        <w:jc w:val="left"/>
        <w:rPr>
          <w:rFonts w:ascii="宋体" w:hAnsi="宋体"/>
          <w:spacing w:val="4"/>
          <w:sz w:val="24"/>
          <w:highlight w:val="none"/>
        </w:rPr>
      </w:pPr>
    </w:p>
    <w:p w14:paraId="0766A879">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73AEC9FB">
      <w:pPr>
        <w:spacing w:line="440" w:lineRule="exact"/>
        <w:ind w:firstLine="372" w:firstLineChars="150"/>
        <w:rPr>
          <w:rFonts w:ascii="宋体" w:hAnsi="宋体"/>
          <w:spacing w:val="4"/>
          <w:sz w:val="24"/>
          <w:highlight w:val="none"/>
        </w:rPr>
      </w:pPr>
    </w:p>
    <w:p w14:paraId="54FC7F4E">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4C92EE28">
      <w:pPr>
        <w:spacing w:line="440" w:lineRule="exact"/>
        <w:ind w:firstLine="510"/>
        <w:rPr>
          <w:rFonts w:ascii="宋体" w:hAnsi="宋体"/>
          <w:spacing w:val="4"/>
          <w:sz w:val="24"/>
          <w:szCs w:val="30"/>
          <w:highlight w:val="none"/>
        </w:rPr>
      </w:pPr>
    </w:p>
    <w:p w14:paraId="45D27B14">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、被授权人身份证复印件、</w:t>
      </w:r>
      <w:bookmarkStart w:id="17" w:name="_GoBack"/>
      <w:r>
        <w:rPr>
          <w:rFonts w:hint="eastAsia" w:ascii="宋体" w:hAnsi="宋体" w:cs="宋体"/>
          <w:b/>
          <w:bCs/>
          <w:color w:val="auto"/>
          <w:spacing w:val="4"/>
          <w:sz w:val="24"/>
          <w:szCs w:val="30"/>
          <w:highlight w:val="none"/>
        </w:rPr>
        <w:t>被授权人本单位证明（开标前6个月内任意一个月的社保缴纳证明）</w:t>
      </w:r>
    </w:p>
    <w:bookmarkEnd w:id="17"/>
    <w:p w14:paraId="271302B8">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75178F2B">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798853C3">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509B20DB">
      <w:pPr>
        <w:jc w:val="center"/>
        <w:rPr>
          <w:highlight w:val="none"/>
        </w:rPr>
      </w:pPr>
      <w:r>
        <w:rPr>
          <w:rFonts w:ascii="宋体" w:hAnsi="宋体"/>
          <w:b/>
          <w:sz w:val="36"/>
          <w:szCs w:val="36"/>
          <w:highlight w:val="none"/>
        </w:rPr>
        <w:t>拒绝政府采购领域商业贿赂承诺书</w:t>
      </w:r>
    </w:p>
    <w:p w14:paraId="4DCAE212">
      <w:pPr>
        <w:widowControl/>
        <w:spacing w:line="408" w:lineRule="auto"/>
        <w:ind w:left="239" w:leftChars="114" w:firstLine="470" w:firstLineChars="196"/>
        <w:jc w:val="left"/>
        <w:rPr>
          <w:rFonts w:ascii="宋体" w:hAnsi="宋体" w:cs="宋体"/>
          <w:kern w:val="0"/>
          <w:sz w:val="24"/>
          <w:highlight w:val="none"/>
        </w:rPr>
      </w:pPr>
    </w:p>
    <w:p w14:paraId="4300ED7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5583CA4C">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5DBC858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36F68AA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069DEC4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7FF2E7B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5FA04D1C">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1D88AEC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649D0B23">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743D201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3FC755B6">
      <w:pPr>
        <w:pStyle w:val="21"/>
        <w:ind w:firstLine="560"/>
        <w:rPr>
          <w:highlight w:val="none"/>
        </w:rPr>
      </w:pPr>
    </w:p>
    <w:p w14:paraId="2F6DE67A">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72102414">
      <w:pPr>
        <w:spacing w:line="360" w:lineRule="auto"/>
        <w:rPr>
          <w:rFonts w:ascii="宋体" w:hAnsi="宋体" w:cs="宋体"/>
          <w:kern w:val="0"/>
          <w:sz w:val="24"/>
          <w:highlight w:val="none"/>
        </w:rPr>
      </w:pPr>
    </w:p>
    <w:p w14:paraId="1AB7EE88">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2F49D696">
      <w:pPr>
        <w:spacing w:line="360" w:lineRule="auto"/>
        <w:rPr>
          <w:rFonts w:ascii="宋体" w:hAnsi="宋体" w:cs="宋体"/>
          <w:spacing w:val="4"/>
          <w:sz w:val="24"/>
          <w:highlight w:val="none"/>
        </w:rPr>
      </w:pPr>
    </w:p>
    <w:p w14:paraId="7CDCF0EC">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4779C15D">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525AD0A7">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4CEECC4B">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695A1F6D">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3F478B81">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r>
        <w:rPr>
          <w:rFonts w:hint="eastAsia" w:ascii="宋体" w:hAnsi="宋体" w:cs="宋体"/>
          <w:sz w:val="24"/>
          <w:highlight w:val="none"/>
        </w:rPr>
        <w:t>年度经审计的财务报告（包括四表一注，即资产负债表、利润表、现金流量表、所有者权益变动表及其附注）；事业法人提供部门决算报告；</w:t>
      </w:r>
    </w:p>
    <w:p w14:paraId="71352115">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7CD6F3A8">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7E118E37">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4EF73DED">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1A149532">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12E186FD">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26C6D727">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6F4625CC">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2675D36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5F492CD2">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75EE152E">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3F8921E5">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F603101">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733BC51A">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5C6AB8D5">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5E638BB8">
      <w:pPr>
        <w:spacing w:line="440" w:lineRule="exact"/>
        <w:ind w:left="-315" w:leftChars="-150" w:firstLine="241" w:firstLineChars="100"/>
        <w:rPr>
          <w:rFonts w:ascii="宋体" w:hAnsi="宋体" w:cs="宋体"/>
          <w:b/>
          <w:bCs/>
          <w:sz w:val="24"/>
          <w:highlight w:val="none"/>
        </w:rPr>
      </w:pPr>
      <w:r>
        <w:rPr>
          <w:rFonts w:hint="eastAsia" w:ascii="宋体" w:hAnsi="宋体" w:cs="宋体"/>
          <w:b/>
          <w:bCs/>
          <w:sz w:val="24"/>
          <w:highlight w:val="none"/>
        </w:rPr>
        <w:t>（七）纳入药品管理的，投标人须具有与投标产品相应的药品经营资质；</w:t>
      </w:r>
    </w:p>
    <w:p w14:paraId="39BD856C">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3B7CA873">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0FEFB213">
      <w:pPr>
        <w:spacing w:line="360" w:lineRule="auto"/>
        <w:ind w:left="1"/>
        <w:jc w:val="center"/>
        <w:rPr>
          <w:rFonts w:ascii="宋体" w:hAnsi="宋体"/>
          <w:b/>
          <w:sz w:val="36"/>
          <w:szCs w:val="36"/>
          <w:highlight w:val="none"/>
        </w:rPr>
      </w:pPr>
    </w:p>
    <w:p w14:paraId="69AF8360">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16D341C1">
      <w:pPr>
        <w:spacing w:line="360" w:lineRule="auto"/>
        <w:rPr>
          <w:rFonts w:ascii="宋体"/>
          <w:b/>
          <w:spacing w:val="4"/>
          <w:sz w:val="30"/>
          <w:szCs w:val="30"/>
          <w:highlight w:val="none"/>
          <w:u w:val="single"/>
        </w:rPr>
      </w:pPr>
    </w:p>
    <w:p w14:paraId="683FA702">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0F75A386">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7A761A90">
      <w:pPr>
        <w:spacing w:before="312" w:beforeLines="100" w:after="156" w:afterLines="50" w:line="480" w:lineRule="auto"/>
        <w:ind w:firstLine="170"/>
        <w:jc w:val="left"/>
        <w:rPr>
          <w:rFonts w:ascii="宋体"/>
          <w:spacing w:val="4"/>
          <w:sz w:val="24"/>
          <w:szCs w:val="24"/>
          <w:highlight w:val="none"/>
        </w:rPr>
      </w:pPr>
    </w:p>
    <w:p w14:paraId="027B7BBE">
      <w:pPr>
        <w:spacing w:before="312" w:beforeLines="100" w:after="156" w:afterLines="50" w:line="360" w:lineRule="auto"/>
        <w:ind w:firstLine="170"/>
        <w:rPr>
          <w:rFonts w:ascii="宋体"/>
          <w:spacing w:val="4"/>
          <w:sz w:val="24"/>
          <w:szCs w:val="24"/>
          <w:highlight w:val="none"/>
        </w:rPr>
      </w:pPr>
    </w:p>
    <w:p w14:paraId="48D92233">
      <w:pPr>
        <w:spacing w:before="312" w:beforeLines="100" w:after="156" w:afterLines="50" w:line="360" w:lineRule="auto"/>
        <w:ind w:firstLine="170"/>
        <w:rPr>
          <w:rFonts w:ascii="宋体"/>
          <w:spacing w:val="4"/>
          <w:sz w:val="24"/>
          <w:szCs w:val="24"/>
          <w:highlight w:val="none"/>
        </w:rPr>
      </w:pPr>
    </w:p>
    <w:p w14:paraId="196AD0C6">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56A32564">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74AC21EE">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23D51DB8">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165ED403">
      <w:pPr>
        <w:spacing w:line="360" w:lineRule="auto"/>
        <w:ind w:left="1"/>
        <w:jc w:val="center"/>
        <w:rPr>
          <w:rFonts w:ascii="宋体" w:hAnsi="宋体"/>
          <w:b/>
          <w:sz w:val="36"/>
          <w:szCs w:val="36"/>
          <w:highlight w:val="none"/>
        </w:rPr>
      </w:pPr>
    </w:p>
    <w:p w14:paraId="0D98D061">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0E7E916E">
      <w:pPr>
        <w:spacing w:line="360" w:lineRule="auto"/>
        <w:rPr>
          <w:rFonts w:ascii="宋体" w:hAnsi="宋体"/>
          <w:spacing w:val="4"/>
          <w:sz w:val="24"/>
          <w:szCs w:val="24"/>
          <w:highlight w:val="none"/>
          <w:u w:val="single"/>
        </w:rPr>
      </w:pPr>
    </w:p>
    <w:p w14:paraId="1BB11605">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7265D15B">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7C8AC149">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4B52F3B9">
      <w:pPr>
        <w:spacing w:line="480" w:lineRule="auto"/>
        <w:jc w:val="left"/>
        <w:rPr>
          <w:rFonts w:ascii="宋体" w:hAnsi="宋体"/>
          <w:spacing w:val="4"/>
          <w:sz w:val="24"/>
          <w:szCs w:val="24"/>
          <w:highlight w:val="none"/>
          <w:u w:val="single"/>
        </w:rPr>
      </w:pPr>
    </w:p>
    <w:p w14:paraId="590D099E">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17E9FEC">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03CE48EF">
      <w:pPr>
        <w:spacing w:line="480" w:lineRule="auto"/>
        <w:jc w:val="left"/>
        <w:rPr>
          <w:rFonts w:ascii="宋体" w:hAnsi="宋体"/>
          <w:spacing w:val="4"/>
          <w:sz w:val="24"/>
          <w:szCs w:val="24"/>
          <w:highlight w:val="none"/>
          <w:u w:val="single"/>
        </w:rPr>
      </w:pPr>
    </w:p>
    <w:p w14:paraId="3DF19928">
      <w:pPr>
        <w:spacing w:line="480" w:lineRule="auto"/>
        <w:jc w:val="left"/>
        <w:rPr>
          <w:rFonts w:ascii="宋体" w:hAnsi="宋体"/>
          <w:spacing w:val="4"/>
          <w:sz w:val="24"/>
          <w:szCs w:val="24"/>
          <w:highlight w:val="none"/>
          <w:u w:val="single"/>
        </w:rPr>
      </w:pPr>
    </w:p>
    <w:p w14:paraId="5FE333EE">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4BF61175">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7E6C078">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1AC844F1">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2531633C">
      <w:pPr>
        <w:jc w:val="center"/>
        <w:rPr>
          <w:rFonts w:ascii="宋体" w:hAnsi="宋体"/>
          <w:b/>
          <w:sz w:val="36"/>
          <w:szCs w:val="36"/>
          <w:highlight w:val="none"/>
        </w:rPr>
      </w:pPr>
    </w:p>
    <w:p w14:paraId="5C66DA97">
      <w:pPr>
        <w:jc w:val="center"/>
        <w:rPr>
          <w:rFonts w:ascii="宋体" w:hAnsi="宋体"/>
          <w:b/>
          <w:sz w:val="44"/>
          <w:szCs w:val="44"/>
          <w:highlight w:val="none"/>
        </w:rPr>
      </w:pPr>
    </w:p>
    <w:p w14:paraId="7A1FEE8A">
      <w:pPr>
        <w:jc w:val="center"/>
        <w:rPr>
          <w:rFonts w:ascii="宋体" w:hAnsi="宋体"/>
          <w:b/>
          <w:sz w:val="36"/>
          <w:szCs w:val="36"/>
          <w:highlight w:val="none"/>
        </w:rPr>
      </w:pPr>
    </w:p>
    <w:p w14:paraId="52F4645E">
      <w:pPr>
        <w:jc w:val="center"/>
        <w:rPr>
          <w:rFonts w:ascii="宋体" w:hAnsi="宋体"/>
          <w:b/>
          <w:sz w:val="84"/>
          <w:szCs w:val="84"/>
          <w:highlight w:val="none"/>
        </w:rPr>
      </w:pPr>
      <w:r>
        <w:rPr>
          <w:rFonts w:hint="eastAsia" w:ascii="宋体" w:hAnsi="宋体"/>
          <w:b/>
          <w:sz w:val="84"/>
          <w:szCs w:val="84"/>
          <w:highlight w:val="none"/>
        </w:rPr>
        <w:t>投 标 文 件</w:t>
      </w:r>
    </w:p>
    <w:p w14:paraId="5B9CE0F6">
      <w:pPr>
        <w:jc w:val="center"/>
        <w:rPr>
          <w:rFonts w:ascii="方正大标宋简体" w:eastAsia="方正大标宋简体"/>
          <w:b/>
          <w:sz w:val="36"/>
          <w:szCs w:val="36"/>
          <w:highlight w:val="none"/>
        </w:rPr>
      </w:pPr>
    </w:p>
    <w:p w14:paraId="0B044EA0">
      <w:pPr>
        <w:jc w:val="center"/>
        <w:rPr>
          <w:rFonts w:ascii="宋体" w:hAnsi="宋体"/>
          <w:b/>
          <w:sz w:val="36"/>
          <w:szCs w:val="36"/>
          <w:highlight w:val="none"/>
        </w:rPr>
      </w:pPr>
      <w:r>
        <w:rPr>
          <w:rFonts w:hint="eastAsia" w:ascii="宋体" w:hAnsi="宋体"/>
          <w:b/>
          <w:sz w:val="36"/>
          <w:szCs w:val="36"/>
          <w:highlight w:val="none"/>
        </w:rPr>
        <w:t>（技术和商务部分）</w:t>
      </w:r>
    </w:p>
    <w:p w14:paraId="4A7C0D83">
      <w:pPr>
        <w:rPr>
          <w:rFonts w:ascii="方正大标宋简体" w:eastAsia="方正大标宋简体"/>
          <w:sz w:val="72"/>
          <w:szCs w:val="72"/>
          <w:highlight w:val="none"/>
        </w:rPr>
      </w:pPr>
    </w:p>
    <w:p w14:paraId="1B5899C1">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044EA89F">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50CB167C">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第1包：</w:t>
      </w:r>
    </w:p>
    <w:p w14:paraId="251A23CD">
      <w:pPr>
        <w:pStyle w:val="21"/>
        <w:ind w:firstLine="1120" w:firstLineChars="400"/>
        <w:rPr>
          <w:highlight w:val="none"/>
        </w:rPr>
      </w:pPr>
    </w:p>
    <w:p w14:paraId="210A2BC1">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62DA17F1">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4B1263DD">
      <w:pPr>
        <w:jc w:val="center"/>
        <w:rPr>
          <w:rFonts w:ascii="宋体" w:hAnsi="宋体"/>
          <w:sz w:val="44"/>
          <w:szCs w:val="44"/>
          <w:highlight w:val="none"/>
        </w:rPr>
      </w:pPr>
    </w:p>
    <w:p w14:paraId="34EA2AB5">
      <w:pPr>
        <w:jc w:val="center"/>
        <w:rPr>
          <w:rFonts w:ascii="宋体" w:hAnsi="宋体"/>
          <w:b/>
          <w:sz w:val="30"/>
          <w:szCs w:val="30"/>
          <w:highlight w:val="none"/>
        </w:rPr>
      </w:pPr>
    </w:p>
    <w:p w14:paraId="4DA809A5">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5959EECB">
      <w:pPr>
        <w:jc w:val="center"/>
        <w:rPr>
          <w:rFonts w:ascii="宋体" w:hAnsi="宋体"/>
          <w:b/>
          <w:sz w:val="30"/>
          <w:szCs w:val="30"/>
          <w:highlight w:val="none"/>
        </w:rPr>
      </w:pPr>
    </w:p>
    <w:p w14:paraId="795201EE">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182A92B7">
      <w:pPr>
        <w:spacing w:line="500" w:lineRule="exact"/>
        <w:jc w:val="center"/>
        <w:rPr>
          <w:rFonts w:ascii="宋体" w:hAnsi="宋体"/>
          <w:b/>
          <w:sz w:val="36"/>
          <w:szCs w:val="36"/>
          <w:highlight w:val="none"/>
        </w:rPr>
      </w:pPr>
      <w:r>
        <w:rPr>
          <w:rFonts w:ascii="宋体" w:hAnsi="宋体"/>
          <w:b/>
          <w:sz w:val="36"/>
          <w:szCs w:val="36"/>
          <w:highlight w:val="none"/>
        </w:rPr>
        <w:br w:type="page"/>
      </w:r>
    </w:p>
    <w:p w14:paraId="434BF01F">
      <w:pPr>
        <w:spacing w:line="500" w:lineRule="exact"/>
        <w:jc w:val="center"/>
        <w:rPr>
          <w:rFonts w:ascii="宋体" w:hAnsi="宋体"/>
          <w:b/>
          <w:sz w:val="36"/>
          <w:szCs w:val="36"/>
          <w:highlight w:val="none"/>
        </w:rPr>
      </w:pPr>
    </w:p>
    <w:p w14:paraId="5C5A8838">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382CD2BF">
      <w:pPr>
        <w:spacing w:line="500" w:lineRule="exact"/>
        <w:jc w:val="center"/>
        <w:rPr>
          <w:rFonts w:ascii="宋体" w:hAnsi="宋体"/>
          <w:b/>
          <w:bCs/>
          <w:spacing w:val="4"/>
          <w:sz w:val="36"/>
          <w:szCs w:val="36"/>
          <w:highlight w:val="none"/>
        </w:rPr>
      </w:pPr>
    </w:p>
    <w:p w14:paraId="1B5CE407">
      <w:pPr>
        <w:numPr>
          <w:ilvl w:val="0"/>
          <w:numId w:val="16"/>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18767464">
      <w:pPr>
        <w:numPr>
          <w:ilvl w:val="0"/>
          <w:numId w:val="16"/>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0D80408B">
      <w:pPr>
        <w:numPr>
          <w:ilvl w:val="0"/>
          <w:numId w:val="16"/>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4390928E">
      <w:pPr>
        <w:spacing w:before="240" w:line="360" w:lineRule="auto"/>
        <w:rPr>
          <w:rFonts w:ascii="宋体" w:hAnsi="宋体"/>
          <w:sz w:val="24"/>
          <w:szCs w:val="24"/>
          <w:highlight w:val="none"/>
        </w:rPr>
      </w:pPr>
    </w:p>
    <w:p w14:paraId="54BC9841">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4B787886">
      <w:pPr>
        <w:spacing w:line="440" w:lineRule="exact"/>
        <w:jc w:val="left"/>
        <w:rPr>
          <w:rFonts w:ascii="宋体" w:hAnsi="宋体"/>
          <w:spacing w:val="4"/>
          <w:sz w:val="24"/>
          <w:highlight w:val="none"/>
        </w:rPr>
      </w:pPr>
    </w:p>
    <w:p w14:paraId="13B493F2">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70F8AB6F">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59366C5C">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6FE8BB23">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31714F4C">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1C92ACC2">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02F53CBF">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7AECD22F">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75387BE5">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41DBB22B">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7B4EDC1A">
      <w:pPr>
        <w:numPr>
          <w:ilvl w:val="0"/>
          <w:numId w:val="17"/>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6555F9E8">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02961F9B">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7C8D0528">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50711887">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A786DDB">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3C397E75">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F18B5CD">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554E0A9F">
      <w:pPr>
        <w:spacing w:before="240" w:line="360" w:lineRule="auto"/>
        <w:rPr>
          <w:highlight w:val="none"/>
        </w:rPr>
      </w:pPr>
      <w:r>
        <w:rPr>
          <w:highlight w:val="none"/>
        </w:rPr>
        <w:br w:type="page"/>
      </w:r>
    </w:p>
    <w:p w14:paraId="50B79562">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22CF59D1">
      <w:pPr>
        <w:jc w:val="center"/>
        <w:rPr>
          <w:rFonts w:ascii="宋体" w:hAnsi="宋体"/>
          <w:b/>
          <w:sz w:val="36"/>
          <w:highlight w:val="none"/>
        </w:rPr>
      </w:pPr>
    </w:p>
    <w:p w14:paraId="0CF6D7C8">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035CC2CD">
      <w:pPr>
        <w:rPr>
          <w:rFonts w:ascii="宋体" w:hAnsi="宋体"/>
          <w:sz w:val="24"/>
          <w:szCs w:val="24"/>
          <w:highlight w:val="none"/>
        </w:rPr>
      </w:pPr>
    </w:p>
    <w:p w14:paraId="50338054">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1744C003">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67BD1AB8">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0FF78481">
            <w:pPr>
              <w:spacing w:after="120"/>
              <w:jc w:val="center"/>
              <w:rPr>
                <w:rFonts w:ascii="宋体" w:hAnsi="宋体"/>
                <w:sz w:val="24"/>
                <w:szCs w:val="24"/>
                <w:highlight w:val="none"/>
              </w:rPr>
            </w:pPr>
            <w:r>
              <w:rPr>
                <w:rFonts w:hint="eastAsia" w:ascii="宋体" w:hAnsi="宋体"/>
                <w:sz w:val="24"/>
                <w:szCs w:val="24"/>
                <w:highlight w:val="none"/>
              </w:rPr>
              <w:t>投标总价</w:t>
            </w:r>
          </w:p>
          <w:p w14:paraId="0C42F9BB">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715478B1">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5FCF886F">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0A3D912A">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61FC8403">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第1包</w:t>
            </w:r>
          </w:p>
          <w:p w14:paraId="3682E02C">
            <w:pPr>
              <w:spacing w:after="120" w:line="360" w:lineRule="auto"/>
              <w:jc w:val="center"/>
              <w:rPr>
                <w:rFonts w:ascii="宋体" w:hAnsi="宋体"/>
                <w:sz w:val="24"/>
                <w:szCs w:val="24"/>
                <w:highlight w:val="none"/>
              </w:rPr>
            </w:pPr>
            <w:r>
              <w:rPr>
                <w:rFonts w:hint="eastAsia" w:ascii="宋体" w:hAnsi="宋体" w:cs="宋体"/>
                <w:sz w:val="24"/>
                <w:szCs w:val="24"/>
                <w:highlight w:val="none"/>
              </w:rPr>
              <w:t>血液筛查试剂及质控品</w:t>
            </w:r>
          </w:p>
        </w:tc>
        <w:tc>
          <w:tcPr>
            <w:tcW w:w="1733" w:type="pct"/>
            <w:tcBorders>
              <w:top w:val="single" w:color="auto" w:sz="6" w:space="0"/>
              <w:left w:val="single" w:color="auto" w:sz="6" w:space="0"/>
              <w:bottom w:val="single" w:color="auto" w:sz="4" w:space="0"/>
              <w:right w:val="single" w:color="auto" w:sz="6" w:space="0"/>
            </w:tcBorders>
            <w:vAlign w:val="center"/>
          </w:tcPr>
          <w:p w14:paraId="29D56749">
            <w:pPr>
              <w:rPr>
                <w:rFonts w:ascii="宋体" w:hAnsi="宋体"/>
                <w:sz w:val="24"/>
                <w:szCs w:val="24"/>
                <w:highlight w:val="none"/>
              </w:rPr>
            </w:pPr>
            <w:r>
              <w:rPr>
                <w:rFonts w:hint="eastAsia" w:ascii="宋体" w:hAnsi="宋体"/>
                <w:sz w:val="24"/>
                <w:szCs w:val="24"/>
                <w:highlight w:val="none"/>
              </w:rPr>
              <w:t>小写金额：</w:t>
            </w:r>
          </w:p>
          <w:p w14:paraId="034E279E">
            <w:pPr>
              <w:ind w:firstLine="360" w:firstLineChars="150"/>
              <w:rPr>
                <w:rFonts w:ascii="宋体" w:hAnsi="宋体"/>
                <w:sz w:val="24"/>
                <w:szCs w:val="24"/>
                <w:highlight w:val="none"/>
              </w:rPr>
            </w:pPr>
          </w:p>
          <w:p w14:paraId="307D6611">
            <w:pPr>
              <w:pStyle w:val="8"/>
              <w:rPr>
                <w:rFonts w:ascii="宋体" w:hAnsi="宋体"/>
                <w:szCs w:val="24"/>
                <w:highlight w:val="none"/>
              </w:rPr>
            </w:pPr>
          </w:p>
          <w:p w14:paraId="02B9B60D">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7F669FB7">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4395A212">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26072078">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525192C7">
      <w:pPr>
        <w:rPr>
          <w:rFonts w:ascii="宋体" w:hAnsi="宋体"/>
          <w:sz w:val="24"/>
          <w:szCs w:val="24"/>
          <w:highlight w:val="none"/>
        </w:rPr>
      </w:pPr>
    </w:p>
    <w:p w14:paraId="59C8DEA4">
      <w:pPr>
        <w:rPr>
          <w:rFonts w:ascii="宋体" w:hAnsi="宋体"/>
          <w:sz w:val="24"/>
          <w:szCs w:val="24"/>
          <w:highlight w:val="none"/>
        </w:rPr>
      </w:pPr>
    </w:p>
    <w:p w14:paraId="76E59FB6">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04B0E009">
      <w:pPr>
        <w:tabs>
          <w:tab w:val="left" w:pos="3045"/>
        </w:tabs>
        <w:rPr>
          <w:rFonts w:ascii="宋体" w:hAnsi="宋体"/>
          <w:sz w:val="24"/>
          <w:szCs w:val="24"/>
          <w:highlight w:val="none"/>
        </w:rPr>
      </w:pPr>
    </w:p>
    <w:p w14:paraId="6D575191">
      <w:pPr>
        <w:rPr>
          <w:rFonts w:ascii="宋体" w:hAnsi="宋体"/>
          <w:sz w:val="24"/>
          <w:szCs w:val="24"/>
          <w:highlight w:val="none"/>
        </w:rPr>
      </w:pPr>
    </w:p>
    <w:p w14:paraId="2EF780D5">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1F17FE39">
      <w:pPr>
        <w:rPr>
          <w:rFonts w:ascii="宋体" w:hAnsi="宋体"/>
          <w:sz w:val="24"/>
          <w:szCs w:val="24"/>
          <w:highlight w:val="none"/>
        </w:rPr>
      </w:pPr>
    </w:p>
    <w:p w14:paraId="5CC40656">
      <w:pPr>
        <w:rPr>
          <w:rFonts w:ascii="宋体" w:hAnsi="宋体"/>
          <w:sz w:val="24"/>
          <w:szCs w:val="24"/>
          <w:highlight w:val="none"/>
        </w:rPr>
      </w:pPr>
    </w:p>
    <w:p w14:paraId="66BBE6E9">
      <w:pPr>
        <w:rPr>
          <w:rFonts w:ascii="宋体" w:hAnsi="宋体"/>
          <w:sz w:val="24"/>
          <w:szCs w:val="24"/>
          <w:highlight w:val="none"/>
        </w:rPr>
      </w:pPr>
    </w:p>
    <w:p w14:paraId="029835D3">
      <w:pPr>
        <w:rPr>
          <w:rFonts w:ascii="宋体" w:hAnsi="宋体"/>
          <w:sz w:val="24"/>
          <w:szCs w:val="24"/>
          <w:highlight w:val="none"/>
        </w:rPr>
      </w:pPr>
    </w:p>
    <w:p w14:paraId="391EAC25">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3D0AC9AA">
      <w:pPr>
        <w:rPr>
          <w:rFonts w:ascii="宋体" w:hAnsi="宋体"/>
          <w:b/>
          <w:sz w:val="30"/>
          <w:szCs w:val="30"/>
          <w:highlight w:val="none"/>
        </w:rPr>
      </w:pPr>
    </w:p>
    <w:p w14:paraId="43D80374">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1676F1AD">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53627A9D">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0ACB89FD">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74A72201">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489DE9C5">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2F763FF4">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2E6FDFA0">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73217C08">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035AD328">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3F56EF81">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1A84C5CD">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3F65CCB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5F6BC888">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6F17DFF4">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7ABE4733">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3058FCC1">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561C0C79">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64D79B1B">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32A0F6C8">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0121154B">
            <w:pPr>
              <w:spacing w:line="0" w:lineRule="atLeast"/>
              <w:jc w:val="center"/>
              <w:rPr>
                <w:rFonts w:ascii="宋体" w:hAnsi="宋体"/>
                <w:sz w:val="24"/>
                <w:szCs w:val="24"/>
                <w:highlight w:val="none"/>
              </w:rPr>
            </w:pPr>
          </w:p>
        </w:tc>
      </w:tr>
      <w:tr w14:paraId="21B3E34B">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1FA9092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75967F01">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C7C9F2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F14134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485E5D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124D7C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F2B7B9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6603F39">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FFD704E">
            <w:pPr>
              <w:spacing w:line="0" w:lineRule="atLeast"/>
              <w:jc w:val="center"/>
              <w:rPr>
                <w:rFonts w:ascii="宋体" w:hAnsi="宋体"/>
                <w:sz w:val="24"/>
                <w:szCs w:val="24"/>
                <w:highlight w:val="none"/>
              </w:rPr>
            </w:pPr>
          </w:p>
        </w:tc>
      </w:tr>
      <w:tr w14:paraId="2BF5EBC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C15F0C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7BB3980B">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0182B77">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4E063FF">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8041360">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00BF1E3">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EBFA83C">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B439F7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A940078">
            <w:pPr>
              <w:spacing w:line="0" w:lineRule="atLeast"/>
              <w:jc w:val="center"/>
              <w:rPr>
                <w:rFonts w:ascii="宋体" w:hAnsi="宋体"/>
                <w:sz w:val="24"/>
                <w:szCs w:val="24"/>
                <w:highlight w:val="none"/>
              </w:rPr>
            </w:pPr>
          </w:p>
        </w:tc>
      </w:tr>
      <w:tr w14:paraId="61CAD091">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AF9E719">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1295E06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479D25A">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FDF29D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F4D841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BB38008">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427EEB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78C8D0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5C35A7E">
            <w:pPr>
              <w:spacing w:line="0" w:lineRule="atLeast"/>
              <w:jc w:val="center"/>
              <w:rPr>
                <w:rFonts w:ascii="宋体" w:hAnsi="宋体"/>
                <w:sz w:val="24"/>
                <w:szCs w:val="24"/>
                <w:highlight w:val="none"/>
              </w:rPr>
            </w:pPr>
          </w:p>
        </w:tc>
      </w:tr>
      <w:tr w14:paraId="2047E499">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01AB48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752D6329">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1F03982">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019F9A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3E39C05">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21DAAC3">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1DEED6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C148B9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0D1C50E">
            <w:pPr>
              <w:spacing w:line="0" w:lineRule="atLeast"/>
              <w:jc w:val="center"/>
              <w:rPr>
                <w:rFonts w:ascii="宋体" w:hAnsi="宋体"/>
                <w:sz w:val="24"/>
                <w:szCs w:val="24"/>
                <w:highlight w:val="none"/>
              </w:rPr>
            </w:pPr>
          </w:p>
        </w:tc>
      </w:tr>
      <w:tr w14:paraId="4F036D2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E657898">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2CAD2D6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D92802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8AB5C49">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99CE348">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762C209">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C248DF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256C9C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DC06E16">
            <w:pPr>
              <w:spacing w:line="0" w:lineRule="atLeast"/>
              <w:jc w:val="center"/>
              <w:rPr>
                <w:rFonts w:ascii="宋体" w:hAnsi="宋体"/>
                <w:sz w:val="24"/>
                <w:szCs w:val="24"/>
                <w:highlight w:val="none"/>
              </w:rPr>
            </w:pPr>
          </w:p>
        </w:tc>
      </w:tr>
      <w:tr w14:paraId="52F3AEC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24D5DC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3B17C52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811AD3C">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6B2854F">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65320C5">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A7D015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B7F188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FEE430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F4B0E9B">
            <w:pPr>
              <w:spacing w:line="0" w:lineRule="atLeast"/>
              <w:jc w:val="center"/>
              <w:rPr>
                <w:rFonts w:ascii="宋体" w:hAnsi="宋体"/>
                <w:sz w:val="24"/>
                <w:szCs w:val="24"/>
                <w:highlight w:val="none"/>
              </w:rPr>
            </w:pPr>
          </w:p>
        </w:tc>
      </w:tr>
      <w:tr w14:paraId="44BFEEE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A55D4A9">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15797E7C">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5BE30D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0CE4ABA">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CC8FF7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8A064C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8ADE2E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E21A6C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A14A16E">
            <w:pPr>
              <w:spacing w:line="0" w:lineRule="atLeast"/>
              <w:jc w:val="center"/>
              <w:rPr>
                <w:rFonts w:ascii="宋体" w:hAnsi="宋体"/>
                <w:sz w:val="24"/>
                <w:szCs w:val="24"/>
                <w:highlight w:val="none"/>
              </w:rPr>
            </w:pPr>
          </w:p>
        </w:tc>
      </w:tr>
      <w:tr w14:paraId="1F9F1E4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60C7909">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0D514ED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8A82A9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44A292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8F0DB7C">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1B584B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5920A67">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D30F221">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BED4043">
            <w:pPr>
              <w:spacing w:line="0" w:lineRule="atLeast"/>
              <w:jc w:val="center"/>
              <w:rPr>
                <w:rFonts w:ascii="宋体" w:hAnsi="宋体"/>
                <w:sz w:val="24"/>
                <w:szCs w:val="24"/>
                <w:highlight w:val="none"/>
              </w:rPr>
            </w:pPr>
          </w:p>
        </w:tc>
      </w:tr>
      <w:tr w14:paraId="05649FA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5BC6C5CD">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02E5EA72">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FF9151A">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F94714B">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827B177">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55A1246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98CB9A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533F9E8">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C4C9776">
            <w:pPr>
              <w:spacing w:line="0" w:lineRule="atLeast"/>
              <w:jc w:val="center"/>
              <w:rPr>
                <w:rFonts w:ascii="宋体" w:hAnsi="宋体"/>
                <w:sz w:val="24"/>
                <w:szCs w:val="24"/>
                <w:highlight w:val="none"/>
              </w:rPr>
            </w:pPr>
          </w:p>
        </w:tc>
      </w:tr>
      <w:tr w14:paraId="3AF19C05">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3581996A">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0BED2EE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19F86D80">
            <w:pPr>
              <w:spacing w:line="0" w:lineRule="atLeast"/>
              <w:jc w:val="center"/>
              <w:rPr>
                <w:rFonts w:ascii="宋体" w:hAnsi="宋体"/>
                <w:sz w:val="24"/>
                <w:szCs w:val="24"/>
                <w:highlight w:val="none"/>
              </w:rPr>
            </w:pPr>
          </w:p>
        </w:tc>
      </w:tr>
    </w:tbl>
    <w:p w14:paraId="19849DCC">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0447E401">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05880D16">
      <w:pPr>
        <w:rPr>
          <w:rFonts w:ascii="宋体" w:hAnsi="宋体"/>
          <w:b/>
          <w:sz w:val="36"/>
          <w:szCs w:val="36"/>
          <w:highlight w:val="none"/>
        </w:rPr>
      </w:pPr>
    </w:p>
    <w:p w14:paraId="459DFC46">
      <w:pPr>
        <w:rPr>
          <w:rFonts w:ascii="宋体" w:hAnsi="宋体"/>
          <w:sz w:val="24"/>
          <w:szCs w:val="24"/>
          <w:highlight w:val="none"/>
        </w:rPr>
      </w:pPr>
    </w:p>
    <w:p w14:paraId="3C90A8E3">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0A93BFA5">
      <w:pPr>
        <w:tabs>
          <w:tab w:val="left" w:pos="3045"/>
        </w:tabs>
        <w:rPr>
          <w:rFonts w:ascii="宋体" w:hAnsi="宋体"/>
          <w:sz w:val="24"/>
          <w:szCs w:val="24"/>
          <w:highlight w:val="none"/>
        </w:rPr>
      </w:pPr>
    </w:p>
    <w:p w14:paraId="010F3908">
      <w:pPr>
        <w:rPr>
          <w:rFonts w:ascii="宋体" w:hAnsi="宋体"/>
          <w:sz w:val="24"/>
          <w:szCs w:val="24"/>
          <w:highlight w:val="none"/>
        </w:rPr>
      </w:pPr>
    </w:p>
    <w:p w14:paraId="5FDCFFB0">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1F681A6">
      <w:pPr>
        <w:rPr>
          <w:rFonts w:ascii="宋体" w:hAnsi="宋体"/>
          <w:sz w:val="24"/>
          <w:szCs w:val="24"/>
          <w:highlight w:val="none"/>
        </w:rPr>
      </w:pPr>
    </w:p>
    <w:p w14:paraId="01D58975">
      <w:pPr>
        <w:rPr>
          <w:rFonts w:ascii="宋体" w:hAnsi="宋体"/>
          <w:sz w:val="24"/>
          <w:szCs w:val="24"/>
          <w:highlight w:val="none"/>
        </w:rPr>
      </w:pPr>
    </w:p>
    <w:p w14:paraId="21932DD3">
      <w:pPr>
        <w:pStyle w:val="21"/>
        <w:ind w:firstLine="560"/>
        <w:rPr>
          <w:highlight w:val="none"/>
        </w:rPr>
      </w:pPr>
    </w:p>
    <w:p w14:paraId="0E20B26A">
      <w:pPr>
        <w:jc w:val="center"/>
        <w:rPr>
          <w:rFonts w:ascii="宋体" w:hAnsi="宋体"/>
          <w:b/>
          <w:sz w:val="36"/>
          <w:szCs w:val="36"/>
          <w:highlight w:val="none"/>
        </w:rPr>
      </w:pPr>
      <w:r>
        <w:rPr>
          <w:rFonts w:hint="eastAsia" w:ascii="宋体" w:hAnsi="宋体"/>
          <w:b/>
          <w:sz w:val="36"/>
          <w:szCs w:val="36"/>
          <w:highlight w:val="none"/>
        </w:rPr>
        <w:t>三、投标方案说明书</w:t>
      </w:r>
    </w:p>
    <w:p w14:paraId="0D18F04A">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4E3B6BB7">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02A1DC59">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4045C5C3">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2E3BCABE">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04BAE4CA">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4090EC05">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47A37B8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1D398ED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45A6800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5E8EB35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73B58534">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054BD065">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4E3610CB">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60D2D577">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06A0F1D4">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52682A4D">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3EBD6FA2">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0739D0C5">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726C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7DE3EB8F">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7796801D">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689AFE34">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0BCAF12C">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2201CE9A">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3EE2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EF536B4">
            <w:pPr>
              <w:rPr>
                <w:rFonts w:ascii="宋体" w:hAnsi="宋体" w:cs="宋体"/>
                <w:b/>
                <w:bCs/>
                <w:sz w:val="24"/>
                <w:szCs w:val="24"/>
                <w:highlight w:val="none"/>
              </w:rPr>
            </w:pPr>
          </w:p>
        </w:tc>
        <w:tc>
          <w:tcPr>
            <w:tcW w:w="2399" w:type="dxa"/>
          </w:tcPr>
          <w:p w14:paraId="285E5656">
            <w:pPr>
              <w:rPr>
                <w:rFonts w:ascii="宋体" w:hAnsi="宋体" w:cs="宋体"/>
                <w:b/>
                <w:bCs/>
                <w:sz w:val="24"/>
                <w:szCs w:val="24"/>
                <w:highlight w:val="none"/>
              </w:rPr>
            </w:pPr>
          </w:p>
        </w:tc>
        <w:tc>
          <w:tcPr>
            <w:tcW w:w="2296" w:type="dxa"/>
          </w:tcPr>
          <w:p w14:paraId="25F9BC47">
            <w:pPr>
              <w:rPr>
                <w:rFonts w:ascii="宋体" w:hAnsi="宋体" w:cs="宋体"/>
                <w:b/>
                <w:bCs/>
                <w:sz w:val="24"/>
                <w:szCs w:val="24"/>
                <w:highlight w:val="none"/>
              </w:rPr>
            </w:pPr>
          </w:p>
        </w:tc>
        <w:tc>
          <w:tcPr>
            <w:tcW w:w="1560" w:type="dxa"/>
          </w:tcPr>
          <w:p w14:paraId="5AB40B39">
            <w:pPr>
              <w:rPr>
                <w:rFonts w:ascii="宋体" w:hAnsi="宋体" w:cs="宋体"/>
                <w:b/>
                <w:bCs/>
                <w:sz w:val="24"/>
                <w:szCs w:val="24"/>
                <w:highlight w:val="none"/>
              </w:rPr>
            </w:pPr>
          </w:p>
        </w:tc>
        <w:tc>
          <w:tcPr>
            <w:tcW w:w="880" w:type="dxa"/>
          </w:tcPr>
          <w:p w14:paraId="1D7533FC">
            <w:pPr>
              <w:rPr>
                <w:rFonts w:ascii="宋体" w:hAnsi="宋体" w:cs="宋体"/>
                <w:b/>
                <w:bCs/>
                <w:sz w:val="24"/>
                <w:szCs w:val="24"/>
                <w:highlight w:val="none"/>
              </w:rPr>
            </w:pPr>
          </w:p>
        </w:tc>
      </w:tr>
      <w:tr w14:paraId="5DC8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CAE58C3">
            <w:pPr>
              <w:rPr>
                <w:rFonts w:ascii="宋体" w:hAnsi="宋体" w:cs="宋体"/>
                <w:b/>
                <w:bCs/>
                <w:sz w:val="24"/>
                <w:szCs w:val="24"/>
                <w:highlight w:val="none"/>
              </w:rPr>
            </w:pPr>
          </w:p>
        </w:tc>
        <w:tc>
          <w:tcPr>
            <w:tcW w:w="2399" w:type="dxa"/>
          </w:tcPr>
          <w:p w14:paraId="7E1DC1AD">
            <w:pPr>
              <w:rPr>
                <w:rFonts w:ascii="宋体" w:hAnsi="宋体" w:cs="宋体"/>
                <w:b/>
                <w:bCs/>
                <w:sz w:val="24"/>
                <w:szCs w:val="24"/>
                <w:highlight w:val="none"/>
              </w:rPr>
            </w:pPr>
          </w:p>
        </w:tc>
        <w:tc>
          <w:tcPr>
            <w:tcW w:w="2296" w:type="dxa"/>
          </w:tcPr>
          <w:p w14:paraId="59564496">
            <w:pPr>
              <w:rPr>
                <w:rFonts w:ascii="宋体" w:hAnsi="宋体" w:cs="宋体"/>
                <w:b/>
                <w:bCs/>
                <w:sz w:val="24"/>
                <w:szCs w:val="24"/>
                <w:highlight w:val="none"/>
              </w:rPr>
            </w:pPr>
          </w:p>
        </w:tc>
        <w:tc>
          <w:tcPr>
            <w:tcW w:w="1560" w:type="dxa"/>
          </w:tcPr>
          <w:p w14:paraId="202A2E07">
            <w:pPr>
              <w:rPr>
                <w:rFonts w:ascii="宋体" w:hAnsi="宋体" w:cs="宋体"/>
                <w:b/>
                <w:bCs/>
                <w:sz w:val="24"/>
                <w:szCs w:val="24"/>
                <w:highlight w:val="none"/>
              </w:rPr>
            </w:pPr>
          </w:p>
        </w:tc>
        <w:tc>
          <w:tcPr>
            <w:tcW w:w="880" w:type="dxa"/>
          </w:tcPr>
          <w:p w14:paraId="0C3AC161">
            <w:pPr>
              <w:rPr>
                <w:rFonts w:ascii="宋体" w:hAnsi="宋体" w:cs="宋体"/>
                <w:b/>
                <w:bCs/>
                <w:sz w:val="24"/>
                <w:szCs w:val="24"/>
                <w:highlight w:val="none"/>
              </w:rPr>
            </w:pPr>
          </w:p>
        </w:tc>
      </w:tr>
      <w:tr w14:paraId="04F2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5997D8F">
            <w:pPr>
              <w:rPr>
                <w:rFonts w:ascii="宋体" w:hAnsi="宋体" w:cs="宋体"/>
                <w:b/>
                <w:bCs/>
                <w:sz w:val="24"/>
                <w:szCs w:val="24"/>
                <w:highlight w:val="none"/>
              </w:rPr>
            </w:pPr>
          </w:p>
        </w:tc>
        <w:tc>
          <w:tcPr>
            <w:tcW w:w="2399" w:type="dxa"/>
          </w:tcPr>
          <w:p w14:paraId="59F0C17B">
            <w:pPr>
              <w:rPr>
                <w:rFonts w:ascii="宋体" w:hAnsi="宋体" w:cs="宋体"/>
                <w:b/>
                <w:bCs/>
                <w:sz w:val="24"/>
                <w:szCs w:val="24"/>
                <w:highlight w:val="none"/>
              </w:rPr>
            </w:pPr>
          </w:p>
        </w:tc>
        <w:tc>
          <w:tcPr>
            <w:tcW w:w="2296" w:type="dxa"/>
          </w:tcPr>
          <w:p w14:paraId="7C42B6FF">
            <w:pPr>
              <w:rPr>
                <w:rFonts w:ascii="宋体" w:hAnsi="宋体" w:cs="宋体"/>
                <w:b/>
                <w:bCs/>
                <w:sz w:val="24"/>
                <w:szCs w:val="24"/>
                <w:highlight w:val="none"/>
              </w:rPr>
            </w:pPr>
          </w:p>
        </w:tc>
        <w:tc>
          <w:tcPr>
            <w:tcW w:w="1560" w:type="dxa"/>
          </w:tcPr>
          <w:p w14:paraId="2D2F8F4B">
            <w:pPr>
              <w:rPr>
                <w:rFonts w:ascii="宋体" w:hAnsi="宋体" w:cs="宋体"/>
                <w:b/>
                <w:bCs/>
                <w:sz w:val="24"/>
                <w:szCs w:val="24"/>
                <w:highlight w:val="none"/>
              </w:rPr>
            </w:pPr>
          </w:p>
        </w:tc>
        <w:tc>
          <w:tcPr>
            <w:tcW w:w="880" w:type="dxa"/>
          </w:tcPr>
          <w:p w14:paraId="43847754">
            <w:pPr>
              <w:rPr>
                <w:rFonts w:ascii="宋体" w:hAnsi="宋体" w:cs="宋体"/>
                <w:b/>
                <w:bCs/>
                <w:sz w:val="24"/>
                <w:szCs w:val="24"/>
                <w:highlight w:val="none"/>
              </w:rPr>
            </w:pPr>
          </w:p>
        </w:tc>
      </w:tr>
      <w:tr w14:paraId="4299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AA37BA3">
            <w:pPr>
              <w:rPr>
                <w:rFonts w:ascii="宋体" w:hAnsi="宋体" w:cs="宋体"/>
                <w:b/>
                <w:bCs/>
                <w:sz w:val="24"/>
                <w:szCs w:val="24"/>
                <w:highlight w:val="none"/>
              </w:rPr>
            </w:pPr>
          </w:p>
        </w:tc>
        <w:tc>
          <w:tcPr>
            <w:tcW w:w="2399" w:type="dxa"/>
          </w:tcPr>
          <w:p w14:paraId="1F9FD009">
            <w:pPr>
              <w:rPr>
                <w:rFonts w:ascii="宋体" w:hAnsi="宋体" w:cs="宋体"/>
                <w:b/>
                <w:bCs/>
                <w:sz w:val="24"/>
                <w:szCs w:val="24"/>
                <w:highlight w:val="none"/>
              </w:rPr>
            </w:pPr>
          </w:p>
        </w:tc>
        <w:tc>
          <w:tcPr>
            <w:tcW w:w="2296" w:type="dxa"/>
          </w:tcPr>
          <w:p w14:paraId="24BEFADB">
            <w:pPr>
              <w:rPr>
                <w:rFonts w:ascii="宋体" w:hAnsi="宋体" w:cs="宋体"/>
                <w:b/>
                <w:bCs/>
                <w:sz w:val="24"/>
                <w:szCs w:val="24"/>
                <w:highlight w:val="none"/>
              </w:rPr>
            </w:pPr>
          </w:p>
        </w:tc>
        <w:tc>
          <w:tcPr>
            <w:tcW w:w="1560" w:type="dxa"/>
          </w:tcPr>
          <w:p w14:paraId="528A0F9D">
            <w:pPr>
              <w:rPr>
                <w:rFonts w:ascii="宋体" w:hAnsi="宋体" w:cs="宋体"/>
                <w:b/>
                <w:bCs/>
                <w:sz w:val="24"/>
                <w:szCs w:val="24"/>
                <w:highlight w:val="none"/>
              </w:rPr>
            </w:pPr>
          </w:p>
        </w:tc>
        <w:tc>
          <w:tcPr>
            <w:tcW w:w="880" w:type="dxa"/>
          </w:tcPr>
          <w:p w14:paraId="2A81F0E2">
            <w:pPr>
              <w:rPr>
                <w:rFonts w:ascii="宋体" w:hAnsi="宋体" w:cs="宋体"/>
                <w:b/>
                <w:bCs/>
                <w:sz w:val="24"/>
                <w:szCs w:val="24"/>
                <w:highlight w:val="none"/>
              </w:rPr>
            </w:pPr>
          </w:p>
        </w:tc>
      </w:tr>
      <w:tr w14:paraId="29C9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A93BE0B">
            <w:pPr>
              <w:rPr>
                <w:rFonts w:ascii="宋体" w:hAnsi="宋体" w:cs="宋体"/>
                <w:b/>
                <w:bCs/>
                <w:sz w:val="24"/>
                <w:szCs w:val="24"/>
                <w:highlight w:val="none"/>
              </w:rPr>
            </w:pPr>
          </w:p>
        </w:tc>
        <w:tc>
          <w:tcPr>
            <w:tcW w:w="2399" w:type="dxa"/>
          </w:tcPr>
          <w:p w14:paraId="44175667">
            <w:pPr>
              <w:rPr>
                <w:rFonts w:ascii="宋体" w:hAnsi="宋体" w:cs="宋体"/>
                <w:b/>
                <w:bCs/>
                <w:sz w:val="24"/>
                <w:szCs w:val="24"/>
                <w:highlight w:val="none"/>
              </w:rPr>
            </w:pPr>
          </w:p>
        </w:tc>
        <w:tc>
          <w:tcPr>
            <w:tcW w:w="2296" w:type="dxa"/>
          </w:tcPr>
          <w:p w14:paraId="57297E84">
            <w:pPr>
              <w:rPr>
                <w:rFonts w:ascii="宋体" w:hAnsi="宋体" w:cs="宋体"/>
                <w:b/>
                <w:bCs/>
                <w:sz w:val="24"/>
                <w:szCs w:val="24"/>
                <w:highlight w:val="none"/>
              </w:rPr>
            </w:pPr>
          </w:p>
        </w:tc>
        <w:tc>
          <w:tcPr>
            <w:tcW w:w="1560" w:type="dxa"/>
          </w:tcPr>
          <w:p w14:paraId="714AFC56">
            <w:pPr>
              <w:rPr>
                <w:rFonts w:ascii="宋体" w:hAnsi="宋体" w:cs="宋体"/>
                <w:b/>
                <w:bCs/>
                <w:sz w:val="24"/>
                <w:szCs w:val="24"/>
                <w:highlight w:val="none"/>
              </w:rPr>
            </w:pPr>
          </w:p>
        </w:tc>
        <w:tc>
          <w:tcPr>
            <w:tcW w:w="880" w:type="dxa"/>
          </w:tcPr>
          <w:p w14:paraId="61DED8B0">
            <w:pPr>
              <w:rPr>
                <w:rFonts w:ascii="宋体" w:hAnsi="宋体" w:cs="宋体"/>
                <w:b/>
                <w:bCs/>
                <w:sz w:val="24"/>
                <w:szCs w:val="24"/>
                <w:highlight w:val="none"/>
              </w:rPr>
            </w:pPr>
          </w:p>
        </w:tc>
      </w:tr>
      <w:tr w14:paraId="730B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184A981">
            <w:pPr>
              <w:rPr>
                <w:rFonts w:ascii="宋体" w:hAnsi="宋体" w:cs="宋体"/>
                <w:b/>
                <w:bCs/>
                <w:sz w:val="24"/>
                <w:szCs w:val="24"/>
                <w:highlight w:val="none"/>
              </w:rPr>
            </w:pPr>
          </w:p>
        </w:tc>
        <w:tc>
          <w:tcPr>
            <w:tcW w:w="2399" w:type="dxa"/>
          </w:tcPr>
          <w:p w14:paraId="6B955AB4">
            <w:pPr>
              <w:rPr>
                <w:rFonts w:ascii="宋体" w:hAnsi="宋体" w:cs="宋体"/>
                <w:b/>
                <w:bCs/>
                <w:sz w:val="24"/>
                <w:szCs w:val="24"/>
                <w:highlight w:val="none"/>
              </w:rPr>
            </w:pPr>
          </w:p>
        </w:tc>
        <w:tc>
          <w:tcPr>
            <w:tcW w:w="2296" w:type="dxa"/>
          </w:tcPr>
          <w:p w14:paraId="06B5C917">
            <w:pPr>
              <w:rPr>
                <w:rFonts w:ascii="宋体" w:hAnsi="宋体" w:cs="宋体"/>
                <w:b/>
                <w:bCs/>
                <w:sz w:val="24"/>
                <w:szCs w:val="24"/>
                <w:highlight w:val="none"/>
              </w:rPr>
            </w:pPr>
          </w:p>
        </w:tc>
        <w:tc>
          <w:tcPr>
            <w:tcW w:w="1560" w:type="dxa"/>
          </w:tcPr>
          <w:p w14:paraId="16BBB98F">
            <w:pPr>
              <w:rPr>
                <w:rFonts w:ascii="宋体" w:hAnsi="宋体" w:cs="宋体"/>
                <w:b/>
                <w:bCs/>
                <w:sz w:val="24"/>
                <w:szCs w:val="24"/>
                <w:highlight w:val="none"/>
              </w:rPr>
            </w:pPr>
          </w:p>
        </w:tc>
        <w:tc>
          <w:tcPr>
            <w:tcW w:w="880" w:type="dxa"/>
          </w:tcPr>
          <w:p w14:paraId="01647700">
            <w:pPr>
              <w:rPr>
                <w:rFonts w:ascii="宋体" w:hAnsi="宋体" w:cs="宋体"/>
                <w:b/>
                <w:bCs/>
                <w:sz w:val="24"/>
                <w:szCs w:val="24"/>
                <w:highlight w:val="none"/>
              </w:rPr>
            </w:pPr>
          </w:p>
        </w:tc>
      </w:tr>
      <w:tr w14:paraId="7944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CB7CD55">
            <w:pPr>
              <w:rPr>
                <w:rFonts w:ascii="宋体" w:hAnsi="宋体" w:cs="宋体"/>
                <w:b/>
                <w:bCs/>
                <w:sz w:val="24"/>
                <w:szCs w:val="24"/>
                <w:highlight w:val="none"/>
              </w:rPr>
            </w:pPr>
          </w:p>
        </w:tc>
        <w:tc>
          <w:tcPr>
            <w:tcW w:w="2399" w:type="dxa"/>
          </w:tcPr>
          <w:p w14:paraId="0BE73666">
            <w:pPr>
              <w:rPr>
                <w:rFonts w:ascii="宋体" w:hAnsi="宋体" w:cs="宋体"/>
                <w:b/>
                <w:bCs/>
                <w:sz w:val="24"/>
                <w:szCs w:val="24"/>
                <w:highlight w:val="none"/>
              </w:rPr>
            </w:pPr>
          </w:p>
        </w:tc>
        <w:tc>
          <w:tcPr>
            <w:tcW w:w="2296" w:type="dxa"/>
          </w:tcPr>
          <w:p w14:paraId="0D245A65">
            <w:pPr>
              <w:rPr>
                <w:rFonts w:ascii="宋体" w:hAnsi="宋体" w:cs="宋体"/>
                <w:b/>
                <w:bCs/>
                <w:sz w:val="24"/>
                <w:szCs w:val="24"/>
                <w:highlight w:val="none"/>
              </w:rPr>
            </w:pPr>
          </w:p>
        </w:tc>
        <w:tc>
          <w:tcPr>
            <w:tcW w:w="1560" w:type="dxa"/>
          </w:tcPr>
          <w:p w14:paraId="0AF68399">
            <w:pPr>
              <w:rPr>
                <w:rFonts w:ascii="宋体" w:hAnsi="宋体" w:cs="宋体"/>
                <w:b/>
                <w:bCs/>
                <w:sz w:val="24"/>
                <w:szCs w:val="24"/>
                <w:highlight w:val="none"/>
              </w:rPr>
            </w:pPr>
          </w:p>
        </w:tc>
        <w:tc>
          <w:tcPr>
            <w:tcW w:w="880" w:type="dxa"/>
          </w:tcPr>
          <w:p w14:paraId="3C1C16DB">
            <w:pPr>
              <w:rPr>
                <w:rFonts w:ascii="宋体" w:hAnsi="宋体" w:cs="宋体"/>
                <w:b/>
                <w:bCs/>
                <w:sz w:val="24"/>
                <w:szCs w:val="24"/>
                <w:highlight w:val="none"/>
              </w:rPr>
            </w:pPr>
          </w:p>
        </w:tc>
      </w:tr>
      <w:tr w14:paraId="4166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6A3A096">
            <w:pPr>
              <w:rPr>
                <w:rFonts w:ascii="宋体" w:hAnsi="宋体" w:cs="宋体"/>
                <w:b/>
                <w:bCs/>
                <w:sz w:val="24"/>
                <w:szCs w:val="24"/>
                <w:highlight w:val="none"/>
              </w:rPr>
            </w:pPr>
          </w:p>
        </w:tc>
        <w:tc>
          <w:tcPr>
            <w:tcW w:w="2399" w:type="dxa"/>
          </w:tcPr>
          <w:p w14:paraId="73CC7818">
            <w:pPr>
              <w:rPr>
                <w:rFonts w:ascii="宋体" w:hAnsi="宋体" w:cs="宋体"/>
                <w:b/>
                <w:bCs/>
                <w:sz w:val="24"/>
                <w:szCs w:val="24"/>
                <w:highlight w:val="none"/>
              </w:rPr>
            </w:pPr>
          </w:p>
        </w:tc>
        <w:tc>
          <w:tcPr>
            <w:tcW w:w="2296" w:type="dxa"/>
          </w:tcPr>
          <w:p w14:paraId="0389E19A">
            <w:pPr>
              <w:rPr>
                <w:rFonts w:ascii="宋体" w:hAnsi="宋体" w:cs="宋体"/>
                <w:b/>
                <w:bCs/>
                <w:sz w:val="24"/>
                <w:szCs w:val="24"/>
                <w:highlight w:val="none"/>
              </w:rPr>
            </w:pPr>
          </w:p>
        </w:tc>
        <w:tc>
          <w:tcPr>
            <w:tcW w:w="1560" w:type="dxa"/>
          </w:tcPr>
          <w:p w14:paraId="77896C54">
            <w:pPr>
              <w:rPr>
                <w:rFonts w:ascii="宋体" w:hAnsi="宋体" w:cs="宋体"/>
                <w:b/>
                <w:bCs/>
                <w:sz w:val="24"/>
                <w:szCs w:val="24"/>
                <w:highlight w:val="none"/>
              </w:rPr>
            </w:pPr>
          </w:p>
        </w:tc>
        <w:tc>
          <w:tcPr>
            <w:tcW w:w="880" w:type="dxa"/>
          </w:tcPr>
          <w:p w14:paraId="5C42EFF2">
            <w:pPr>
              <w:rPr>
                <w:rFonts w:ascii="宋体" w:hAnsi="宋体" w:cs="宋体"/>
                <w:b/>
                <w:bCs/>
                <w:sz w:val="24"/>
                <w:szCs w:val="24"/>
                <w:highlight w:val="none"/>
              </w:rPr>
            </w:pPr>
          </w:p>
        </w:tc>
      </w:tr>
    </w:tbl>
    <w:p w14:paraId="53968A10">
      <w:pPr>
        <w:rPr>
          <w:rFonts w:ascii="宋体" w:hAnsi="宋体" w:cs="宋体"/>
          <w:highlight w:val="none"/>
        </w:rPr>
      </w:pPr>
    </w:p>
    <w:p w14:paraId="11A0D3B7">
      <w:pPr>
        <w:rPr>
          <w:rFonts w:ascii="宋体" w:hAnsi="宋体" w:cs="宋体"/>
          <w:sz w:val="24"/>
          <w:szCs w:val="24"/>
          <w:highlight w:val="none"/>
        </w:rPr>
      </w:pPr>
    </w:p>
    <w:p w14:paraId="7222CCF7">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09041D05">
      <w:pPr>
        <w:pStyle w:val="10"/>
        <w:ind w:left="1470" w:right="1470"/>
        <w:rPr>
          <w:rFonts w:ascii="宋体" w:hAnsi="宋体" w:cs="宋体"/>
          <w:highlight w:val="none"/>
        </w:rPr>
      </w:pPr>
    </w:p>
    <w:p w14:paraId="59FC7C67">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3A47670F">
      <w:pPr>
        <w:rPr>
          <w:rFonts w:ascii="宋体" w:hAnsi="宋体" w:cs="宋体"/>
          <w:sz w:val="24"/>
          <w:szCs w:val="24"/>
          <w:highlight w:val="none"/>
        </w:rPr>
      </w:pPr>
    </w:p>
    <w:p w14:paraId="3046E921">
      <w:pPr>
        <w:rPr>
          <w:rFonts w:ascii="宋体" w:hAnsi="宋体" w:cs="宋体"/>
          <w:sz w:val="24"/>
          <w:szCs w:val="24"/>
          <w:highlight w:val="none"/>
        </w:rPr>
      </w:pPr>
      <w:r>
        <w:rPr>
          <w:rFonts w:hint="eastAsia" w:ascii="宋体" w:hAnsi="宋体" w:cs="宋体"/>
          <w:sz w:val="24"/>
          <w:szCs w:val="24"/>
          <w:highlight w:val="none"/>
        </w:rPr>
        <w:t>注：</w:t>
      </w:r>
    </w:p>
    <w:p w14:paraId="3CF357E7">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6A2E9B4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7BD89111">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35DB09A5">
      <w:pPr>
        <w:spacing w:after="120"/>
        <w:rPr>
          <w:rFonts w:ascii="宋体" w:hAnsi="宋体" w:cs="宋体"/>
          <w:sz w:val="24"/>
          <w:szCs w:val="24"/>
          <w:highlight w:val="none"/>
        </w:rPr>
      </w:pPr>
    </w:p>
    <w:p w14:paraId="40DDECEE">
      <w:pPr>
        <w:rPr>
          <w:rFonts w:ascii="宋体" w:hAnsi="宋体" w:cs="宋体"/>
          <w:sz w:val="24"/>
          <w:szCs w:val="24"/>
          <w:highlight w:val="none"/>
        </w:rPr>
      </w:pPr>
      <w:r>
        <w:rPr>
          <w:rFonts w:hint="eastAsia" w:ascii="宋体" w:hAnsi="宋体"/>
          <w:sz w:val="24"/>
          <w:szCs w:val="24"/>
          <w:highlight w:val="none"/>
        </w:rPr>
        <w:t>附表2</w:t>
      </w:r>
    </w:p>
    <w:p w14:paraId="51A6ACB1">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526B32AB">
      <w:pPr>
        <w:widowControl/>
        <w:spacing w:line="500" w:lineRule="exact"/>
        <w:jc w:val="center"/>
        <w:rPr>
          <w:rFonts w:ascii="宋体" w:hAnsi="宋体" w:cs="宋体"/>
          <w:b/>
          <w:sz w:val="28"/>
          <w:szCs w:val="28"/>
          <w:highlight w:val="none"/>
        </w:rPr>
      </w:pPr>
    </w:p>
    <w:p w14:paraId="799AC24D">
      <w:pPr>
        <w:spacing w:line="0" w:lineRule="atLeast"/>
        <w:rPr>
          <w:rFonts w:ascii="宋体" w:hAnsi="宋体"/>
          <w:sz w:val="24"/>
          <w:szCs w:val="24"/>
          <w:highlight w:val="none"/>
        </w:rPr>
      </w:pPr>
      <w:r>
        <w:rPr>
          <w:rFonts w:hint="eastAsia" w:ascii="宋体" w:hAnsi="宋体"/>
          <w:sz w:val="24"/>
          <w:szCs w:val="24"/>
          <w:highlight w:val="none"/>
        </w:rPr>
        <w:t>投标人名称：</w:t>
      </w:r>
    </w:p>
    <w:p w14:paraId="2E44EB7B">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6391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1B26F827">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41015B4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0DBFA35B">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6EFC5333">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0DCC59FF">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3EBB946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73EFB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5A67CC1">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7D450ACB">
            <w:pPr>
              <w:widowControl/>
              <w:spacing w:line="440" w:lineRule="exact"/>
              <w:rPr>
                <w:rFonts w:ascii="宋体" w:hAnsi="宋体" w:cs="宋体"/>
                <w:sz w:val="24"/>
                <w:szCs w:val="24"/>
                <w:highlight w:val="none"/>
              </w:rPr>
            </w:pPr>
          </w:p>
        </w:tc>
        <w:tc>
          <w:tcPr>
            <w:tcW w:w="1270" w:type="pct"/>
            <w:vAlign w:val="center"/>
          </w:tcPr>
          <w:p w14:paraId="204438F0">
            <w:pPr>
              <w:widowControl/>
              <w:spacing w:line="440" w:lineRule="exact"/>
              <w:rPr>
                <w:rFonts w:ascii="宋体" w:hAnsi="宋体" w:cs="宋体"/>
                <w:sz w:val="24"/>
                <w:szCs w:val="24"/>
                <w:highlight w:val="none"/>
              </w:rPr>
            </w:pPr>
          </w:p>
        </w:tc>
        <w:tc>
          <w:tcPr>
            <w:tcW w:w="609" w:type="pct"/>
            <w:vAlign w:val="center"/>
          </w:tcPr>
          <w:p w14:paraId="40EE7E5F">
            <w:pPr>
              <w:widowControl/>
              <w:spacing w:line="440" w:lineRule="exact"/>
              <w:rPr>
                <w:rFonts w:ascii="宋体" w:hAnsi="宋体" w:cs="宋体"/>
                <w:sz w:val="24"/>
                <w:szCs w:val="24"/>
                <w:highlight w:val="none"/>
              </w:rPr>
            </w:pPr>
          </w:p>
        </w:tc>
        <w:tc>
          <w:tcPr>
            <w:tcW w:w="1318" w:type="pct"/>
            <w:vAlign w:val="center"/>
          </w:tcPr>
          <w:p w14:paraId="1FECE06A">
            <w:pPr>
              <w:widowControl/>
              <w:spacing w:line="440" w:lineRule="exact"/>
              <w:rPr>
                <w:rFonts w:ascii="宋体" w:hAnsi="宋体" w:cs="宋体"/>
                <w:sz w:val="24"/>
                <w:szCs w:val="24"/>
                <w:highlight w:val="none"/>
              </w:rPr>
            </w:pPr>
          </w:p>
        </w:tc>
      </w:tr>
      <w:tr w14:paraId="2183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BACFFDA">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7605CF8C">
            <w:pPr>
              <w:widowControl/>
              <w:spacing w:line="440" w:lineRule="exact"/>
              <w:rPr>
                <w:rFonts w:ascii="宋体" w:hAnsi="宋体" w:cs="宋体"/>
                <w:sz w:val="24"/>
                <w:szCs w:val="24"/>
                <w:highlight w:val="none"/>
              </w:rPr>
            </w:pPr>
          </w:p>
        </w:tc>
        <w:tc>
          <w:tcPr>
            <w:tcW w:w="1270" w:type="pct"/>
            <w:vAlign w:val="center"/>
          </w:tcPr>
          <w:p w14:paraId="200E15E4">
            <w:pPr>
              <w:widowControl/>
              <w:spacing w:line="440" w:lineRule="exact"/>
              <w:rPr>
                <w:rFonts w:ascii="宋体" w:hAnsi="宋体" w:cs="宋体"/>
                <w:sz w:val="24"/>
                <w:szCs w:val="24"/>
                <w:highlight w:val="none"/>
              </w:rPr>
            </w:pPr>
          </w:p>
        </w:tc>
        <w:tc>
          <w:tcPr>
            <w:tcW w:w="609" w:type="pct"/>
            <w:vAlign w:val="center"/>
          </w:tcPr>
          <w:p w14:paraId="49D17388">
            <w:pPr>
              <w:widowControl/>
              <w:spacing w:line="440" w:lineRule="exact"/>
              <w:rPr>
                <w:rFonts w:ascii="宋体" w:hAnsi="宋体" w:cs="宋体"/>
                <w:sz w:val="24"/>
                <w:szCs w:val="24"/>
                <w:highlight w:val="none"/>
              </w:rPr>
            </w:pPr>
          </w:p>
        </w:tc>
        <w:tc>
          <w:tcPr>
            <w:tcW w:w="1318" w:type="pct"/>
            <w:vAlign w:val="center"/>
          </w:tcPr>
          <w:p w14:paraId="6EAA0194">
            <w:pPr>
              <w:widowControl/>
              <w:spacing w:line="440" w:lineRule="exact"/>
              <w:rPr>
                <w:rFonts w:ascii="宋体" w:hAnsi="宋体" w:cs="宋体"/>
                <w:sz w:val="24"/>
                <w:szCs w:val="24"/>
                <w:highlight w:val="none"/>
              </w:rPr>
            </w:pPr>
          </w:p>
        </w:tc>
      </w:tr>
      <w:tr w14:paraId="1705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998C2CD">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6EFF0C92">
            <w:pPr>
              <w:widowControl/>
              <w:spacing w:line="440" w:lineRule="exact"/>
              <w:rPr>
                <w:rFonts w:ascii="宋体" w:hAnsi="宋体" w:cs="宋体"/>
                <w:sz w:val="24"/>
                <w:szCs w:val="24"/>
                <w:highlight w:val="none"/>
              </w:rPr>
            </w:pPr>
          </w:p>
        </w:tc>
        <w:tc>
          <w:tcPr>
            <w:tcW w:w="1270" w:type="pct"/>
            <w:vAlign w:val="center"/>
          </w:tcPr>
          <w:p w14:paraId="317BEE0E">
            <w:pPr>
              <w:widowControl/>
              <w:spacing w:line="440" w:lineRule="exact"/>
              <w:rPr>
                <w:rFonts w:ascii="宋体" w:hAnsi="宋体" w:cs="宋体"/>
                <w:sz w:val="24"/>
                <w:szCs w:val="24"/>
                <w:highlight w:val="none"/>
              </w:rPr>
            </w:pPr>
          </w:p>
        </w:tc>
        <w:tc>
          <w:tcPr>
            <w:tcW w:w="609" w:type="pct"/>
            <w:vAlign w:val="center"/>
          </w:tcPr>
          <w:p w14:paraId="00B4A9E6">
            <w:pPr>
              <w:widowControl/>
              <w:spacing w:line="440" w:lineRule="exact"/>
              <w:rPr>
                <w:rFonts w:ascii="宋体" w:hAnsi="宋体" w:cs="宋体"/>
                <w:sz w:val="24"/>
                <w:szCs w:val="24"/>
                <w:highlight w:val="none"/>
              </w:rPr>
            </w:pPr>
          </w:p>
        </w:tc>
        <w:tc>
          <w:tcPr>
            <w:tcW w:w="1318" w:type="pct"/>
            <w:vAlign w:val="center"/>
          </w:tcPr>
          <w:p w14:paraId="6CF66DFA">
            <w:pPr>
              <w:widowControl/>
              <w:spacing w:line="440" w:lineRule="exact"/>
              <w:rPr>
                <w:rFonts w:ascii="宋体" w:hAnsi="宋体" w:cs="宋体"/>
                <w:sz w:val="24"/>
                <w:szCs w:val="24"/>
                <w:highlight w:val="none"/>
              </w:rPr>
            </w:pPr>
          </w:p>
        </w:tc>
      </w:tr>
      <w:tr w14:paraId="5E17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5C4E194">
            <w:pPr>
              <w:widowControl/>
              <w:spacing w:line="440" w:lineRule="exact"/>
              <w:rPr>
                <w:rFonts w:ascii="宋体" w:hAnsi="宋体" w:cs="宋体"/>
                <w:sz w:val="24"/>
                <w:szCs w:val="24"/>
                <w:highlight w:val="none"/>
              </w:rPr>
            </w:pPr>
          </w:p>
        </w:tc>
        <w:tc>
          <w:tcPr>
            <w:tcW w:w="1336" w:type="pct"/>
            <w:vAlign w:val="center"/>
          </w:tcPr>
          <w:p w14:paraId="56016AF6">
            <w:pPr>
              <w:widowControl/>
              <w:spacing w:line="440" w:lineRule="exact"/>
              <w:rPr>
                <w:rFonts w:ascii="宋体" w:hAnsi="宋体" w:cs="宋体"/>
                <w:sz w:val="24"/>
                <w:szCs w:val="24"/>
                <w:highlight w:val="none"/>
              </w:rPr>
            </w:pPr>
          </w:p>
        </w:tc>
        <w:tc>
          <w:tcPr>
            <w:tcW w:w="1270" w:type="pct"/>
            <w:vAlign w:val="center"/>
          </w:tcPr>
          <w:p w14:paraId="7E2EBBC8">
            <w:pPr>
              <w:widowControl/>
              <w:spacing w:line="440" w:lineRule="exact"/>
              <w:rPr>
                <w:rFonts w:ascii="宋体" w:hAnsi="宋体" w:cs="宋体"/>
                <w:sz w:val="24"/>
                <w:szCs w:val="24"/>
                <w:highlight w:val="none"/>
              </w:rPr>
            </w:pPr>
          </w:p>
        </w:tc>
        <w:tc>
          <w:tcPr>
            <w:tcW w:w="609" w:type="pct"/>
            <w:vAlign w:val="center"/>
          </w:tcPr>
          <w:p w14:paraId="43F1522B">
            <w:pPr>
              <w:widowControl/>
              <w:spacing w:line="440" w:lineRule="exact"/>
              <w:rPr>
                <w:rFonts w:ascii="宋体" w:hAnsi="宋体" w:cs="宋体"/>
                <w:sz w:val="24"/>
                <w:szCs w:val="24"/>
                <w:highlight w:val="none"/>
              </w:rPr>
            </w:pPr>
          </w:p>
        </w:tc>
        <w:tc>
          <w:tcPr>
            <w:tcW w:w="1318" w:type="pct"/>
            <w:vAlign w:val="center"/>
          </w:tcPr>
          <w:p w14:paraId="73555AF4">
            <w:pPr>
              <w:widowControl/>
              <w:spacing w:line="440" w:lineRule="exact"/>
              <w:rPr>
                <w:rFonts w:ascii="宋体" w:hAnsi="宋体" w:cs="宋体"/>
                <w:sz w:val="24"/>
                <w:szCs w:val="24"/>
                <w:highlight w:val="none"/>
              </w:rPr>
            </w:pPr>
          </w:p>
        </w:tc>
      </w:tr>
      <w:tr w14:paraId="0481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55A2A57">
            <w:pPr>
              <w:widowControl/>
              <w:spacing w:line="440" w:lineRule="exact"/>
              <w:rPr>
                <w:rFonts w:ascii="宋体" w:hAnsi="宋体" w:cs="宋体"/>
                <w:sz w:val="24"/>
                <w:szCs w:val="24"/>
                <w:highlight w:val="none"/>
              </w:rPr>
            </w:pPr>
          </w:p>
        </w:tc>
        <w:tc>
          <w:tcPr>
            <w:tcW w:w="1336" w:type="pct"/>
            <w:vAlign w:val="center"/>
          </w:tcPr>
          <w:p w14:paraId="647AB6AC">
            <w:pPr>
              <w:widowControl/>
              <w:spacing w:line="440" w:lineRule="exact"/>
              <w:rPr>
                <w:rFonts w:ascii="宋体" w:hAnsi="宋体" w:cs="宋体"/>
                <w:sz w:val="24"/>
                <w:szCs w:val="24"/>
                <w:highlight w:val="none"/>
              </w:rPr>
            </w:pPr>
          </w:p>
        </w:tc>
        <w:tc>
          <w:tcPr>
            <w:tcW w:w="1270" w:type="pct"/>
            <w:vAlign w:val="center"/>
          </w:tcPr>
          <w:p w14:paraId="2569B459">
            <w:pPr>
              <w:widowControl/>
              <w:spacing w:line="440" w:lineRule="exact"/>
              <w:rPr>
                <w:rFonts w:ascii="宋体" w:hAnsi="宋体" w:cs="宋体"/>
                <w:sz w:val="24"/>
                <w:szCs w:val="24"/>
                <w:highlight w:val="none"/>
              </w:rPr>
            </w:pPr>
          </w:p>
        </w:tc>
        <w:tc>
          <w:tcPr>
            <w:tcW w:w="609" w:type="pct"/>
            <w:vAlign w:val="center"/>
          </w:tcPr>
          <w:p w14:paraId="32328C12">
            <w:pPr>
              <w:widowControl/>
              <w:spacing w:line="440" w:lineRule="exact"/>
              <w:rPr>
                <w:rFonts w:ascii="宋体" w:hAnsi="宋体" w:cs="宋体"/>
                <w:sz w:val="24"/>
                <w:szCs w:val="24"/>
                <w:highlight w:val="none"/>
              </w:rPr>
            </w:pPr>
          </w:p>
        </w:tc>
        <w:tc>
          <w:tcPr>
            <w:tcW w:w="1318" w:type="pct"/>
            <w:vAlign w:val="center"/>
          </w:tcPr>
          <w:p w14:paraId="18DE420E">
            <w:pPr>
              <w:widowControl/>
              <w:spacing w:line="440" w:lineRule="exact"/>
              <w:rPr>
                <w:rFonts w:ascii="宋体" w:hAnsi="宋体" w:cs="宋体"/>
                <w:sz w:val="24"/>
                <w:szCs w:val="24"/>
                <w:highlight w:val="none"/>
              </w:rPr>
            </w:pPr>
          </w:p>
        </w:tc>
      </w:tr>
      <w:tr w14:paraId="728C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81C33EC">
            <w:pPr>
              <w:widowControl/>
              <w:spacing w:line="440" w:lineRule="exact"/>
              <w:rPr>
                <w:rFonts w:ascii="宋体" w:hAnsi="宋体" w:cs="宋体"/>
                <w:sz w:val="24"/>
                <w:szCs w:val="24"/>
                <w:highlight w:val="none"/>
              </w:rPr>
            </w:pPr>
          </w:p>
        </w:tc>
        <w:tc>
          <w:tcPr>
            <w:tcW w:w="1336" w:type="pct"/>
            <w:vAlign w:val="center"/>
          </w:tcPr>
          <w:p w14:paraId="15E2B297">
            <w:pPr>
              <w:widowControl/>
              <w:spacing w:line="440" w:lineRule="exact"/>
              <w:rPr>
                <w:rFonts w:ascii="宋体" w:hAnsi="宋体" w:cs="宋体"/>
                <w:sz w:val="24"/>
                <w:szCs w:val="24"/>
                <w:highlight w:val="none"/>
              </w:rPr>
            </w:pPr>
          </w:p>
        </w:tc>
        <w:tc>
          <w:tcPr>
            <w:tcW w:w="1270" w:type="pct"/>
            <w:vAlign w:val="center"/>
          </w:tcPr>
          <w:p w14:paraId="1EC898F7">
            <w:pPr>
              <w:widowControl/>
              <w:spacing w:line="440" w:lineRule="exact"/>
              <w:rPr>
                <w:rFonts w:ascii="宋体" w:hAnsi="宋体" w:cs="宋体"/>
                <w:sz w:val="24"/>
                <w:szCs w:val="24"/>
                <w:highlight w:val="none"/>
              </w:rPr>
            </w:pPr>
          </w:p>
        </w:tc>
        <w:tc>
          <w:tcPr>
            <w:tcW w:w="609" w:type="pct"/>
            <w:vAlign w:val="center"/>
          </w:tcPr>
          <w:p w14:paraId="2B074EF2">
            <w:pPr>
              <w:widowControl/>
              <w:spacing w:line="440" w:lineRule="exact"/>
              <w:rPr>
                <w:rFonts w:ascii="宋体" w:hAnsi="宋体" w:cs="宋体"/>
                <w:sz w:val="24"/>
                <w:szCs w:val="24"/>
                <w:highlight w:val="none"/>
              </w:rPr>
            </w:pPr>
          </w:p>
        </w:tc>
        <w:tc>
          <w:tcPr>
            <w:tcW w:w="1318" w:type="pct"/>
            <w:vAlign w:val="center"/>
          </w:tcPr>
          <w:p w14:paraId="01CBBADE">
            <w:pPr>
              <w:widowControl/>
              <w:spacing w:line="440" w:lineRule="exact"/>
              <w:rPr>
                <w:rFonts w:ascii="宋体" w:hAnsi="宋体" w:cs="宋体"/>
                <w:sz w:val="24"/>
                <w:szCs w:val="24"/>
                <w:highlight w:val="none"/>
              </w:rPr>
            </w:pPr>
          </w:p>
        </w:tc>
      </w:tr>
      <w:tr w14:paraId="6966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EDD1C7F">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5D0F6F81">
            <w:pPr>
              <w:widowControl/>
              <w:spacing w:line="440" w:lineRule="exact"/>
              <w:rPr>
                <w:rFonts w:ascii="宋体" w:hAnsi="宋体" w:cs="宋体"/>
                <w:sz w:val="24"/>
                <w:szCs w:val="24"/>
                <w:highlight w:val="none"/>
              </w:rPr>
            </w:pPr>
          </w:p>
        </w:tc>
        <w:tc>
          <w:tcPr>
            <w:tcW w:w="1270" w:type="pct"/>
            <w:vAlign w:val="center"/>
          </w:tcPr>
          <w:p w14:paraId="6512FBBA">
            <w:pPr>
              <w:widowControl/>
              <w:spacing w:line="440" w:lineRule="exact"/>
              <w:rPr>
                <w:rFonts w:ascii="宋体" w:hAnsi="宋体" w:cs="宋体"/>
                <w:sz w:val="24"/>
                <w:szCs w:val="24"/>
                <w:highlight w:val="none"/>
              </w:rPr>
            </w:pPr>
          </w:p>
        </w:tc>
        <w:tc>
          <w:tcPr>
            <w:tcW w:w="609" w:type="pct"/>
            <w:vAlign w:val="center"/>
          </w:tcPr>
          <w:p w14:paraId="10B63AF7">
            <w:pPr>
              <w:widowControl/>
              <w:spacing w:line="440" w:lineRule="exact"/>
              <w:rPr>
                <w:rFonts w:ascii="宋体" w:hAnsi="宋体" w:cs="宋体"/>
                <w:sz w:val="24"/>
                <w:szCs w:val="24"/>
                <w:highlight w:val="none"/>
              </w:rPr>
            </w:pPr>
          </w:p>
        </w:tc>
        <w:tc>
          <w:tcPr>
            <w:tcW w:w="1318" w:type="pct"/>
            <w:vAlign w:val="center"/>
          </w:tcPr>
          <w:p w14:paraId="53F6933F">
            <w:pPr>
              <w:widowControl/>
              <w:spacing w:line="440" w:lineRule="exact"/>
              <w:rPr>
                <w:rFonts w:ascii="宋体" w:hAnsi="宋体" w:cs="宋体"/>
                <w:sz w:val="24"/>
                <w:szCs w:val="24"/>
                <w:highlight w:val="none"/>
              </w:rPr>
            </w:pPr>
          </w:p>
        </w:tc>
      </w:tr>
    </w:tbl>
    <w:p w14:paraId="09ADDA6F">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67966014">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25D9732E">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5D80F353">
      <w:pPr>
        <w:spacing w:line="600" w:lineRule="auto"/>
        <w:ind w:firstLine="3840" w:firstLineChars="1600"/>
        <w:rPr>
          <w:rFonts w:ascii="宋体" w:hAnsi="宋体" w:cs="宋体"/>
          <w:sz w:val="24"/>
          <w:szCs w:val="24"/>
          <w:highlight w:val="none"/>
        </w:rPr>
      </w:pPr>
    </w:p>
    <w:p w14:paraId="024147C8">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1367C9DA">
      <w:pPr>
        <w:rPr>
          <w:rFonts w:ascii="宋体" w:hAnsi="宋体"/>
          <w:sz w:val="24"/>
          <w:szCs w:val="24"/>
          <w:highlight w:val="none"/>
        </w:rPr>
      </w:pPr>
    </w:p>
    <w:p w14:paraId="3EF88E08">
      <w:pPr>
        <w:rPr>
          <w:rFonts w:ascii="宋体" w:hAnsi="宋体"/>
          <w:sz w:val="24"/>
          <w:szCs w:val="24"/>
          <w:highlight w:val="none"/>
        </w:rPr>
      </w:pPr>
    </w:p>
    <w:p w14:paraId="37CB7838">
      <w:pPr>
        <w:rPr>
          <w:rFonts w:ascii="宋体" w:hAnsi="宋体"/>
          <w:sz w:val="24"/>
          <w:szCs w:val="24"/>
          <w:highlight w:val="none"/>
        </w:rPr>
      </w:pPr>
    </w:p>
    <w:p w14:paraId="28911540">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6AC95530">
      <w:pPr>
        <w:spacing w:line="360" w:lineRule="auto"/>
        <w:jc w:val="left"/>
        <w:rPr>
          <w:rFonts w:ascii="宋体" w:hAnsi="宋体"/>
          <w:b/>
          <w:sz w:val="30"/>
          <w:szCs w:val="30"/>
          <w:highlight w:val="none"/>
        </w:rPr>
      </w:pPr>
    </w:p>
    <w:p w14:paraId="50213208">
      <w:pPr>
        <w:spacing w:line="360" w:lineRule="auto"/>
        <w:jc w:val="left"/>
        <w:rPr>
          <w:rFonts w:ascii="宋体" w:hAnsi="宋体"/>
          <w:b/>
          <w:sz w:val="30"/>
          <w:szCs w:val="30"/>
          <w:highlight w:val="none"/>
        </w:rPr>
      </w:pPr>
    </w:p>
    <w:p w14:paraId="3A670A9D">
      <w:pPr>
        <w:spacing w:line="360" w:lineRule="auto"/>
        <w:jc w:val="left"/>
        <w:rPr>
          <w:rFonts w:ascii="宋体" w:hAnsi="宋体"/>
          <w:b/>
          <w:sz w:val="30"/>
          <w:szCs w:val="30"/>
          <w:highlight w:val="none"/>
        </w:rPr>
      </w:pPr>
    </w:p>
    <w:p w14:paraId="576A346E">
      <w:pPr>
        <w:rPr>
          <w:rFonts w:ascii="宋体" w:hAnsi="宋体"/>
          <w:b/>
          <w:sz w:val="30"/>
          <w:szCs w:val="30"/>
          <w:highlight w:val="none"/>
        </w:rPr>
      </w:pPr>
      <w:r>
        <w:rPr>
          <w:rFonts w:hint="eastAsia" w:ascii="宋体" w:hAnsi="宋体"/>
          <w:b/>
          <w:sz w:val="30"/>
          <w:szCs w:val="30"/>
          <w:highlight w:val="none"/>
        </w:rPr>
        <w:br w:type="page"/>
      </w:r>
    </w:p>
    <w:p w14:paraId="0BB761FA">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3ED785D6">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1EBE644C">
      <w:pPr>
        <w:spacing w:line="360" w:lineRule="auto"/>
        <w:jc w:val="center"/>
        <w:rPr>
          <w:rFonts w:ascii="宋体" w:hAnsi="宋体"/>
          <w:b/>
          <w:sz w:val="36"/>
          <w:szCs w:val="36"/>
          <w:highlight w:val="none"/>
        </w:rPr>
      </w:pPr>
    </w:p>
    <w:p w14:paraId="2386417E">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36A0895">
      <w:pPr>
        <w:spacing w:line="360" w:lineRule="auto"/>
        <w:jc w:val="center"/>
        <w:rPr>
          <w:rFonts w:ascii="宋体" w:hAnsi="宋体"/>
          <w:b/>
          <w:sz w:val="36"/>
          <w:szCs w:val="36"/>
          <w:highlight w:val="none"/>
        </w:rPr>
      </w:pPr>
    </w:p>
    <w:p w14:paraId="640FB14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0458DF6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51C317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5B9FD1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34FA3E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1D6C9264">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26F27E39">
      <w:pPr>
        <w:spacing w:line="360" w:lineRule="auto"/>
        <w:ind w:firstLine="4340" w:firstLineChars="1750"/>
        <w:jc w:val="left"/>
        <w:rPr>
          <w:rFonts w:ascii="宋体" w:hAnsi="宋体"/>
          <w:spacing w:val="4"/>
          <w:sz w:val="24"/>
          <w:szCs w:val="24"/>
          <w:highlight w:val="none"/>
        </w:rPr>
      </w:pPr>
    </w:p>
    <w:p w14:paraId="694D1B45">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214F0E75">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3754C441">
      <w:pPr>
        <w:spacing w:line="360" w:lineRule="auto"/>
        <w:ind w:firstLine="4900" w:firstLineChars="1750"/>
        <w:jc w:val="left"/>
        <w:rPr>
          <w:rFonts w:ascii="仿宋_GB2312" w:eastAsia="仿宋_GB2312"/>
          <w:sz w:val="28"/>
          <w:szCs w:val="28"/>
          <w:highlight w:val="none"/>
        </w:rPr>
      </w:pPr>
    </w:p>
    <w:p w14:paraId="739F970B">
      <w:pPr>
        <w:spacing w:line="360" w:lineRule="auto"/>
        <w:ind w:firstLine="4900" w:firstLineChars="1750"/>
        <w:jc w:val="left"/>
        <w:rPr>
          <w:rFonts w:ascii="仿宋_GB2312" w:eastAsia="仿宋_GB2312"/>
          <w:sz w:val="28"/>
          <w:szCs w:val="28"/>
          <w:highlight w:val="none"/>
        </w:rPr>
      </w:pPr>
    </w:p>
    <w:p w14:paraId="291E66A8">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7160FFF5">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1FB26534">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0B8597AB">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27E98A31">
      <w:pPr>
        <w:spacing w:line="588" w:lineRule="exact"/>
        <w:rPr>
          <w:rFonts w:ascii="宋体" w:hAnsi="宋体"/>
          <w:b/>
          <w:sz w:val="30"/>
          <w:szCs w:val="30"/>
          <w:highlight w:val="none"/>
        </w:rPr>
      </w:pPr>
    </w:p>
    <w:p w14:paraId="6031B05E">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02FBB68A">
      <w:pPr>
        <w:spacing w:line="588" w:lineRule="exact"/>
        <w:rPr>
          <w:rFonts w:ascii="仿宋_GB2312" w:eastAsia="仿宋_GB2312"/>
          <w:b/>
          <w:spacing w:val="6"/>
          <w:sz w:val="30"/>
          <w:szCs w:val="30"/>
          <w:highlight w:val="none"/>
        </w:rPr>
      </w:pPr>
    </w:p>
    <w:p w14:paraId="25971C15">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00DA158E">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78FB927B">
      <w:pPr>
        <w:spacing w:line="360" w:lineRule="auto"/>
        <w:ind w:firstLine="496" w:firstLineChars="200"/>
        <w:jc w:val="left"/>
        <w:rPr>
          <w:rFonts w:ascii="宋体" w:hAnsi="宋体"/>
          <w:spacing w:val="4"/>
          <w:sz w:val="24"/>
          <w:szCs w:val="24"/>
          <w:highlight w:val="none"/>
        </w:rPr>
      </w:pPr>
    </w:p>
    <w:p w14:paraId="72EB2D75">
      <w:pPr>
        <w:spacing w:line="360" w:lineRule="auto"/>
        <w:ind w:firstLine="496" w:firstLineChars="200"/>
        <w:jc w:val="left"/>
        <w:rPr>
          <w:rFonts w:ascii="宋体" w:hAnsi="宋体"/>
          <w:spacing w:val="4"/>
          <w:sz w:val="24"/>
          <w:szCs w:val="24"/>
          <w:highlight w:val="none"/>
        </w:rPr>
      </w:pPr>
    </w:p>
    <w:p w14:paraId="55B076D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0A2ED42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4573D339">
      <w:pPr>
        <w:rPr>
          <w:highlight w:val="none"/>
        </w:rPr>
      </w:pPr>
    </w:p>
    <w:p w14:paraId="35073083">
      <w:pPr>
        <w:spacing w:line="360" w:lineRule="auto"/>
        <w:jc w:val="left"/>
        <w:rPr>
          <w:rFonts w:ascii="宋体" w:hAnsi="宋体"/>
          <w:sz w:val="18"/>
          <w:szCs w:val="18"/>
          <w:highlight w:val="none"/>
        </w:rPr>
      </w:pPr>
    </w:p>
    <w:p w14:paraId="1AFA47B6">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5D50502D">
      <w:pPr>
        <w:pStyle w:val="4"/>
        <w:ind w:firstLine="0" w:firstLineChars="0"/>
        <w:jc w:val="center"/>
        <w:rPr>
          <w:rFonts w:ascii="宋体" w:hAnsi="宋体" w:cs="宋体"/>
          <w:sz w:val="32"/>
          <w:szCs w:val="32"/>
          <w:highlight w:val="none"/>
        </w:rPr>
      </w:pPr>
      <w:bookmarkStart w:id="12" w:name="_Toc27785"/>
      <w:bookmarkStart w:id="13" w:name="_Toc15695"/>
      <w:r>
        <w:rPr>
          <w:rFonts w:hint="eastAsia" w:ascii="宋体" w:hAnsi="宋体" w:cs="宋体"/>
          <w:sz w:val="32"/>
          <w:szCs w:val="32"/>
          <w:highlight w:val="none"/>
        </w:rPr>
        <w:t>关于符合本国产品标准的声明函</w:t>
      </w:r>
      <w:bookmarkEnd w:id="12"/>
      <w:bookmarkEnd w:id="13"/>
    </w:p>
    <w:p w14:paraId="2D398AB4">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5DAAF8B4">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7BEA22FF">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113A0C15">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7F5493AB">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1F1573F2">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7213FD7E">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7B1B5588">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5BDEBAD7">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4BFB46A1">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103D2B4C">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48F17066">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2A193892">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4236FC50">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03FFDF81">
      <w:pPr>
        <w:pStyle w:val="4"/>
        <w:ind w:firstLine="0" w:firstLineChars="0"/>
        <w:jc w:val="center"/>
        <w:rPr>
          <w:rFonts w:ascii="Times New Roman" w:hAnsi="Times New Roman" w:eastAsia="仿宋"/>
          <w:sz w:val="36"/>
          <w:szCs w:val="36"/>
          <w:highlight w:val="none"/>
        </w:rPr>
      </w:pPr>
      <w:bookmarkStart w:id="15" w:name="_Toc24615"/>
    </w:p>
    <w:p w14:paraId="7B52B6E7">
      <w:pPr>
        <w:pStyle w:val="5"/>
        <w:ind w:firstLine="720"/>
        <w:rPr>
          <w:rFonts w:eastAsia="仿宋"/>
          <w:sz w:val="36"/>
          <w:szCs w:val="36"/>
          <w:highlight w:val="none"/>
        </w:rPr>
      </w:pPr>
    </w:p>
    <w:p w14:paraId="7E1C6C4D">
      <w:pPr>
        <w:pStyle w:val="5"/>
        <w:ind w:firstLine="720"/>
        <w:rPr>
          <w:rFonts w:eastAsia="仿宋"/>
          <w:sz w:val="36"/>
          <w:szCs w:val="36"/>
          <w:highlight w:val="none"/>
        </w:rPr>
      </w:pPr>
    </w:p>
    <w:p w14:paraId="38AC0151">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56F25EE8">
      <w:pPr>
        <w:spacing w:line="360" w:lineRule="auto"/>
        <w:ind w:firstLine="567"/>
        <w:rPr>
          <w:rFonts w:eastAsia="仿宋"/>
          <w:kern w:val="0"/>
          <w:sz w:val="24"/>
          <w:highlight w:val="none"/>
        </w:rPr>
      </w:pPr>
      <w:r>
        <w:rPr>
          <w:rFonts w:eastAsia="仿宋"/>
          <w:kern w:val="0"/>
          <w:sz w:val="24"/>
          <w:highlight w:val="none"/>
        </w:rPr>
        <w:t> </w:t>
      </w:r>
    </w:p>
    <w:p w14:paraId="77367E00">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DEA652A">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748BAF64">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20C8E96E">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1F0F060C">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5F317D39">
      <w:pPr>
        <w:spacing w:before="240" w:line="360" w:lineRule="auto"/>
        <w:ind w:left="1"/>
        <w:jc w:val="center"/>
        <w:rPr>
          <w:highlight w:val="none"/>
        </w:rPr>
      </w:pPr>
    </w:p>
    <w:p w14:paraId="7057799B">
      <w:pPr>
        <w:spacing w:before="240" w:line="360" w:lineRule="auto"/>
        <w:ind w:left="1"/>
        <w:jc w:val="center"/>
        <w:rPr>
          <w:highlight w:val="none"/>
        </w:rPr>
      </w:pPr>
    </w:p>
    <w:p w14:paraId="6F998C4A">
      <w:pPr>
        <w:spacing w:before="240" w:line="360" w:lineRule="auto"/>
        <w:ind w:left="1"/>
        <w:jc w:val="center"/>
        <w:rPr>
          <w:highlight w:val="none"/>
        </w:rPr>
      </w:pPr>
    </w:p>
    <w:p w14:paraId="37B4C86D">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476D69D-514C-4756-A310-48E331B2869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96225EF-35EE-4412-9172-E061836C158F}"/>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3" w:fontKey="{E56D8435-6D21-4854-A0A1-E6AFCB3F1A16}"/>
  </w:font>
  <w:font w:name="仿宋">
    <w:panose1 w:val="02010609060101010101"/>
    <w:charset w:val="86"/>
    <w:family w:val="modern"/>
    <w:pitch w:val="default"/>
    <w:sig w:usb0="800002BF" w:usb1="38CF7CFA" w:usb2="00000016" w:usb3="00000000" w:csb0="00040001" w:csb1="00000000"/>
    <w:embedRegular r:id="rId4" w:fontKey="{0E3ACB81-853F-4E94-87FF-779B74AF0EE9}"/>
  </w:font>
  <w:font w:name="华文楷体">
    <w:panose1 w:val="02010600040101010101"/>
    <w:charset w:val="86"/>
    <w:family w:val="auto"/>
    <w:pitch w:val="default"/>
    <w:sig w:usb0="00000287" w:usb1="080F0000" w:usb2="00000000" w:usb3="00000000" w:csb0="0004009F" w:csb1="DFD70000"/>
    <w:embedRegular r:id="rId5" w:fontKey="{179D7881-0895-453E-8B52-50D4F8FBD891}"/>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方正大标宋简体">
    <w:altName w:val="宋体"/>
    <w:panose1 w:val="00000000000000000000"/>
    <w:charset w:val="86"/>
    <w:family w:val="auto"/>
    <w:pitch w:val="default"/>
    <w:sig w:usb0="00000000" w:usb1="00000000" w:usb2="00000010" w:usb3="00000000" w:csb0="00040000" w:csb1="00000000"/>
    <w:embedRegular r:id="rId6" w:fontKey="{722A0F1C-8986-48F6-9DE0-ACE8D900055F}"/>
  </w:font>
  <w:font w:name="Wingdings 2">
    <w:panose1 w:val="05020102010507070707"/>
    <w:charset w:val="02"/>
    <w:family w:val="roman"/>
    <w:pitch w:val="default"/>
    <w:sig w:usb0="00000000" w:usb1="00000000" w:usb2="00000000" w:usb3="00000000" w:csb0="80000000" w:csb1="00000000"/>
    <w:embedRegular r:id="rId7" w:fontKey="{382EE74D-5B24-4239-9DB8-06443E33591D}"/>
  </w:font>
  <w:font w:name="Segoe UI">
    <w:panose1 w:val="020B0502040204020203"/>
    <w:charset w:val="00"/>
    <w:family w:val="swiss"/>
    <w:pitch w:val="default"/>
    <w:sig w:usb0="E4002EFF" w:usb1="C000E47F" w:usb2="00000009" w:usb3="00000000" w:csb0="200001FF" w:csb1="00000000"/>
    <w:embedRegular r:id="rId8" w:fontKey="{CB47DAA5-C345-402B-972D-6702B0B04974}"/>
  </w:font>
  <w:font w:name="幼圆">
    <w:panose1 w:val="02010509060101010101"/>
    <w:charset w:val="86"/>
    <w:family w:val="modern"/>
    <w:pitch w:val="default"/>
    <w:sig w:usb0="00000001" w:usb1="080E0000" w:usb2="00000000" w:usb3="00000000" w:csb0="00040000" w:csb1="00000000"/>
    <w:embedRegular r:id="rId9" w:fontKey="{5787A89E-689D-4AEB-AB93-9F122F91E2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6F86">
    <w:pPr>
      <w:pStyle w:val="14"/>
      <w:framePr w:w="361" w:wrap="around" w:vAnchor="text" w:hAnchor="page" w:x="5761" w:y="-5"/>
      <w:rPr>
        <w:rStyle w:val="26"/>
      </w:rPr>
    </w:pPr>
  </w:p>
  <w:p w14:paraId="79B76D17">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23E89">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2EFBFF13">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AB876">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10BF1">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6D0E43">
                          <w:pPr>
                            <w:pStyle w:val="14"/>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E6D0E43">
                    <w:pPr>
                      <w:pStyle w:val="14"/>
                    </w:pPr>
                    <w:r>
                      <w:fldChar w:fldCharType="begin"/>
                    </w:r>
                    <w:r>
                      <w:instrText xml:space="preserve"> PAGE  \* MERGEFORMAT </w:instrText>
                    </w:r>
                    <w:r>
                      <w:fldChar w:fldCharType="separate"/>
                    </w:r>
                    <w:r>
                      <w:t>46</w:t>
                    </w:r>
                    <w:r>
                      <w:fldChar w:fldCharType="end"/>
                    </w:r>
                  </w:p>
                </w:txbxContent>
              </v:textbox>
            </v:shape>
          </w:pict>
        </mc:Fallback>
      </mc:AlternateContent>
    </w:r>
  </w:p>
  <w:p w14:paraId="06400D2A">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97675">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3FA2B">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83FA2B">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C7468">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9B45F">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694A4">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DF5564ED"/>
    <w:multiLevelType w:val="singleLevel"/>
    <w:tmpl w:val="DF5564ED"/>
    <w:lvl w:ilvl="0" w:tentative="0">
      <w:start w:val="1"/>
      <w:numFmt w:val="decimal"/>
      <w:suff w:val="nothing"/>
      <w:lvlText w:val="%1、"/>
      <w:lvlJc w:val="left"/>
    </w:lvl>
  </w:abstractNum>
  <w:abstractNum w:abstractNumId="4">
    <w:nsid w:val="E24090E6"/>
    <w:multiLevelType w:val="singleLevel"/>
    <w:tmpl w:val="E24090E6"/>
    <w:lvl w:ilvl="0" w:tentative="0">
      <w:start w:val="1"/>
      <w:numFmt w:val="decimal"/>
      <w:suff w:val="nothing"/>
      <w:lvlText w:val="%1、"/>
      <w:lvlJc w:val="left"/>
    </w:lvl>
  </w:abstractNum>
  <w:abstractNum w:abstractNumId="5">
    <w:nsid w:val="F1E4CE80"/>
    <w:multiLevelType w:val="singleLevel"/>
    <w:tmpl w:val="F1E4CE80"/>
    <w:lvl w:ilvl="0" w:tentative="0">
      <w:start w:val="1"/>
      <w:numFmt w:val="decimal"/>
      <w:suff w:val="nothing"/>
      <w:lvlText w:val="%1、"/>
      <w:lvlJc w:val="left"/>
    </w:lvl>
  </w:abstractNum>
  <w:abstractNum w:abstractNumId="6">
    <w:nsid w:val="F87BB80C"/>
    <w:multiLevelType w:val="singleLevel"/>
    <w:tmpl w:val="F87BB80C"/>
    <w:lvl w:ilvl="0" w:tentative="0">
      <w:start w:val="1"/>
      <w:numFmt w:val="decimal"/>
      <w:suff w:val="nothing"/>
      <w:lvlText w:val="%1、"/>
      <w:lvlJc w:val="left"/>
    </w:lvl>
  </w:abstractNum>
  <w:abstractNum w:abstractNumId="7">
    <w:nsid w:val="FB414CEE"/>
    <w:multiLevelType w:val="singleLevel"/>
    <w:tmpl w:val="FB414CEE"/>
    <w:lvl w:ilvl="0" w:tentative="0">
      <w:start w:val="4"/>
      <w:numFmt w:val="chineseCounting"/>
      <w:suff w:val="nothing"/>
      <w:lvlText w:val="（%1）"/>
      <w:lvlJc w:val="left"/>
      <w:rPr>
        <w:rFonts w:hint="eastAsia"/>
      </w:rPr>
    </w:lvl>
  </w:abstractNum>
  <w:abstractNum w:abstractNumId="8">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9">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10">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EA30D6"/>
    <w:multiLevelType w:val="singleLevel"/>
    <w:tmpl w:val="30EA30D6"/>
    <w:lvl w:ilvl="0" w:tentative="0">
      <w:start w:val="1"/>
      <w:numFmt w:val="decimal"/>
      <w:suff w:val="nothing"/>
      <w:lvlText w:val="%1、"/>
      <w:lvlJc w:val="left"/>
    </w:lvl>
  </w:abstractNum>
  <w:abstractNum w:abstractNumId="1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4">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5">
    <w:nsid w:val="66859FF5"/>
    <w:multiLevelType w:val="singleLevel"/>
    <w:tmpl w:val="66859FF5"/>
    <w:lvl w:ilvl="0" w:tentative="0">
      <w:start w:val="1"/>
      <w:numFmt w:val="decimal"/>
      <w:suff w:val="nothing"/>
      <w:lvlText w:val="%1、"/>
      <w:lvlJc w:val="left"/>
    </w:lvl>
  </w:abstractNum>
  <w:abstractNum w:abstractNumId="16">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6"/>
  </w:num>
  <w:num w:numId="2">
    <w:abstractNumId w:val="0"/>
  </w:num>
  <w:num w:numId="3">
    <w:abstractNumId w:val="7"/>
  </w:num>
  <w:num w:numId="4">
    <w:abstractNumId w:val="4"/>
  </w:num>
  <w:num w:numId="5">
    <w:abstractNumId w:val="10"/>
  </w:num>
  <w:num w:numId="6">
    <w:abstractNumId w:val="1"/>
  </w:num>
  <w:num w:numId="7">
    <w:abstractNumId w:val="11"/>
  </w:num>
  <w:num w:numId="8">
    <w:abstractNumId w:val="13"/>
  </w:num>
  <w:num w:numId="9">
    <w:abstractNumId w:val="8"/>
  </w:num>
  <w:num w:numId="10">
    <w:abstractNumId w:val="6"/>
  </w:num>
  <w:num w:numId="11">
    <w:abstractNumId w:val="3"/>
  </w:num>
  <w:num w:numId="12">
    <w:abstractNumId w:val="12"/>
  </w:num>
  <w:num w:numId="13">
    <w:abstractNumId w:val="5"/>
  </w:num>
  <w:num w:numId="14">
    <w:abstractNumId w:val="2"/>
  </w:num>
  <w:num w:numId="15">
    <w:abstractNumId w:val="15"/>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092A"/>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6336"/>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2D9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064"/>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58B0F2C"/>
    <w:rsid w:val="05963F2D"/>
    <w:rsid w:val="05B747B5"/>
    <w:rsid w:val="05E215D8"/>
    <w:rsid w:val="0635357E"/>
    <w:rsid w:val="081F282D"/>
    <w:rsid w:val="0858402D"/>
    <w:rsid w:val="086F5560"/>
    <w:rsid w:val="09C94AB7"/>
    <w:rsid w:val="0AF80FF9"/>
    <w:rsid w:val="0AF862D5"/>
    <w:rsid w:val="0B792C38"/>
    <w:rsid w:val="0CC503B2"/>
    <w:rsid w:val="0D3B1F65"/>
    <w:rsid w:val="0D891142"/>
    <w:rsid w:val="0DA13CAB"/>
    <w:rsid w:val="133B10BF"/>
    <w:rsid w:val="152B7A9E"/>
    <w:rsid w:val="15423EE4"/>
    <w:rsid w:val="15B14D7D"/>
    <w:rsid w:val="19337176"/>
    <w:rsid w:val="19871903"/>
    <w:rsid w:val="19B14345"/>
    <w:rsid w:val="1A4E28A9"/>
    <w:rsid w:val="1B051985"/>
    <w:rsid w:val="1CAA0778"/>
    <w:rsid w:val="1DC617D9"/>
    <w:rsid w:val="1E4159F8"/>
    <w:rsid w:val="1EDA5344"/>
    <w:rsid w:val="1F833124"/>
    <w:rsid w:val="1FAF67D1"/>
    <w:rsid w:val="205C752A"/>
    <w:rsid w:val="20F31C34"/>
    <w:rsid w:val="217A696B"/>
    <w:rsid w:val="22AB167C"/>
    <w:rsid w:val="247F3ECB"/>
    <w:rsid w:val="253901D2"/>
    <w:rsid w:val="255045B2"/>
    <w:rsid w:val="282F02FA"/>
    <w:rsid w:val="291018E3"/>
    <w:rsid w:val="298B709D"/>
    <w:rsid w:val="299D6BA6"/>
    <w:rsid w:val="2B1533ED"/>
    <w:rsid w:val="2B830B12"/>
    <w:rsid w:val="2C2D2971"/>
    <w:rsid w:val="2CC857FD"/>
    <w:rsid w:val="2CF96145"/>
    <w:rsid w:val="2D383746"/>
    <w:rsid w:val="2F4341F6"/>
    <w:rsid w:val="2FAD282C"/>
    <w:rsid w:val="2FB910EE"/>
    <w:rsid w:val="2FCD13DA"/>
    <w:rsid w:val="30381652"/>
    <w:rsid w:val="333031BD"/>
    <w:rsid w:val="33CB69DB"/>
    <w:rsid w:val="348B29E4"/>
    <w:rsid w:val="34ED02A3"/>
    <w:rsid w:val="365C268B"/>
    <w:rsid w:val="379245B6"/>
    <w:rsid w:val="38170F5F"/>
    <w:rsid w:val="38413E7E"/>
    <w:rsid w:val="39C649EB"/>
    <w:rsid w:val="3AEC4090"/>
    <w:rsid w:val="3AFD422F"/>
    <w:rsid w:val="3B5F50F7"/>
    <w:rsid w:val="3CA75C68"/>
    <w:rsid w:val="3E091D4A"/>
    <w:rsid w:val="3EDC25BB"/>
    <w:rsid w:val="3F0B2763"/>
    <w:rsid w:val="40736F4F"/>
    <w:rsid w:val="415D36FB"/>
    <w:rsid w:val="41F20537"/>
    <w:rsid w:val="43BA32D8"/>
    <w:rsid w:val="43F26E2B"/>
    <w:rsid w:val="45A454A5"/>
    <w:rsid w:val="45AF31B0"/>
    <w:rsid w:val="46997637"/>
    <w:rsid w:val="47905167"/>
    <w:rsid w:val="47A0687C"/>
    <w:rsid w:val="48E96000"/>
    <w:rsid w:val="4AB52795"/>
    <w:rsid w:val="4B4B1FAE"/>
    <w:rsid w:val="4BAF3531"/>
    <w:rsid w:val="4D2F41FE"/>
    <w:rsid w:val="4D9741FF"/>
    <w:rsid w:val="4E125F5D"/>
    <w:rsid w:val="4F381A8F"/>
    <w:rsid w:val="4F4C264F"/>
    <w:rsid w:val="4F9C2F0C"/>
    <w:rsid w:val="4F9E4464"/>
    <w:rsid w:val="5061689C"/>
    <w:rsid w:val="51894DD2"/>
    <w:rsid w:val="520774F7"/>
    <w:rsid w:val="526B3F2A"/>
    <w:rsid w:val="52D62A78"/>
    <w:rsid w:val="54247757"/>
    <w:rsid w:val="54670888"/>
    <w:rsid w:val="54C548B9"/>
    <w:rsid w:val="558020F9"/>
    <w:rsid w:val="560B1CAC"/>
    <w:rsid w:val="56554CD5"/>
    <w:rsid w:val="56631A1F"/>
    <w:rsid w:val="56D91AD8"/>
    <w:rsid w:val="5AE96334"/>
    <w:rsid w:val="5C7A3771"/>
    <w:rsid w:val="5D11008D"/>
    <w:rsid w:val="5F252E2E"/>
    <w:rsid w:val="5FA32F55"/>
    <w:rsid w:val="60AD41F5"/>
    <w:rsid w:val="658C0FBD"/>
    <w:rsid w:val="668D2FDF"/>
    <w:rsid w:val="669D75A3"/>
    <w:rsid w:val="674D6CCD"/>
    <w:rsid w:val="687D27DC"/>
    <w:rsid w:val="688A1AA3"/>
    <w:rsid w:val="68F02173"/>
    <w:rsid w:val="694607E8"/>
    <w:rsid w:val="699F799A"/>
    <w:rsid w:val="6CFC3CA5"/>
    <w:rsid w:val="6FCC1459"/>
    <w:rsid w:val="727069CC"/>
    <w:rsid w:val="729B0215"/>
    <w:rsid w:val="729C3F60"/>
    <w:rsid w:val="73C179F6"/>
    <w:rsid w:val="74A94712"/>
    <w:rsid w:val="74C6617B"/>
    <w:rsid w:val="75071439"/>
    <w:rsid w:val="76852DCA"/>
    <w:rsid w:val="76896E93"/>
    <w:rsid w:val="773224FA"/>
    <w:rsid w:val="77374D44"/>
    <w:rsid w:val="787657E3"/>
    <w:rsid w:val="78FD6EF0"/>
    <w:rsid w:val="792A1E74"/>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81</Pages>
  <Words>73</Words>
  <Characters>87</Characters>
  <Lines>61</Lines>
  <Paragraphs>93</Paragraphs>
  <TotalTime>11</TotalTime>
  <ScaleCrop>false</ScaleCrop>
  <LinksUpToDate>false</LinksUpToDate>
  <CharactersWithSpaces>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2026-07-28T05:06:19Z</dcterms:modified>
  <dc:title>政府采购货物和服务项目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