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版本号：SXZCZB2026-ZCGK-074220260728001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智慧课程平台购置项目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SXZCZB2026-ZCGK-0742</w:t>
      </w:r>
      <w:r>
        <w:br/>
      </w:r>
      <w:r>
        <w:br/>
      </w:r>
      <w:r>
        <w:br/>
      </w:r>
    </w:p>
    <w:p>
      <w:pPr>
        <w:pStyle w:val="null3"/>
        <w:jc w:val="center"/>
        <w:outlineLvl w:val="2"/>
      </w:pPr>
      <w:r>
        <w:rPr>
          <w:rFonts w:ascii="仿宋_GB2312" w:hAnsi="仿宋_GB2312" w:cs="仿宋_GB2312" w:eastAsia="仿宋_GB2312"/>
          <w:sz w:val="28"/>
          <w:b/>
        </w:rPr>
        <w:t>安康学院</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安康学院</w:t>
      </w:r>
      <w:r>
        <w:rPr>
          <w:rFonts w:ascii="仿宋_GB2312" w:hAnsi="仿宋_GB2312" w:cs="仿宋_GB2312" w:eastAsia="仿宋_GB2312"/>
        </w:rPr>
        <w:t>委托，拟对</w:t>
      </w:r>
      <w:r>
        <w:rPr>
          <w:rFonts w:ascii="仿宋_GB2312" w:hAnsi="仿宋_GB2312" w:cs="仿宋_GB2312" w:eastAsia="仿宋_GB2312"/>
        </w:rPr>
        <w:t>智慧课程平台购置项目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SXZCZB2026-ZCGK-0742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智慧课程平台购置项目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建成集“教学运行、资源管理、智慧学习”于一体的课程资源平台，支持在线课程建设与运行，实现和教务管理系统数据对接；融合AI技术构建知识图谱与智能助教、助学体系，支撑混合式教学与翻转课堂，提供精品智慧课程建设指导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1、营业执照：提供合格有效的法人或者其他组织的营业执照等证明文件，自然人的身份证明；</w:t>
      </w:r>
    </w:p>
    <w:p>
      <w:pPr>
        <w:pStyle w:val="null3"/>
      </w:pPr>
      <w:r>
        <w:rPr>
          <w:rFonts w:ascii="仿宋_GB2312" w:hAnsi="仿宋_GB2312" w:cs="仿宋_GB2312" w:eastAsia="仿宋_GB2312"/>
        </w:rPr>
        <w:t>2、法定代表人授权书：提供法定代表人授权书（附法定代表人、被授权人身份证复印件）（法定代表人直接参加投标，须提供法定代表人身份证明及身份证复印件）；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财务状况报告：提供2025年度经审计的财务报告（包括资产负债表和支出收入表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4、税收缴纳证明：提供投标文件递交截止日前近一年内任意一个月的纳税证明或完税证明（任意税种），依法免税的单位应提供相关证明材料；</w:t>
      </w:r>
    </w:p>
    <w:p>
      <w:pPr>
        <w:pStyle w:val="null3"/>
      </w:pPr>
      <w:r>
        <w:rPr>
          <w:rFonts w:ascii="仿宋_GB2312" w:hAnsi="仿宋_GB2312" w:cs="仿宋_GB2312" w:eastAsia="仿宋_GB2312"/>
        </w:rPr>
        <w:t>5、社会保障资金缴纳证明：提供投标文件递交截止日前近一年内任意一个月的社会保障资金缴存单据或社保机构开具的社会保险参保缴费情况证明，依法不需要缴纳社会保障资金的单位应提供相关证明材料；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供应商信用记录书面声明函：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7、具有履行合同所必需的设备和专业技术能力的声明：提供具有履行合同所必需的设备和专业技术能力的承诺函；</w:t>
      </w:r>
    </w:p>
    <w:p>
      <w:pPr>
        <w:pStyle w:val="null3"/>
      </w:pPr>
      <w:r>
        <w:rPr>
          <w:rFonts w:ascii="仿宋_GB2312" w:hAnsi="仿宋_GB2312" w:cs="仿宋_GB2312" w:eastAsia="仿宋_GB2312"/>
        </w:rPr>
        <w:t>8、没有重大违法记录的书面声明：参加政府采购活动前3年内，在经营活动中没有重大违法记录的书面声明；</w:t>
      </w:r>
    </w:p>
    <w:p>
      <w:pPr>
        <w:pStyle w:val="null3"/>
      </w:pPr>
      <w:r>
        <w:rPr>
          <w:rFonts w:ascii="仿宋_GB2312" w:hAnsi="仿宋_GB2312" w:cs="仿宋_GB2312" w:eastAsia="仿宋_GB2312"/>
        </w:rPr>
        <w:t>9、直接控股和管理关系清单：提供直接控股和管理关系清单。若与其他供应商存在单位负责人为同一人或者存在直接控股、管理关系的，则投标无效；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10、本项目不接受联合体投标：本项目不接受联合体投标（提供承诺书）。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安康学院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陕西省安康市育才路92号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725000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梁老师 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0915-3261109、 0915-3288097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康乐、孙洋、常瑛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中标人支付，以中标金额为基数，交费金额参照《招标代理服务收费管理暂行办法》（计价格[2002]1980号）、《国家发展和改革委员会办公厅关于招标代理服务收费有关问题的通知》（发改办价[2003]857号）规定标准*45%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安康学院</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安康学院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安康学院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联系人：康乐、孙洋、常瑛</w:t>
      </w:r>
    </w:p>
    <w:p>
      <w:pPr>
        <w:pStyle w:val="null3"/>
      </w:pPr>
      <w:r>
        <w:rPr>
          <w:rFonts w:ascii="仿宋_GB2312" w:hAnsi="仿宋_GB2312" w:cs="仿宋_GB2312" w:eastAsia="仿宋_GB2312"/>
        </w:rPr>
        <w:t>联系电话：15691660815</w:t>
      </w:r>
    </w:p>
    <w:p>
      <w:pPr>
        <w:pStyle w:val="null3"/>
      </w:pPr>
      <w:r>
        <w:rPr>
          <w:rFonts w:ascii="仿宋_GB2312" w:hAnsi="仿宋_GB2312" w:cs="仿宋_GB2312" w:eastAsia="仿宋_GB2312"/>
        </w:rPr>
        <w:t>地址：陕西省西安市经济技术开发区未央路171-1号银池道拉斯财富中心21楼03室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安康学院智慧课程平台购置项目，1项。预算金额1500000元（壹佰伍拾万元整，分阶段验收支付）。 项目概况：建成集“教学运行、资源管理、智慧学习”于一体的课程资源平台，支持在线课程建设与运行，实现和教务管理系统数据对接；融合AI技术构建知识图谱与智能助教、助学体系，支撑混合式教学与翻转课堂，提供精品智慧课程建设指导服务。 简要技术要求、用途：建成学校智慧教学门户、在线建课资源、智慧课程建设、AI助学助教、个性化学习路径推荐、知识图谱、智能体、在线考试、学情分析、对接教务系统和统一身份认证及数据中台、平台部署、5年运维升级、培训、数据迁移、精品课指导等，满足等保、信创适配要求，支持云端部署与数据存储；学校自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智慧课程平台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标的名称：智慧课程平台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shd w:fill="FFFFFF" w:val="clear"/>
              </w:rPr>
              <w:t>学校智慧教学中心门户</w:t>
            </w:r>
          </w:p>
          <w:p>
            <w:pPr>
              <w:pStyle w:val="null3"/>
              <w:jc w:val="both"/>
            </w:pPr>
            <w:r>
              <w:rPr>
                <w:rFonts w:ascii="仿宋_GB2312" w:hAnsi="仿宋_GB2312" w:cs="仿宋_GB2312" w:eastAsia="仿宋_GB2312"/>
                <w:sz w:val="21"/>
                <w:color w:val="000000"/>
                <w:shd w:fill="FFFFFF" w:val="clear"/>
              </w:rPr>
              <w:t>1.1专属定制</w:t>
            </w:r>
          </w:p>
          <w:p>
            <w:pPr>
              <w:pStyle w:val="null3"/>
              <w:jc w:val="both"/>
            </w:pPr>
            <w:r>
              <w:rPr>
                <w:rFonts w:ascii="仿宋_GB2312" w:hAnsi="仿宋_GB2312" w:cs="仿宋_GB2312" w:eastAsia="仿宋_GB2312"/>
                <w:sz w:val="21"/>
                <w:color w:val="000000"/>
                <w:shd w:fill="FFFFFF" w:val="clear"/>
              </w:rPr>
              <w:t>定制本校专属智慧教学门户，融入学校特色元素；支持展示精品课程等核心内容，导航栏目支持自定义编辑配置。</w:t>
            </w:r>
          </w:p>
          <w:p>
            <w:pPr>
              <w:pStyle w:val="null3"/>
              <w:jc w:val="both"/>
            </w:pPr>
            <w:r>
              <w:rPr>
                <w:rFonts w:ascii="仿宋_GB2312" w:hAnsi="仿宋_GB2312" w:cs="仿宋_GB2312" w:eastAsia="仿宋_GB2312"/>
                <w:sz w:val="21"/>
                <w:color w:val="000000"/>
                <w:shd w:fill="FFFFFF" w:val="clear"/>
              </w:rPr>
              <w:t>1.2域名部署与统一身份打通</w:t>
            </w:r>
          </w:p>
          <w:p>
            <w:pPr>
              <w:pStyle w:val="null3"/>
              <w:jc w:val="both"/>
            </w:pPr>
            <w:r>
              <w:rPr>
                <w:rFonts w:ascii="仿宋_GB2312" w:hAnsi="仿宋_GB2312" w:cs="仿宋_GB2312" w:eastAsia="仿宋_GB2312"/>
                <w:sz w:val="21"/>
                <w:color w:val="000000"/>
                <w:shd w:fill="FFFFFF" w:val="clear"/>
              </w:rPr>
              <w:t>支持绑定学校自有独立域名，对接学校</w:t>
            </w:r>
            <w:r>
              <w:rPr>
                <w:rFonts w:ascii="仿宋_GB2312" w:hAnsi="仿宋_GB2312" w:cs="仿宋_GB2312" w:eastAsia="仿宋_GB2312"/>
                <w:sz w:val="21"/>
                <w:color w:val="000000"/>
                <w:shd w:fill="FFFFFF" w:val="clear"/>
              </w:rPr>
              <w:t>“一网通办”统一身份认证；支持独立域名配置全站HTTPS安全访问，兼容学校自有SSL安全证书部署；支持同一域名下搭建多学院分站点，数据逻辑隔离，管理权限独立。</w:t>
            </w:r>
          </w:p>
          <w:p>
            <w:pPr>
              <w:pStyle w:val="null3"/>
              <w:jc w:val="both"/>
            </w:pPr>
            <w:r>
              <w:rPr>
                <w:rFonts w:ascii="仿宋_GB2312" w:hAnsi="仿宋_GB2312" w:cs="仿宋_GB2312" w:eastAsia="仿宋_GB2312"/>
                <w:sz w:val="21"/>
                <w:color w:val="000000"/>
                <w:shd w:fill="FFFFFF" w:val="clear"/>
              </w:rPr>
              <w:t>1.3页面搭建与管理</w:t>
            </w:r>
          </w:p>
          <w:p>
            <w:pPr>
              <w:pStyle w:val="null3"/>
              <w:jc w:val="both"/>
            </w:pPr>
            <w:r>
              <w:rPr>
                <w:rFonts w:ascii="仿宋_GB2312" w:hAnsi="仿宋_GB2312" w:cs="仿宋_GB2312" w:eastAsia="仿宋_GB2312"/>
                <w:sz w:val="21"/>
                <w:color w:val="000000"/>
                <w:shd w:fill="FFFFFF" w:val="clear"/>
              </w:rPr>
              <w:t>配备可视化页面编辑后台，内置通用网页模板，支持自定义全站主题色调；支持自由划分页面布局区块，内置图文列表、轮播图等常规内容模块；可灵活设置全局通用模块，支持新增、修改、删除门户子页面。</w:t>
            </w:r>
          </w:p>
          <w:p>
            <w:pPr>
              <w:pStyle w:val="null3"/>
              <w:jc w:val="both"/>
            </w:pPr>
            <w:r>
              <w:rPr>
                <w:rFonts w:ascii="仿宋_GB2312" w:hAnsi="仿宋_GB2312" w:cs="仿宋_GB2312" w:eastAsia="仿宋_GB2312"/>
                <w:sz w:val="21"/>
                <w:color w:val="000000"/>
                <w:shd w:fill="FFFFFF" w:val="clear"/>
              </w:rPr>
              <w:t>1.4移动端专属配置</w:t>
            </w:r>
          </w:p>
          <w:p>
            <w:pPr>
              <w:pStyle w:val="null3"/>
              <w:jc w:val="both"/>
            </w:pPr>
            <w:r>
              <w:rPr>
                <w:rFonts w:ascii="仿宋_GB2312" w:hAnsi="仿宋_GB2312" w:cs="仿宋_GB2312" w:eastAsia="仿宋_GB2312"/>
                <w:sz w:val="21"/>
                <w:color w:val="000000"/>
                <w:shd w:fill="FFFFFF" w:val="clear"/>
              </w:rPr>
              <w:t>支持移动端首页自定义配置，提供多款移动端首页模板与布局样式；移动端支持添加各类教学管理应用模块，保障师生移动端便捷访问。</w:t>
            </w:r>
          </w:p>
          <w:p>
            <w:pPr>
              <w:pStyle w:val="null3"/>
              <w:jc w:val="both"/>
            </w:pPr>
            <w:r>
              <w:rPr>
                <w:rFonts w:ascii="仿宋_GB2312" w:hAnsi="仿宋_GB2312" w:cs="仿宋_GB2312" w:eastAsia="仿宋_GB2312"/>
                <w:sz w:val="21"/>
                <w:color w:val="000000"/>
                <w:shd w:fill="FFFFFF" w:val="clear"/>
              </w:rPr>
              <w:t>1.5角色个性化空间配置</w:t>
            </w:r>
          </w:p>
          <w:p>
            <w:pPr>
              <w:pStyle w:val="null3"/>
              <w:jc w:val="both"/>
            </w:pPr>
            <w:r>
              <w:rPr>
                <w:rFonts w:ascii="仿宋_GB2312" w:hAnsi="仿宋_GB2312" w:cs="仿宋_GB2312" w:eastAsia="仿宋_GB2312"/>
                <w:sz w:val="21"/>
                <w:color w:val="000000"/>
                <w:shd w:fill="FFFFFF" w:val="clear"/>
              </w:rPr>
              <w:t>支持用户自主调整页面布局、更换页面背景、切换简繁体字体；可按用户角色独立配置专属使用空间，自定义空间</w:t>
            </w:r>
            <w:r>
              <w:rPr>
                <w:rFonts w:ascii="仿宋_GB2312" w:hAnsi="仿宋_GB2312" w:cs="仿宋_GB2312" w:eastAsia="仿宋_GB2312"/>
                <w:sz w:val="21"/>
                <w:color w:val="000000"/>
                <w:shd w:fill="FFFFFF" w:val="clear"/>
              </w:rPr>
              <w:t>LOGO、配色、背景图；侧边导航菜单支持增删、排序、编辑，无需修改平台代码即可完成配置。</w:t>
            </w:r>
          </w:p>
          <w:p>
            <w:pPr>
              <w:pStyle w:val="null3"/>
              <w:jc w:val="both"/>
            </w:pPr>
            <w:r>
              <w:rPr>
                <w:rFonts w:ascii="仿宋_GB2312" w:hAnsi="仿宋_GB2312" w:cs="仿宋_GB2312" w:eastAsia="仿宋_GB2312"/>
                <w:sz w:val="21"/>
                <w:color w:val="000000"/>
                <w:shd w:fill="FFFFFF" w:val="clear"/>
              </w:rPr>
              <w:t>1.6内容权限与运营管理</w:t>
            </w:r>
          </w:p>
          <w:p>
            <w:pPr>
              <w:pStyle w:val="null3"/>
              <w:jc w:val="both"/>
            </w:pPr>
            <w:r>
              <w:rPr>
                <w:rFonts w:ascii="仿宋_GB2312" w:hAnsi="仿宋_GB2312" w:cs="仿宋_GB2312" w:eastAsia="仿宋_GB2312"/>
                <w:sz w:val="21"/>
                <w:color w:val="000000"/>
                <w:shd w:fill="FFFFFF" w:val="clear"/>
              </w:rPr>
              <w:t>支持门户内容分级权限管理，设置不同角色浏览权限；支持内容定时发布与下架，配备站内全文检索功能；支持师生通知、公告发布，可实现公告置顶展示，按用户角色定向推送；支持设置门户访问权限管控，限制非授权访问校内专属教研专区。</w:t>
            </w:r>
          </w:p>
          <w:p>
            <w:pPr>
              <w:pStyle w:val="null3"/>
              <w:jc w:val="both"/>
            </w:pPr>
            <w:r>
              <w:rPr>
                <w:rFonts w:ascii="仿宋_GB2312" w:hAnsi="仿宋_GB2312" w:cs="仿宋_GB2312" w:eastAsia="仿宋_GB2312"/>
                <w:sz w:val="21"/>
                <w:color w:val="000000"/>
                <w:shd w:fill="FFFFFF" w:val="clear"/>
              </w:rPr>
              <w:t>1.7师生专属专题场景搭建</w:t>
            </w:r>
          </w:p>
          <w:p>
            <w:pPr>
              <w:pStyle w:val="null3"/>
              <w:jc w:val="both"/>
            </w:pPr>
            <w:r>
              <w:rPr>
                <w:rFonts w:ascii="仿宋_GB2312" w:hAnsi="仿宋_GB2312" w:cs="仿宋_GB2312" w:eastAsia="仿宋_GB2312"/>
                <w:sz w:val="21"/>
                <w:color w:val="000000"/>
                <w:shd w:fill="FFFFFF" w:val="clear"/>
              </w:rPr>
              <w:t>学生端可搭建个性化课程推荐专题页，划分考研备考、</w:t>
            </w:r>
            <w:r>
              <w:rPr>
                <w:rFonts w:ascii="仿宋_GB2312" w:hAnsi="仿宋_GB2312" w:cs="仿宋_GB2312" w:eastAsia="仿宋_GB2312"/>
                <w:sz w:val="21"/>
                <w:color w:val="000000"/>
                <w:shd w:fill="FFFFFF" w:val="clear"/>
              </w:rPr>
              <w:t>“四史”思政等专区；教师端可搭建教学能力提升专属专题推荐页面，分类聚合教研培训、教学资源等素材；支持对接校内选课系统、课程学习平台，实现精品课程专区与课程学习页面无缝跳转；支持门户内学习资源基础互动功能，展示热门课程、优质资源等基础榜单。</w:t>
            </w:r>
          </w:p>
          <w:p>
            <w:pPr>
              <w:pStyle w:val="null3"/>
              <w:jc w:val="both"/>
            </w:pPr>
            <w:r>
              <w:rPr>
                <w:rFonts w:ascii="仿宋_GB2312" w:hAnsi="仿宋_GB2312" w:cs="仿宋_GB2312" w:eastAsia="仿宋_GB2312"/>
                <w:sz w:val="21"/>
                <w:color w:val="000000"/>
                <w:shd w:fill="FFFFFF" w:val="clear"/>
              </w:rPr>
              <w:t>1.8特色拓展展示模块</w:t>
            </w:r>
          </w:p>
          <w:p>
            <w:pPr>
              <w:pStyle w:val="null3"/>
              <w:jc w:val="both"/>
            </w:pPr>
            <w:r>
              <w:rPr>
                <w:rFonts w:ascii="仿宋_GB2312" w:hAnsi="仿宋_GB2312" w:cs="仿宋_GB2312" w:eastAsia="仿宋_GB2312"/>
                <w:sz w:val="21"/>
                <w:color w:val="000000"/>
                <w:shd w:fill="FFFFFF" w:val="clear"/>
              </w:rPr>
              <w:t>门户支持添加飘窗、校历、校园地图、</w:t>
            </w:r>
            <w:r>
              <w:rPr>
                <w:rFonts w:ascii="仿宋_GB2312" w:hAnsi="仿宋_GB2312" w:cs="仿宋_GB2312" w:eastAsia="仿宋_GB2312"/>
                <w:sz w:val="21"/>
                <w:color w:val="000000"/>
                <w:shd w:fill="FFFFFF" w:val="clear"/>
              </w:rPr>
              <w:t>IP数据统计等特色拓展展示模块；提供直播模块调用接口，支持校方自行配置直播源地址，满足校内线上教学与活动开展需求。</w:t>
            </w:r>
          </w:p>
          <w:p>
            <w:pPr>
              <w:pStyle w:val="null3"/>
              <w:jc w:val="both"/>
            </w:pPr>
            <w:r>
              <w:rPr>
                <w:rFonts w:ascii="仿宋_GB2312" w:hAnsi="仿宋_GB2312" w:cs="仿宋_GB2312" w:eastAsia="仿宋_GB2312"/>
                <w:sz w:val="21"/>
                <w:color w:val="000000"/>
                <w:shd w:fill="FFFFFF" w:val="clear"/>
              </w:rPr>
              <w:t>1.9内置业务应用引擎</w:t>
            </w:r>
          </w:p>
          <w:p>
            <w:pPr>
              <w:pStyle w:val="null3"/>
              <w:jc w:val="both"/>
            </w:pPr>
            <w:r>
              <w:rPr>
                <w:rFonts w:ascii="仿宋_GB2312" w:hAnsi="仿宋_GB2312" w:cs="仿宋_GB2312" w:eastAsia="仿宋_GB2312"/>
                <w:sz w:val="21"/>
                <w:color w:val="000000"/>
                <w:shd w:fill="FFFFFF" w:val="clear"/>
              </w:rPr>
              <w:t>系统内置表单、预约、审批、知识竞赛、图表统计、资讯采集、资源调用等多款应用引擎，可快速搭建校本信息采集、业务审批、线上活动等实用功能。</w:t>
            </w:r>
          </w:p>
          <w:p>
            <w:pPr>
              <w:pStyle w:val="null3"/>
              <w:jc w:val="both"/>
            </w:pPr>
            <w:r>
              <w:rPr>
                <w:rFonts w:ascii="仿宋_GB2312" w:hAnsi="仿宋_GB2312" w:cs="仿宋_GB2312" w:eastAsia="仿宋_GB2312"/>
                <w:sz w:val="21"/>
                <w:color w:val="000000"/>
                <w:shd w:fill="FFFFFF" w:val="clear"/>
              </w:rPr>
              <w:t>1.10多源数据互通能力</w:t>
            </w:r>
          </w:p>
          <w:p>
            <w:pPr>
              <w:pStyle w:val="null3"/>
              <w:jc w:val="both"/>
            </w:pPr>
            <w:r>
              <w:rPr>
                <w:rFonts w:ascii="仿宋_GB2312" w:hAnsi="仿宋_GB2312" w:cs="仿宋_GB2312" w:eastAsia="仿宋_GB2312"/>
                <w:sz w:val="21"/>
                <w:color w:val="000000"/>
                <w:shd w:fill="FFFFFF" w:val="clear"/>
              </w:rPr>
              <w:t>门户内各类功能模块支持多渠道配置数据来源，可手动录入内容，也可对接外部接口、校内数据中心直接调取已有数据。</w:t>
            </w:r>
          </w:p>
          <w:p>
            <w:pPr>
              <w:pStyle w:val="null3"/>
              <w:jc w:val="both"/>
            </w:pPr>
            <w:r>
              <w:rPr>
                <w:rFonts w:ascii="仿宋_GB2312" w:hAnsi="仿宋_GB2312" w:cs="仿宋_GB2312" w:eastAsia="仿宋_GB2312"/>
                <w:sz w:val="21"/>
                <w:color w:val="000000"/>
                <w:shd w:fill="FFFFFF" w:val="clear"/>
              </w:rPr>
              <w:t>1.11个性化内容推送</w:t>
            </w:r>
          </w:p>
          <w:p>
            <w:pPr>
              <w:pStyle w:val="null3"/>
            </w:pPr>
            <w:r>
              <w:rPr>
                <w:rFonts w:ascii="仿宋_GB2312" w:hAnsi="仿宋_GB2312" w:cs="仿宋_GB2312" w:eastAsia="仿宋_GB2312"/>
                <w:sz w:val="21"/>
                <w:color w:val="000000"/>
                <w:shd w:fill="FFFFFF" w:val="clear"/>
              </w:rPr>
              <w:t>可依据师生身份属性及学习教研行为数据，通过算法自动精准推送对应专题资源、课程、图书、学术文献；推荐算法须支持冷启动阶段基于规则的推荐，积累数据后自动切换到模型推荐。</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color w:val="000000"/>
                <w:shd w:fill="FFFFFF" w:val="clear"/>
              </w:rPr>
              <w:t>通识教育课程资源核心要求</w:t>
            </w:r>
          </w:p>
          <w:p>
            <w:pPr>
              <w:pStyle w:val="null3"/>
              <w:jc w:val="both"/>
            </w:pPr>
            <w:r>
              <w:rPr>
                <w:rFonts w:ascii="仿宋_GB2312" w:hAnsi="仿宋_GB2312" w:cs="仿宋_GB2312" w:eastAsia="仿宋_GB2312"/>
                <w:sz w:val="21"/>
                <w:color w:val="000000"/>
                <w:shd w:fill="FFFFFF" w:val="clear"/>
              </w:rPr>
              <w:t>2.1课程资质及合规要求</w:t>
            </w:r>
          </w:p>
          <w:p>
            <w:pPr>
              <w:pStyle w:val="null3"/>
              <w:jc w:val="both"/>
            </w:pPr>
            <w:r>
              <w:rPr>
                <w:rFonts w:ascii="仿宋_GB2312" w:hAnsi="仿宋_GB2312" w:cs="仿宋_GB2312" w:eastAsia="仿宋_GB2312"/>
                <w:sz w:val="21"/>
                <w:color w:val="000000"/>
                <w:shd w:fill="FFFFFF" w:val="clear"/>
              </w:rPr>
              <w:t>★2.1.1供应商所提供课程适配本科及以上阶段教学使用，内容导向正向规范，无意识形态偏差及低俗错误内容；所有课程具备完整合法版权及授权。服务期内课程稳定上线，保障学习过程全程可查可追溯。</w:t>
            </w:r>
            <w:r>
              <w:rPr>
                <w:rFonts w:ascii="仿宋_GB2312" w:hAnsi="仿宋_GB2312" w:cs="仿宋_GB2312" w:eastAsia="仿宋_GB2312"/>
                <w:sz w:val="21"/>
                <w:b/>
                <w:color w:val="000000"/>
                <w:shd w:fill="FFFFFF" w:val="clear"/>
              </w:rPr>
              <w:t>（提供课程清单和承诺书）</w:t>
            </w:r>
          </w:p>
          <w:p>
            <w:pPr>
              <w:pStyle w:val="null3"/>
              <w:jc w:val="both"/>
            </w:pPr>
            <w:r>
              <w:rPr>
                <w:rFonts w:ascii="仿宋_GB2312" w:hAnsi="仿宋_GB2312" w:cs="仿宋_GB2312" w:eastAsia="仿宋_GB2312"/>
                <w:sz w:val="21"/>
                <w:color w:val="000000"/>
                <w:shd w:fill="FFFFFF" w:val="clear"/>
              </w:rPr>
              <w:t>2.1.2课程在学期教学时段内可访问率不低于99%（按学期统计，不可抗力因素除外），以平台监控数据为准。</w:t>
            </w:r>
          </w:p>
          <w:p>
            <w:pPr>
              <w:pStyle w:val="null3"/>
              <w:jc w:val="both"/>
            </w:pPr>
            <w:r>
              <w:rPr>
                <w:rFonts w:ascii="仿宋_GB2312" w:hAnsi="仿宋_GB2312" w:cs="仿宋_GB2312" w:eastAsia="仿宋_GB2312"/>
                <w:sz w:val="21"/>
                <w:color w:val="000000"/>
                <w:shd w:fill="FFFFFF" w:val="clear"/>
              </w:rPr>
              <w:t>★2.1.3所有课程思政内容审核工作由供应商作为其主要责任主体全权负责。供应商须组建专职审核团队，建立标准化审核流程与审核细则，完成全量课程前置思政审核，全面契合国家及陕西省高校思政教育政策与校内教学管理要求。供应商须完整留存全套思政审核台账，包含审核人员、审核意见、内容整改记录等资料，随时接受校方核查。若因审核疏漏、审核不严造成课程出现思政问题，供应商须承担相应责任，包括课程下架整改、经济损失赔付、声誉责任承担；情节严重时，依法追究相关责任。</w:t>
            </w:r>
            <w:r>
              <w:rPr>
                <w:rFonts w:ascii="仿宋_GB2312" w:hAnsi="仿宋_GB2312" w:cs="仿宋_GB2312" w:eastAsia="仿宋_GB2312"/>
                <w:sz w:val="21"/>
                <w:b/>
                <w:color w:val="000000"/>
                <w:shd w:fill="FFFFFF" w:val="clear"/>
              </w:rPr>
              <w:t>（提供课程思政责任承诺书）</w:t>
            </w:r>
          </w:p>
          <w:p>
            <w:pPr>
              <w:pStyle w:val="null3"/>
              <w:jc w:val="both"/>
            </w:pPr>
            <w:r>
              <w:rPr>
                <w:rFonts w:ascii="仿宋_GB2312" w:hAnsi="仿宋_GB2312" w:cs="仿宋_GB2312" w:eastAsia="仿宋_GB2312"/>
                <w:sz w:val="21"/>
                <w:color w:val="000000"/>
                <w:shd w:fill="FFFFFF" w:val="clear"/>
              </w:rPr>
              <w:t>2.2课程资源类别及管理要求</w:t>
            </w:r>
          </w:p>
          <w:p>
            <w:pPr>
              <w:pStyle w:val="null3"/>
              <w:jc w:val="both"/>
            </w:pPr>
            <w:r>
              <w:rPr>
                <w:rFonts w:ascii="仿宋_GB2312" w:hAnsi="仿宋_GB2312" w:cs="仿宋_GB2312" w:eastAsia="仿宋_GB2312"/>
                <w:sz w:val="21"/>
                <w:color w:val="000000"/>
                <w:shd w:fill="FFFFFF" w:val="clear"/>
              </w:rPr>
              <w:t>2.2.1课程资源类别全面覆盖学校通识任选课、限选课选课需求。管理后台支持课程类目查看、基础信息编辑调整，具备课程标签统一管理、多维度分类检索能力，可完成修读人数、学分修习等基础数据统计并导出。</w:t>
            </w:r>
          </w:p>
          <w:p>
            <w:pPr>
              <w:pStyle w:val="null3"/>
              <w:jc w:val="both"/>
            </w:pPr>
            <w:r>
              <w:rPr>
                <w:rFonts w:ascii="仿宋_GB2312" w:hAnsi="仿宋_GB2312" w:cs="仿宋_GB2312" w:eastAsia="仿宋_GB2312"/>
                <w:sz w:val="21"/>
                <w:color w:val="000000"/>
                <w:shd w:fill="FFFFFF" w:val="clear"/>
              </w:rPr>
              <w:t>2.2.2管理后台支持按二级学院、专业方向自定义划分课程分组，操作界面简洁易上手；课程标签支持按照学科门类、学习难度、授课学时三维度精准划分；统计数据支持Excel、PDF双格式导出。</w:t>
            </w:r>
          </w:p>
          <w:p>
            <w:pPr>
              <w:pStyle w:val="null3"/>
              <w:jc w:val="both"/>
            </w:pPr>
            <w:r>
              <w:rPr>
                <w:rFonts w:ascii="仿宋_GB2312" w:hAnsi="仿宋_GB2312" w:cs="仿宋_GB2312" w:eastAsia="仿宋_GB2312"/>
                <w:sz w:val="21"/>
                <w:color w:val="000000"/>
                <w:shd w:fill="FFFFFF" w:val="clear"/>
              </w:rPr>
              <w:t>2.3课程数量及配套要求</w:t>
            </w:r>
          </w:p>
          <w:p>
            <w:pPr>
              <w:pStyle w:val="null3"/>
              <w:jc w:val="both"/>
            </w:pPr>
            <w:r>
              <w:rPr>
                <w:rFonts w:ascii="仿宋_GB2312" w:hAnsi="仿宋_GB2312" w:cs="仿宋_GB2312" w:eastAsia="仿宋_GB2312"/>
                <w:sz w:val="21"/>
                <w:color w:val="000000"/>
                <w:shd w:fill="FFFFFF" w:val="clear"/>
              </w:rPr>
              <w:t>▲2.3.1每学期平台可备选通识类课程总量不少于350门；平台支持校内教师自主建设在线课程，实现引进公共课与校内自建课程分类管控、独立管理。</w:t>
            </w:r>
          </w:p>
          <w:p>
            <w:pPr>
              <w:pStyle w:val="null3"/>
              <w:jc w:val="both"/>
            </w:pPr>
            <w:r>
              <w:rPr>
                <w:rFonts w:ascii="仿宋_GB2312" w:hAnsi="仿宋_GB2312" w:cs="仿宋_GB2312" w:eastAsia="仿宋_GB2312"/>
                <w:sz w:val="21"/>
                <w:color w:val="000000"/>
                <w:shd w:fill="FFFFFF" w:val="clear"/>
              </w:rPr>
              <w:t>2.3.2所有上线课程统一标注对应学分；实行年度常态化课程更新迭代；系统具备学习进度管控、防刷课风控机制，可与正方教务管理系统完成对接，实现选课数据、课程成绩实时通过学校数据中台同步；服务合同到期后，供应商须配合校方批量导出全校师生学习数据、修习成绩、校内自建课程全部资源，支持数据平稳迁移、永久规范留存。</w:t>
            </w:r>
          </w:p>
          <w:p>
            <w:pPr>
              <w:pStyle w:val="null3"/>
              <w:jc w:val="both"/>
            </w:pPr>
            <w:r>
              <w:rPr>
                <w:rFonts w:ascii="仿宋_GB2312" w:hAnsi="仿宋_GB2312" w:cs="仿宋_GB2312" w:eastAsia="仿宋_GB2312"/>
                <w:sz w:val="21"/>
                <w:color w:val="000000"/>
                <w:shd w:fill="FFFFFF" w:val="clear"/>
              </w:rPr>
              <w:t>2.3.3年度新增及优化更新课程不低于平台提供给学校课程总量的5%，更新内容贴合本科教学大纲实际需求；支持全量数据批量导出，导出内容完整无缺失、格式无乱码。</w:t>
            </w:r>
          </w:p>
          <w:p>
            <w:pPr>
              <w:pStyle w:val="null3"/>
              <w:jc w:val="both"/>
            </w:pPr>
            <w:r>
              <w:rPr>
                <w:rFonts w:ascii="仿宋_GB2312" w:hAnsi="仿宋_GB2312" w:cs="仿宋_GB2312" w:eastAsia="仿宋_GB2312"/>
                <w:sz w:val="21"/>
                <w:color w:val="000000"/>
                <w:shd w:fill="FFFFFF" w:val="clear"/>
              </w:rPr>
              <w:t>2.4核心课程类别具体要求</w:t>
            </w:r>
          </w:p>
          <w:p>
            <w:pPr>
              <w:pStyle w:val="null3"/>
              <w:jc w:val="both"/>
            </w:pPr>
            <w:r>
              <w:rPr>
                <w:rFonts w:ascii="仿宋_GB2312" w:hAnsi="仿宋_GB2312" w:cs="仿宋_GB2312" w:eastAsia="仿宋_GB2312"/>
                <w:sz w:val="21"/>
                <w:color w:val="000000"/>
                <w:shd w:fill="FFFFFF" w:val="clear"/>
              </w:rPr>
              <w:t>2.4.1通识选修类（公选课+限选课）</w:t>
            </w:r>
          </w:p>
          <w:p>
            <w:pPr>
              <w:pStyle w:val="null3"/>
              <w:jc w:val="both"/>
            </w:pPr>
            <w:r>
              <w:rPr>
                <w:rFonts w:ascii="仿宋_GB2312" w:hAnsi="仿宋_GB2312" w:cs="仿宋_GB2312" w:eastAsia="仿宋_GB2312"/>
                <w:sz w:val="21"/>
                <w:color w:val="000000"/>
                <w:shd w:fill="FFFFFF" w:val="clear"/>
              </w:rPr>
              <w:t>2.4.1.1覆盖人文社科、自然科学、艺术体育、创新创业等公选课和限选课核心方向，上线课程总量不少于80门，包含中华优秀传统文化、红色文化、美育素养、自然科学、人文艺术、就业创业等优质内容，完全满足全校公共选修课常态化开课需求。</w:t>
            </w:r>
          </w:p>
          <w:p>
            <w:pPr>
              <w:pStyle w:val="null3"/>
              <w:jc w:val="both"/>
            </w:pPr>
            <w:r>
              <w:rPr>
                <w:rFonts w:ascii="仿宋_GB2312" w:hAnsi="仿宋_GB2312" w:cs="仿宋_GB2312" w:eastAsia="仿宋_GB2312"/>
                <w:sz w:val="21"/>
                <w:color w:val="000000"/>
                <w:shd w:fill="FFFFFF" w:val="clear"/>
              </w:rPr>
              <w:t>2.4.1.2核心方向单方向课程数量不少于20门，校方可根据人才培养方案自主调整课程配比；课程实行学期常态化更新，每学期更新课程不少于5门，更新目录提前报送校内教务管理部门备案。</w:t>
            </w:r>
          </w:p>
          <w:p>
            <w:pPr>
              <w:pStyle w:val="null3"/>
              <w:jc w:val="both"/>
            </w:pPr>
            <w:r>
              <w:rPr>
                <w:rFonts w:ascii="仿宋_GB2312" w:hAnsi="仿宋_GB2312" w:cs="仿宋_GB2312" w:eastAsia="仿宋_GB2312"/>
                <w:sz w:val="21"/>
                <w:color w:val="000000"/>
                <w:shd w:fill="FFFFFF" w:val="clear"/>
              </w:rPr>
              <w:t>2.4.2“四史”相关类</w:t>
            </w:r>
          </w:p>
          <w:p>
            <w:pPr>
              <w:pStyle w:val="null3"/>
              <w:jc w:val="both"/>
            </w:pPr>
            <w:r>
              <w:rPr>
                <w:rFonts w:ascii="仿宋_GB2312" w:hAnsi="仿宋_GB2312" w:cs="仿宋_GB2312" w:eastAsia="仿宋_GB2312"/>
                <w:sz w:val="21"/>
                <w:color w:val="000000"/>
                <w:shd w:fill="FFFFFF" w:val="clear"/>
              </w:rPr>
              <w:t>2.4.2.1配齐党史、新中国史、改革开放史、社会主义发展史“四史”在线课程及权威音视频学习资源，课程总量不少于20门。实行年度时政专题资源更新，配套拓展研读资料，支持分类检索、收藏学习。同步配套“四史”主题电子书、有声读物等拓展学习资源，支持资源一键分享，助力学生自主拓展思政学习，契合高校思政育人要求。</w:t>
            </w:r>
          </w:p>
          <w:p>
            <w:pPr>
              <w:pStyle w:val="null3"/>
              <w:jc w:val="both"/>
            </w:pPr>
            <w:r>
              <w:rPr>
                <w:rFonts w:ascii="仿宋_GB2312" w:hAnsi="仿宋_GB2312" w:cs="仿宋_GB2312" w:eastAsia="仿宋_GB2312"/>
                <w:sz w:val="21"/>
                <w:color w:val="000000"/>
                <w:shd w:fill="FFFFFF" w:val="clear"/>
              </w:rPr>
              <w:t>2.4.2.2“四史”单列品类课程每类不少于4门，内容紧扣高校思政教学核心要点；每年新增“四史”时政专题学习资源不少于3个，内容紧跟国家时政热点；配套四史主题电子读物、有声读物总量不少于50部。</w:t>
            </w:r>
          </w:p>
          <w:p>
            <w:pPr>
              <w:pStyle w:val="null3"/>
              <w:jc w:val="both"/>
            </w:pPr>
            <w:r>
              <w:rPr>
                <w:rFonts w:ascii="仿宋_GB2312" w:hAnsi="仿宋_GB2312" w:cs="仿宋_GB2312" w:eastAsia="仿宋_GB2312"/>
                <w:sz w:val="21"/>
                <w:color w:val="000000"/>
                <w:shd w:fill="FFFFFF" w:val="clear"/>
              </w:rPr>
              <w:t>2.4.3核心素养课程类</w:t>
            </w:r>
          </w:p>
          <w:p>
            <w:pPr>
              <w:pStyle w:val="null3"/>
              <w:jc w:val="both"/>
            </w:pPr>
            <w:r>
              <w:rPr>
                <w:rFonts w:ascii="仿宋_GB2312" w:hAnsi="仿宋_GB2312" w:cs="仿宋_GB2312" w:eastAsia="仿宋_GB2312"/>
                <w:sz w:val="21"/>
                <w:color w:val="000000"/>
                <w:shd w:fill="FFFFFF" w:val="clear"/>
              </w:rPr>
              <w:t>2.4.3.1配齐德、智、体、美、劳五育并举综合素养提升通识课程，课程数量不少于10门，资源形态多元，全面支撑大学生综合素质培育；平台可对接省、国家官方教育平台，实现跨平台课程资源互通共享、修习成果互认。</w:t>
            </w:r>
          </w:p>
          <w:p>
            <w:pPr>
              <w:pStyle w:val="null3"/>
              <w:jc w:val="both"/>
            </w:pPr>
            <w:r>
              <w:rPr>
                <w:rFonts w:ascii="仿宋_GB2312" w:hAnsi="仿宋_GB2312" w:cs="仿宋_GB2312" w:eastAsia="仿宋_GB2312"/>
                <w:sz w:val="21"/>
                <w:color w:val="000000"/>
                <w:shd w:fill="FFFFFF" w:val="clear"/>
              </w:rPr>
              <w:t>2.4.3.2德智体美劳五大素养类别每类至少配置1门专属课程，内容贴合当代大学生成长成才需求；系统可依据学生素养薄弱项推送对应学习课程，推送规则支持校方自定义调整。</w:t>
            </w:r>
          </w:p>
          <w:p>
            <w:pPr>
              <w:pStyle w:val="null3"/>
              <w:jc w:val="both"/>
            </w:pPr>
            <w:r>
              <w:rPr>
                <w:rFonts w:ascii="仿宋_GB2312" w:hAnsi="仿宋_GB2312" w:cs="仿宋_GB2312" w:eastAsia="仿宋_GB2312"/>
                <w:sz w:val="21"/>
                <w:color w:val="000000"/>
                <w:shd w:fill="FFFFFF" w:val="clear"/>
              </w:rPr>
              <w:t>2.4.4专业基础类（含简易实训）</w:t>
            </w:r>
          </w:p>
          <w:p>
            <w:pPr>
              <w:pStyle w:val="null3"/>
              <w:jc w:val="both"/>
            </w:pPr>
            <w:r>
              <w:rPr>
                <w:rFonts w:ascii="仿宋_GB2312" w:hAnsi="仿宋_GB2312" w:cs="仿宋_GB2312" w:eastAsia="仿宋_GB2312"/>
                <w:sz w:val="21"/>
                <w:color w:val="000000"/>
                <w:shd w:fill="FFFFFF" w:val="clear"/>
              </w:rPr>
              <w:t>2.4.4.1提供全学科门类专业基础在线课程及轻量化实训教学资源，上线课程数量不少于25门，以专业理论筑基课程为主，配套简易实训操作指导资源，搭载线上答疑、作业管理、基础成绩统计功能，满足专业基础课程线上辅学需求。</w:t>
            </w:r>
          </w:p>
          <w:p>
            <w:pPr>
              <w:pStyle w:val="null3"/>
              <w:jc w:val="both"/>
            </w:pPr>
            <w:r>
              <w:rPr>
                <w:rFonts w:ascii="仿宋_GB2312" w:hAnsi="仿宋_GB2312" w:cs="仿宋_GB2312" w:eastAsia="仿宋_GB2312"/>
                <w:sz w:val="21"/>
                <w:color w:val="000000"/>
                <w:shd w:fill="FFFFFF" w:val="clear"/>
              </w:rPr>
              <w:t>2.4.4.2覆盖理工、人文、经管、医药、农学、艺体等主流学科门类，可依据本校特色学科自主调整课程布局；实训类课程配套实操演示视频，单门实训课程配套演示视频不少于3个，适配线上碎片化学习场景。</w:t>
            </w:r>
          </w:p>
          <w:p>
            <w:pPr>
              <w:pStyle w:val="null3"/>
              <w:jc w:val="both"/>
            </w:pPr>
            <w:r>
              <w:rPr>
                <w:rFonts w:ascii="仿宋_GB2312" w:hAnsi="仿宋_GB2312" w:cs="仿宋_GB2312" w:eastAsia="仿宋_GB2312"/>
                <w:sz w:val="21"/>
                <w:color w:val="000000"/>
                <w:shd w:fill="FFFFFF" w:val="clear"/>
              </w:rPr>
              <w:t>2.4.5微专业拓展类</w:t>
            </w:r>
          </w:p>
          <w:p>
            <w:pPr>
              <w:pStyle w:val="null3"/>
              <w:jc w:val="both"/>
            </w:pPr>
            <w:r>
              <w:rPr>
                <w:rFonts w:ascii="仿宋_GB2312" w:hAnsi="仿宋_GB2312" w:cs="仿宋_GB2312" w:eastAsia="仿宋_GB2312"/>
                <w:sz w:val="21"/>
                <w:color w:val="000000"/>
                <w:shd w:fill="FFFFFF" w:val="clear"/>
              </w:rPr>
              <w:t>布局人工智能、新媒体运营、数字经济、智能制造等市场热门拓展方向课程，上线课程总量不少于</w:t>
            </w:r>
            <w:r>
              <w:rPr>
                <w:rFonts w:ascii="仿宋_GB2312" w:hAnsi="仿宋_GB2312" w:cs="仿宋_GB2312" w:eastAsia="仿宋_GB2312"/>
                <w:sz w:val="21"/>
                <w:color w:val="000000"/>
                <w:shd w:fill="FFFFFF" w:val="clear"/>
              </w:rPr>
              <w:t>8门，以入门级普及性课程为主，满足学生跨专业学习、个性化能力提升需求。</w:t>
            </w:r>
          </w:p>
          <w:p>
            <w:pPr>
              <w:pStyle w:val="null3"/>
              <w:jc w:val="both"/>
            </w:pPr>
            <w:r>
              <w:rPr>
                <w:rFonts w:ascii="仿宋_GB2312" w:hAnsi="仿宋_GB2312" w:cs="仿宋_GB2312" w:eastAsia="仿宋_GB2312"/>
                <w:sz w:val="21"/>
                <w:color w:val="000000"/>
                <w:shd w:fill="FFFFFF" w:val="clear"/>
              </w:rPr>
              <w:t>2.4.6★①整合国家级、省级一流精品在线开放课程不少于50门；</w:t>
            </w:r>
            <w:r>
              <w:rPr>
                <w:rFonts w:ascii="仿宋_GB2312" w:hAnsi="仿宋_GB2312" w:cs="仿宋_GB2312" w:eastAsia="仿宋_GB2312"/>
                <w:sz w:val="21"/>
                <w:b/>
                <w:color w:val="000000"/>
                <w:shd w:fill="FFFFFF" w:val="clear"/>
              </w:rPr>
              <w:t>（提供包括但不限于课程认定文件等证明材料）</w:t>
            </w:r>
          </w:p>
          <w:p>
            <w:pPr>
              <w:pStyle w:val="null3"/>
              <w:ind w:firstLine="840"/>
              <w:jc w:val="both"/>
            </w:pPr>
            <w:r>
              <w:rPr>
                <w:rFonts w:ascii="仿宋_GB2312" w:hAnsi="仿宋_GB2312" w:cs="仿宋_GB2312" w:eastAsia="仿宋_GB2312"/>
                <w:sz w:val="21"/>
                <w:color w:val="000000"/>
                <w:shd w:fill="FFFFFF" w:val="clear"/>
              </w:rPr>
              <w:t>②支持按学科门类、资源类型快速检索，支持优质课程离线缓存、一键收藏，适配碎片化自主学习；</w:t>
            </w:r>
          </w:p>
          <w:p>
            <w:pPr>
              <w:pStyle w:val="null3"/>
              <w:ind w:firstLine="840"/>
              <w:jc w:val="both"/>
            </w:pPr>
            <w:r>
              <w:rPr>
                <w:rFonts w:ascii="仿宋_GB2312" w:hAnsi="仿宋_GB2312" w:cs="仿宋_GB2312" w:eastAsia="仿宋_GB2312"/>
                <w:sz w:val="21"/>
                <w:color w:val="000000"/>
                <w:shd w:fill="FFFFFF" w:val="clear"/>
              </w:rPr>
              <w:t>③同步配套课程思政融合教学素材，实现专业资源与思政育人深度融合，助力学校通识教育质量提质升级。</w:t>
            </w:r>
          </w:p>
          <w:p>
            <w:pPr>
              <w:pStyle w:val="null3"/>
              <w:jc w:val="both"/>
            </w:pPr>
            <w:r>
              <w:rPr>
                <w:rFonts w:ascii="仿宋_GB2312" w:hAnsi="仿宋_GB2312" w:cs="仿宋_GB2312" w:eastAsia="仿宋_GB2312"/>
                <w:sz w:val="21"/>
                <w:color w:val="000000"/>
                <w:shd w:fill="FFFFFF" w:val="clear"/>
              </w:rPr>
              <w:t>2.4.7学生个性发展拓展类</w:t>
            </w:r>
          </w:p>
          <w:p>
            <w:pPr>
              <w:pStyle w:val="null3"/>
              <w:jc w:val="both"/>
            </w:pPr>
            <w:r>
              <w:rPr>
                <w:rFonts w:ascii="仿宋_GB2312" w:hAnsi="仿宋_GB2312" w:cs="仿宋_GB2312" w:eastAsia="仿宋_GB2312"/>
                <w:sz w:val="21"/>
                <w:color w:val="000000"/>
                <w:shd w:fill="FFFFFF" w:val="clear"/>
              </w:rPr>
              <w:t>2.4.7.1汇聚兴趣爱好拓展、跨学科融合、综合能力提升类课程，整合美育、校园体育、劳动教育、心理健康、健康教育、安全教育、入学适应性教育、考研考公考编、大学英语四六级考试等特色课程资源，整体上线课程数量不少于40门，统筹整合同类资源避免重复建设（不得与学校现有资源重复），全面匹配不同专业学生个性化成长与跨领域发展需求，同步对接校内开放式积分修习体系。</w:t>
            </w:r>
          </w:p>
          <w:p>
            <w:pPr>
              <w:pStyle w:val="null3"/>
              <w:jc w:val="both"/>
            </w:pPr>
            <w:r>
              <w:rPr>
                <w:rFonts w:ascii="仿宋_GB2312" w:hAnsi="仿宋_GB2312" w:cs="仿宋_GB2312" w:eastAsia="仿宋_GB2312"/>
                <w:sz w:val="21"/>
                <w:color w:val="000000"/>
                <w:shd w:fill="FFFFFF" w:val="clear"/>
              </w:rPr>
              <w:t>2.4.7.2兴趣拓展课程覆盖艺术、体育、传统文化、生活素养、职场素养等5个及以上发展方向；美育、体育、劳动教育等特色课程内容严格参照教育部发布的相关课程教学指导文件执行；支持开设阶段性自主学习测评，测评结果可对接校内拓展学分认定体系，学分认定规则由校方自主制定；支持学生自主上传课外拓展学习成果，教师线上简易点评认定；平台每年新增校园主题线上专题讲座不少于6场。</w:t>
            </w:r>
          </w:p>
          <w:p>
            <w:pPr>
              <w:pStyle w:val="null3"/>
              <w:jc w:val="both"/>
            </w:pPr>
            <w:r>
              <w:rPr>
                <w:rFonts w:ascii="仿宋_GB2312" w:hAnsi="仿宋_GB2312" w:cs="仿宋_GB2312" w:eastAsia="仿宋_GB2312"/>
                <w:sz w:val="21"/>
                <w:color w:val="000000"/>
                <w:shd w:fill="FFFFFF" w:val="clear"/>
              </w:rPr>
              <w:t>2.5配套题库</w:t>
            </w:r>
          </w:p>
          <w:p>
            <w:pPr>
              <w:pStyle w:val="null3"/>
              <w:jc w:val="both"/>
            </w:pPr>
            <w:r>
              <w:rPr>
                <w:rFonts w:ascii="仿宋_GB2312" w:hAnsi="仿宋_GB2312" w:cs="仿宋_GB2312" w:eastAsia="仿宋_GB2312"/>
                <w:sz w:val="21"/>
                <w:color w:val="000000"/>
                <w:shd w:fill="FFFFFF" w:val="clear"/>
              </w:rPr>
              <w:t>每门课程提供配套题库，覆盖课程核心知识点，支持课程教学、自主练习、随堂测验、阶段性和终结性考核需求。</w:t>
            </w:r>
          </w:p>
          <w:p>
            <w:pPr>
              <w:pStyle w:val="null3"/>
              <w:jc w:val="both"/>
            </w:pPr>
            <w:r>
              <w:rPr>
                <w:rFonts w:ascii="仿宋_GB2312" w:hAnsi="仿宋_GB2312" w:cs="仿宋_GB2312" w:eastAsia="仿宋_GB2312"/>
                <w:sz w:val="21"/>
                <w:color w:val="000000"/>
                <w:shd w:fill="FFFFFF" w:val="clear"/>
              </w:rPr>
              <w:t>2.6资源运维与适配</w:t>
            </w:r>
          </w:p>
          <w:p>
            <w:pPr>
              <w:pStyle w:val="null3"/>
              <w:jc w:val="both"/>
            </w:pPr>
            <w:r>
              <w:rPr>
                <w:rFonts w:ascii="仿宋_GB2312" w:hAnsi="仿宋_GB2312" w:cs="仿宋_GB2312" w:eastAsia="仿宋_GB2312"/>
                <w:sz w:val="21"/>
                <w:color w:val="000000"/>
                <w:shd w:fill="FFFFFF" w:val="clear"/>
              </w:rPr>
              <w:t>2.6.1资源更新与审核：阅读资源、各类教学资料每学年至少更新1次，所有新增资源须经过合规审核后方可上线；开设教育类直播内容需提前向校内教务部门报备，审核通过后方可开展。</w:t>
            </w:r>
          </w:p>
          <w:p>
            <w:pPr>
              <w:pStyle w:val="null3"/>
              <w:jc w:val="both"/>
            </w:pPr>
            <w:r>
              <w:rPr>
                <w:rFonts w:ascii="仿宋_GB2312" w:hAnsi="仿宋_GB2312" w:cs="仿宋_GB2312" w:eastAsia="仿宋_GB2312"/>
                <w:sz w:val="21"/>
                <w:color w:val="000000"/>
                <w:shd w:fill="FFFFFF" w:val="clear"/>
              </w:rPr>
              <w:t>2.6.2多终端适配与访问：所有阅读资源、课程视频、教学课件等各类资源，支持电脑、手机、平板多终端适配，可在线预览、合规下载；课程视频支持倍速播放、学习进度记忆功能，适配学生自主学习节奏。</w:t>
            </w:r>
          </w:p>
          <w:p>
            <w:pPr>
              <w:pStyle w:val="null3"/>
              <w:jc w:val="both"/>
            </w:pPr>
            <w:r>
              <w:rPr>
                <w:rFonts w:ascii="仿宋_GB2312" w:hAnsi="仿宋_GB2312" w:cs="仿宋_GB2312" w:eastAsia="仿宋_GB2312"/>
                <w:sz w:val="21"/>
                <w:color w:val="000000"/>
                <w:shd w:fill="FFFFFF" w:val="clear"/>
              </w:rPr>
              <w:t>2.6.3题库与试卷管理：配套题库支持按知识点、试题难度分类管理，可关联对应课程视频、拓展阅读资源，便于学生针对性练习；期末考试试卷支持在线组卷、导出打印，可灵活设置考试时长、基础防作弊规则，满足线上线下考核需求。</w:t>
            </w:r>
          </w:p>
          <w:p>
            <w:pPr>
              <w:pStyle w:val="null3"/>
              <w:jc w:val="both"/>
            </w:pPr>
            <w:r>
              <w:rPr>
                <w:rFonts w:ascii="仿宋_GB2312" w:hAnsi="仿宋_GB2312" w:cs="仿宋_GB2312" w:eastAsia="仿宋_GB2312"/>
                <w:sz w:val="21"/>
                <w:color w:val="000000"/>
                <w:shd w:fill="FFFFFF" w:val="clear"/>
              </w:rPr>
              <w:t>2.7数据统计与权限管控</w:t>
            </w:r>
          </w:p>
          <w:p>
            <w:pPr>
              <w:pStyle w:val="null3"/>
              <w:jc w:val="both"/>
            </w:pPr>
            <w:r>
              <w:rPr>
                <w:rFonts w:ascii="仿宋_GB2312" w:hAnsi="仿宋_GB2312" w:cs="仿宋_GB2312" w:eastAsia="仿宋_GB2312"/>
                <w:sz w:val="21"/>
                <w:color w:val="000000"/>
                <w:shd w:fill="FFFFFF" w:val="clear"/>
              </w:rPr>
              <w:t>2.7.1数据统计与追溯：可统计学生阅读时长、测验正确率、直播观看时长、评论参与情况等核心学习数据；所有资源访问记录、直播数据、题库使用数据、考核数据全程可追溯，支持导出Excel、PDF格式统计报表，满足教学管理与总结上报需求。</w:t>
            </w:r>
          </w:p>
          <w:p>
            <w:pPr>
              <w:pStyle w:val="null3"/>
              <w:jc w:val="both"/>
            </w:pPr>
            <w:r>
              <w:rPr>
                <w:rFonts w:ascii="仿宋_GB2312" w:hAnsi="仿宋_GB2312" w:cs="仿宋_GB2312" w:eastAsia="仿宋_GB2312"/>
                <w:sz w:val="21"/>
                <w:color w:val="000000"/>
                <w:shd w:fill="FFFFFF" w:val="clear"/>
              </w:rPr>
              <w:t>2.7.2分级权限管控：教学资料、校本教师提升培训视频仅对校内授课教师开放访问权限；学生仅可访问课程相关视频、习题、阅读资源；拓展阅读资源可灵活设置访问权限，保障资源安全与使用规范。</w:t>
            </w:r>
          </w:p>
          <w:p>
            <w:pPr>
              <w:pStyle w:val="null3"/>
              <w:jc w:val="both"/>
            </w:pPr>
            <w:r>
              <w:rPr>
                <w:rFonts w:ascii="仿宋_GB2312" w:hAnsi="仿宋_GB2312" w:cs="仿宋_GB2312" w:eastAsia="仿宋_GB2312"/>
                <w:sz w:val="21"/>
                <w:color w:val="000000"/>
                <w:shd w:fill="FFFFFF" w:val="clear"/>
              </w:rPr>
              <w:t>2.8合规性要求</w:t>
            </w:r>
          </w:p>
          <w:p>
            <w:pPr>
              <w:pStyle w:val="null3"/>
              <w:jc w:val="both"/>
            </w:pPr>
            <w:r>
              <w:rPr>
                <w:rFonts w:ascii="仿宋_GB2312" w:hAnsi="仿宋_GB2312" w:cs="仿宋_GB2312" w:eastAsia="仿宋_GB2312"/>
                <w:sz w:val="21"/>
                <w:color w:val="000000"/>
                <w:shd w:fill="FFFFFF" w:val="clear"/>
              </w:rPr>
              <w:t>所有课程资源需严格符合教育部相关规定，无违规、低俗、意识形态敏感内容，贴合高校教学导向；引用版权资源须提供合法授权证明。</w:t>
            </w:r>
          </w:p>
          <w:p>
            <w:pPr>
              <w:pStyle w:val="null3"/>
              <w:jc w:val="both"/>
            </w:pPr>
            <w:r>
              <w:rPr>
                <w:rFonts w:ascii="仿宋_GB2312" w:hAnsi="仿宋_GB2312" w:cs="仿宋_GB2312" w:eastAsia="仿宋_GB2312"/>
                <w:sz w:val="21"/>
                <w:color w:val="000000"/>
                <w:shd w:fill="FFFFFF" w:val="clear"/>
              </w:rPr>
              <w:t>2.9课程其他要求</w:t>
            </w:r>
          </w:p>
          <w:p>
            <w:pPr>
              <w:pStyle w:val="null3"/>
              <w:jc w:val="both"/>
            </w:pPr>
            <w:r>
              <w:rPr>
                <w:rFonts w:ascii="仿宋_GB2312" w:hAnsi="仿宋_GB2312" w:cs="仿宋_GB2312" w:eastAsia="仿宋_GB2312"/>
                <w:sz w:val="21"/>
                <w:color w:val="000000"/>
                <w:shd w:fill="FFFFFF" w:val="clear"/>
              </w:rPr>
              <w:t>2.9.1师资情况</w:t>
            </w:r>
          </w:p>
          <w:p>
            <w:pPr>
              <w:pStyle w:val="null3"/>
              <w:jc w:val="both"/>
            </w:pPr>
            <w:r>
              <w:rPr>
                <w:rFonts w:ascii="仿宋_GB2312" w:hAnsi="仿宋_GB2312" w:cs="仿宋_GB2312" w:eastAsia="仿宋_GB2312"/>
                <w:sz w:val="21"/>
                <w:color w:val="000000"/>
                <w:shd w:fill="FFFFFF" w:val="clear"/>
              </w:rPr>
              <w:t>供应商提供的全部课程资源中，应保证较高比例的课程师资团队具备优质师资背景。供应商须提供所有课程教师的姓名、职称、工作单位等信息清单，供学校审核备查。</w:t>
            </w:r>
          </w:p>
          <w:p>
            <w:pPr>
              <w:pStyle w:val="null3"/>
              <w:jc w:val="both"/>
            </w:pPr>
            <w:r>
              <w:rPr>
                <w:rFonts w:ascii="仿宋_GB2312" w:hAnsi="仿宋_GB2312" w:cs="仿宋_GB2312" w:eastAsia="仿宋_GB2312"/>
                <w:sz w:val="21"/>
                <w:color w:val="000000"/>
                <w:shd w:fill="FFFFFF" w:val="clear"/>
              </w:rPr>
              <w:t>2.9.2课程清单</w:t>
            </w:r>
          </w:p>
          <w:p>
            <w:pPr>
              <w:pStyle w:val="null3"/>
              <w:jc w:val="both"/>
            </w:pPr>
            <w:r>
              <w:rPr>
                <w:rFonts w:ascii="仿宋_GB2312" w:hAnsi="仿宋_GB2312" w:cs="仿宋_GB2312" w:eastAsia="仿宋_GB2312"/>
                <w:sz w:val="21"/>
                <w:color w:val="000000"/>
                <w:shd w:fill="FFFFFF" w:val="clear"/>
              </w:rPr>
              <w:t>供应商须提供完整课程清单，包含课程名称、课程简介、适用对象、课程获奖情况等。对学校审核不通过或不适用的课程，供应商须在规定时限内免费更换同类别、同级别、同质量的替代课程，并重新完整提供上述课程信息。</w:t>
            </w:r>
          </w:p>
          <w:p>
            <w:pPr>
              <w:pStyle w:val="null3"/>
              <w:jc w:val="both"/>
            </w:pPr>
            <w:r>
              <w:rPr>
                <w:rFonts w:ascii="仿宋_GB2312" w:hAnsi="仿宋_GB2312" w:cs="仿宋_GB2312" w:eastAsia="仿宋_GB2312"/>
                <w:sz w:val="21"/>
                <w:color w:val="000000"/>
                <w:shd w:fill="FFFFFF" w:val="clear"/>
              </w:rPr>
              <w:t>2.10数字化教材与课程联动学习</w:t>
            </w:r>
          </w:p>
          <w:p>
            <w:pPr>
              <w:pStyle w:val="null3"/>
              <w:jc w:val="both"/>
            </w:pPr>
            <w:r>
              <w:rPr>
                <w:rFonts w:ascii="仿宋_GB2312" w:hAnsi="仿宋_GB2312" w:cs="仿宋_GB2312" w:eastAsia="仿宋_GB2312"/>
                <w:sz w:val="21"/>
                <w:color w:val="000000"/>
                <w:shd w:fill="FFFFFF" w:val="clear"/>
              </w:rPr>
              <w:t>2.10.1数字化教材学习：平台需提供数字化教材学习功能，支持学生在线阅读电子教材，教材内容支持文字、图片、音视频等多媒体呈现形式。</w:t>
            </w:r>
          </w:p>
          <w:p>
            <w:pPr>
              <w:pStyle w:val="null3"/>
            </w:pPr>
            <w:r>
              <w:rPr>
                <w:rFonts w:ascii="仿宋_GB2312" w:hAnsi="仿宋_GB2312" w:cs="仿宋_GB2312" w:eastAsia="仿宋_GB2312"/>
                <w:sz w:val="21"/>
                <w:color w:val="000000"/>
                <w:shd w:fill="FFFFFF" w:val="clear"/>
              </w:rPr>
              <w:t>2.10.2教材与课程联动学习：支持教材内容与课程章节、教学视频、测验题库等教学资源联动，学生可在阅读教材时直接跳转至对应课程内容进行深入学习，实现教材与课程的一体化学习体验。</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color w:val="000000"/>
                <w:shd w:fill="FFFFFF" w:val="clear"/>
              </w:rPr>
              <w:t>通识课程配套补充要求</w:t>
            </w:r>
          </w:p>
          <w:p>
            <w:pPr>
              <w:pStyle w:val="null3"/>
              <w:jc w:val="both"/>
            </w:pPr>
            <w:r>
              <w:rPr>
                <w:rFonts w:ascii="仿宋_GB2312" w:hAnsi="仿宋_GB2312" w:cs="仿宋_GB2312" w:eastAsia="仿宋_GB2312"/>
                <w:sz w:val="21"/>
                <w:color w:val="000000"/>
                <w:shd w:fill="FFFFFF" w:val="clear"/>
              </w:rPr>
              <w:t>3.1共性学习与管理功能</w:t>
            </w:r>
          </w:p>
          <w:p>
            <w:pPr>
              <w:pStyle w:val="null3"/>
              <w:jc w:val="both"/>
            </w:pPr>
            <w:r>
              <w:rPr>
                <w:rFonts w:ascii="仿宋_GB2312" w:hAnsi="仿宋_GB2312" w:cs="仿宋_GB2312" w:eastAsia="仿宋_GB2312"/>
                <w:sz w:val="21"/>
                <w:color w:val="000000"/>
                <w:shd w:fill="FFFFFF" w:val="clear"/>
              </w:rPr>
              <w:t>3.1.1平台全面适配主流电脑浏览器和移动端设备，多终端学习数据实时互通、进度完全同步；配备学习进度自动留存、在线笔记编辑、课程资源收藏、章节检索、全文关键词检索、点赞、收藏等基础学习工具。</w:t>
            </w:r>
          </w:p>
          <w:p>
            <w:pPr>
              <w:pStyle w:val="null3"/>
              <w:jc w:val="both"/>
            </w:pPr>
            <w:r>
              <w:rPr>
                <w:rFonts w:ascii="仿宋_GB2312" w:hAnsi="仿宋_GB2312" w:cs="仿宋_GB2312" w:eastAsia="仿宋_GB2312"/>
                <w:sz w:val="21"/>
                <w:color w:val="000000"/>
                <w:shd w:fill="FFFFFF" w:val="clear"/>
              </w:rPr>
              <w:t>3.1.2校级管理员可查看全校课程整体学情数据，支持按学院、专业、班级分层统计学情，同时可依据管理岗位职责划分数据查看权限，严守校园教学数据安全；每门配套上线课件、教学讲义、课后习题等助学资料，支持在线预览查阅。</w:t>
            </w:r>
          </w:p>
          <w:p>
            <w:pPr>
              <w:pStyle w:val="null3"/>
              <w:jc w:val="both"/>
            </w:pPr>
            <w:r>
              <w:rPr>
                <w:rFonts w:ascii="仿宋_GB2312" w:hAnsi="仿宋_GB2312" w:cs="仿宋_GB2312" w:eastAsia="仿宋_GB2312"/>
                <w:sz w:val="21"/>
                <w:color w:val="000000"/>
                <w:shd w:fill="FFFFFF" w:val="clear"/>
              </w:rPr>
              <w:t>3.1.3平台支持课程视频倍速播放、断点续播，适配不同学生自主学习节奏；支持课程教学资源批量导入、批量导出，简化教师课程运维工作；具备线上直播授课+直播回放功能，可用于线下课堂补充教学，全面支持线上线下混合式教学模式；支持学生线上作业提交、教师线上批阅评改，内置作业评语快捷编辑功能，实现作业布置、提交、批阅、归档全流程线上化。</w:t>
            </w:r>
          </w:p>
          <w:p>
            <w:pPr>
              <w:pStyle w:val="null3"/>
              <w:jc w:val="both"/>
            </w:pPr>
            <w:r>
              <w:rPr>
                <w:rFonts w:ascii="仿宋_GB2312" w:hAnsi="仿宋_GB2312" w:cs="仿宋_GB2312" w:eastAsia="仿宋_GB2312"/>
                <w:sz w:val="21"/>
                <w:color w:val="000000"/>
                <w:shd w:fill="FFFFFF" w:val="clear"/>
              </w:rPr>
              <w:t>3.1.4学习笔记支持本地导出、校内平台一键分享；线上直播课堂可稳定承载千人同时在线流畅观看，直播流畅度阈值可灵活配置；线上作业支持批量批注批改、错题通用评语模板一键套用，提升教师批阅效率。</w:t>
            </w:r>
          </w:p>
          <w:p>
            <w:pPr>
              <w:pStyle w:val="null3"/>
              <w:jc w:val="both"/>
            </w:pPr>
            <w:r>
              <w:rPr>
                <w:rFonts w:ascii="仿宋_GB2312" w:hAnsi="仿宋_GB2312" w:cs="仿宋_GB2312" w:eastAsia="仿宋_GB2312"/>
                <w:sz w:val="21"/>
                <w:color w:val="000000"/>
                <w:shd w:fill="FFFFFF" w:val="clear"/>
              </w:rPr>
              <w:t>3.2通识课程辅助功能</w:t>
            </w:r>
          </w:p>
          <w:p>
            <w:pPr>
              <w:pStyle w:val="null3"/>
              <w:jc w:val="both"/>
            </w:pPr>
            <w:r>
              <w:rPr>
                <w:rFonts w:ascii="仿宋_GB2312" w:hAnsi="仿宋_GB2312" w:cs="仿宋_GB2312" w:eastAsia="仿宋_GB2312"/>
                <w:sz w:val="21"/>
                <w:color w:val="000000"/>
                <w:shd w:fill="FFFFFF" w:val="clear"/>
              </w:rPr>
              <w:t>3.2.1AI助教：支持学生在学习通识课程过程中获得7×24小时问答服务，包括基于课程内容的知识答疑、题目解析、学习进度提醒、知识点复习建议等功能。对于问答无法回答的问题自动转接至课程教师或平台助教处理。</w:t>
            </w:r>
          </w:p>
          <w:p>
            <w:pPr>
              <w:pStyle w:val="null3"/>
              <w:jc w:val="both"/>
            </w:pPr>
            <w:r>
              <w:rPr>
                <w:rFonts w:ascii="仿宋_GB2312" w:hAnsi="仿宋_GB2312" w:cs="仿宋_GB2312" w:eastAsia="仿宋_GB2312"/>
                <w:sz w:val="21"/>
                <w:color w:val="000000"/>
                <w:shd w:fill="FFFFFF" w:val="clear"/>
              </w:rPr>
              <w:t>3.2.2知识图谱与个性化学习路径：支持构建通识课程知识图谱，可视化展示课程知识图谱及知识点之间的关联关系；系统可根据学生知识掌握情况，自动推荐个性化学习路径和学习资源。</w:t>
            </w:r>
          </w:p>
          <w:p>
            <w:pPr>
              <w:pStyle w:val="null3"/>
              <w:jc w:val="both"/>
            </w:pPr>
            <w:r>
              <w:rPr>
                <w:rFonts w:ascii="仿宋_GB2312" w:hAnsi="仿宋_GB2312" w:cs="仿宋_GB2312" w:eastAsia="仿宋_GB2312"/>
                <w:sz w:val="21"/>
                <w:color w:val="000000"/>
                <w:shd w:fill="FFFFFF" w:val="clear"/>
              </w:rPr>
              <w:t>3.2.3视频辅助工具：支持课程视频的字幕生成等功能，帮助学生高效完成课程学习。</w:t>
            </w:r>
          </w:p>
          <w:p>
            <w:pPr>
              <w:pStyle w:val="null3"/>
              <w:jc w:val="both"/>
            </w:pPr>
            <w:r>
              <w:rPr>
                <w:rFonts w:ascii="仿宋_GB2312" w:hAnsi="仿宋_GB2312" w:cs="仿宋_GB2312" w:eastAsia="仿宋_GB2312"/>
                <w:sz w:val="21"/>
                <w:color w:val="000000"/>
                <w:shd w:fill="FFFFFF" w:val="clear"/>
              </w:rPr>
              <w:t>3.2.4错题管理：支持系统自动生成学生个人错题管理记录，记录测验和考试中的错题；基于错题分析，推荐同类题目和关联知识点学习资源。</w:t>
            </w:r>
          </w:p>
          <w:p>
            <w:pPr>
              <w:pStyle w:val="null3"/>
              <w:jc w:val="both"/>
            </w:pPr>
            <w:r>
              <w:rPr>
                <w:rFonts w:ascii="仿宋_GB2312" w:hAnsi="仿宋_GB2312" w:cs="仿宋_GB2312" w:eastAsia="仿宋_GB2312"/>
                <w:sz w:val="21"/>
                <w:color w:val="000000"/>
                <w:shd w:fill="FFFFFF" w:val="clear"/>
              </w:rPr>
              <w:t>3.2.5出题：支持系统根据课程内容、教学知识点，自动生成单选、多选、判断、填空、简答等不少于5种题型题目；支持教师对自动生成题目进行人工审核、修改和采纳。</w:t>
            </w:r>
          </w:p>
          <w:p>
            <w:pPr>
              <w:pStyle w:val="null3"/>
              <w:jc w:val="both"/>
            </w:pPr>
            <w:r>
              <w:rPr>
                <w:rFonts w:ascii="仿宋_GB2312" w:hAnsi="仿宋_GB2312" w:cs="仿宋_GB2312" w:eastAsia="仿宋_GB2312"/>
                <w:sz w:val="21"/>
                <w:color w:val="000000"/>
                <w:shd w:fill="FFFFFF" w:val="clear"/>
              </w:rPr>
              <w:t>3.2.6批阅辅助：支持系统对客观题自动批阅；对简答题、论述题等主观题，提供批阅辅助功能，可自动识别答案关键词、语义相似度，给出批阅建议和参考分数，教师确认后生效。</w:t>
            </w:r>
          </w:p>
          <w:p>
            <w:pPr>
              <w:pStyle w:val="null3"/>
              <w:jc w:val="both"/>
            </w:pPr>
            <w:r>
              <w:rPr>
                <w:rFonts w:ascii="仿宋_GB2312" w:hAnsi="仿宋_GB2312" w:cs="仿宋_GB2312" w:eastAsia="仿宋_GB2312"/>
                <w:sz w:val="21"/>
                <w:color w:val="000000"/>
                <w:shd w:fill="FFFFFF" w:val="clear"/>
              </w:rPr>
              <w:t>3.2.7学情分析：支持系统基于通识课程学生学习行为数据，自动生成班级整体学情报告和学生个体学情画像，标注学习困难点、预警学生名单。</w:t>
            </w:r>
          </w:p>
          <w:p>
            <w:pPr>
              <w:pStyle w:val="null3"/>
              <w:jc w:val="both"/>
            </w:pPr>
            <w:r>
              <w:rPr>
                <w:rFonts w:ascii="仿宋_GB2312" w:hAnsi="仿宋_GB2312" w:cs="仿宋_GB2312" w:eastAsia="仿宋_GB2312"/>
                <w:sz w:val="21"/>
                <w:color w:val="000000"/>
                <w:shd w:fill="FFFFFF" w:val="clear"/>
              </w:rPr>
              <w:t>3.2.8学习数据报告：支持按课程、班级、学生个人维度生成学习数据报告，包含知识点掌握度统计、学习时长分布、测验成绩趋势等核心指标，报告支持导出和分享。</w:t>
            </w:r>
          </w:p>
          <w:p>
            <w:pPr>
              <w:pStyle w:val="null3"/>
              <w:jc w:val="both"/>
            </w:pPr>
            <w:r>
              <w:rPr>
                <w:rFonts w:ascii="仿宋_GB2312" w:hAnsi="仿宋_GB2312" w:cs="仿宋_GB2312" w:eastAsia="仿宋_GB2312"/>
                <w:sz w:val="21"/>
                <w:color w:val="000000"/>
                <w:shd w:fill="FFFFFF" w:val="clear"/>
              </w:rPr>
              <w:t>3.2.9教案课件生成：支持教师输入通识课程主题或知识点，系统自动生成教学大纲、教案框架、教学课件初稿，教师可在其基础上进行个性化调整和优化。</w:t>
            </w:r>
          </w:p>
          <w:p>
            <w:pPr>
              <w:pStyle w:val="null3"/>
              <w:jc w:val="both"/>
            </w:pPr>
            <w:r>
              <w:rPr>
                <w:rFonts w:ascii="仿宋_GB2312" w:hAnsi="仿宋_GB2312" w:cs="仿宋_GB2312" w:eastAsia="仿宋_GB2312"/>
                <w:sz w:val="21"/>
                <w:color w:val="000000"/>
                <w:shd w:fill="FFFFFF" w:val="clear"/>
              </w:rPr>
              <w:t>3.2.10教学资源推荐：支持教师通过关键词、知识点等方式检索相关教学资源，系统基于数据分析推荐匹配资源。</w:t>
            </w:r>
          </w:p>
          <w:p>
            <w:pPr>
              <w:pStyle w:val="null3"/>
              <w:jc w:val="both"/>
            </w:pPr>
            <w:r>
              <w:rPr>
                <w:rFonts w:ascii="仿宋_GB2312" w:hAnsi="仿宋_GB2312" w:cs="仿宋_GB2312" w:eastAsia="仿宋_GB2312"/>
                <w:sz w:val="21"/>
                <w:color w:val="000000"/>
                <w:shd w:fill="FFFFFF" w:val="clear"/>
              </w:rPr>
              <w:t>3.3在线客服功能</w:t>
            </w:r>
          </w:p>
          <w:p>
            <w:pPr>
              <w:pStyle w:val="null3"/>
              <w:jc w:val="both"/>
            </w:pPr>
            <w:r>
              <w:rPr>
                <w:rFonts w:ascii="仿宋_GB2312" w:hAnsi="仿宋_GB2312" w:cs="仿宋_GB2312" w:eastAsia="仿宋_GB2312"/>
                <w:sz w:val="21"/>
                <w:color w:val="000000"/>
                <w:shd w:fill="FFFFFF" w:val="clear"/>
              </w:rPr>
              <w:t>平台须提供在线客服功能，支持学习者实时咨询课程学习、平台操作等技术问题；应配备客服机器人处理常见问题，复杂问题自动转人工客服处理。</w:t>
            </w:r>
          </w:p>
          <w:p>
            <w:pPr>
              <w:pStyle w:val="null3"/>
              <w:jc w:val="both"/>
            </w:pPr>
            <w:r>
              <w:rPr>
                <w:rFonts w:ascii="仿宋_GB2312" w:hAnsi="仿宋_GB2312" w:cs="仿宋_GB2312" w:eastAsia="仿宋_GB2312"/>
                <w:sz w:val="21"/>
                <w:color w:val="000000"/>
                <w:shd w:fill="FFFFFF" w:val="clear"/>
              </w:rPr>
              <w:t>3.4学习排名功能</w:t>
            </w:r>
          </w:p>
          <w:p>
            <w:pPr>
              <w:pStyle w:val="null3"/>
              <w:jc w:val="both"/>
            </w:pPr>
            <w:r>
              <w:rPr>
                <w:rFonts w:ascii="仿宋_GB2312" w:hAnsi="仿宋_GB2312" w:cs="仿宋_GB2312" w:eastAsia="仿宋_GB2312"/>
                <w:sz w:val="21"/>
                <w:color w:val="000000"/>
                <w:shd w:fill="FFFFFF" w:val="clear"/>
              </w:rPr>
              <w:t>平台支持学习排名功能，可按学习时长、积分获取、课程完成度等维度生成本校及本课程的学习者活跃度排行，支持按日、周、月、学期等周期维度展示切换。</w:t>
            </w:r>
          </w:p>
          <w:p>
            <w:pPr>
              <w:pStyle w:val="null3"/>
              <w:jc w:val="both"/>
            </w:pPr>
            <w:r>
              <w:rPr>
                <w:rFonts w:ascii="仿宋_GB2312" w:hAnsi="仿宋_GB2312" w:cs="仿宋_GB2312" w:eastAsia="仿宋_GB2312"/>
                <w:sz w:val="21"/>
                <w:color w:val="000000"/>
                <w:shd w:fill="FFFFFF" w:val="clear"/>
              </w:rPr>
              <w:t>3.5学习路径图与学习路径可视化</w:t>
            </w:r>
          </w:p>
          <w:p>
            <w:pPr>
              <w:pStyle w:val="null3"/>
              <w:jc w:val="both"/>
            </w:pPr>
            <w:r>
              <w:rPr>
                <w:rFonts w:ascii="仿宋_GB2312" w:hAnsi="仿宋_GB2312" w:cs="仿宋_GB2312" w:eastAsia="仿宋_GB2312"/>
                <w:sz w:val="21"/>
                <w:color w:val="000000"/>
                <w:shd w:fill="FFFFFF" w:val="clear"/>
              </w:rPr>
              <w:t>平台支持学习路径图及学习路径可视化功能，以可视化方式展示课程学习路径、章节进度、完成里程碑，学生可直观了解当前学习位置和后续学习规划。</w:t>
            </w:r>
          </w:p>
          <w:p>
            <w:pPr>
              <w:pStyle w:val="null3"/>
              <w:jc w:val="both"/>
            </w:pPr>
            <w:r>
              <w:rPr>
                <w:rFonts w:ascii="仿宋_GB2312" w:hAnsi="仿宋_GB2312" w:cs="仿宋_GB2312" w:eastAsia="仿宋_GB2312"/>
                <w:sz w:val="21"/>
                <w:color w:val="000000"/>
                <w:shd w:fill="FFFFFF" w:val="clear"/>
              </w:rPr>
              <w:t>3.6问答与模拟测试深度分析功能</w:t>
            </w:r>
          </w:p>
          <w:p>
            <w:pPr>
              <w:pStyle w:val="null3"/>
              <w:ind w:left="420"/>
              <w:jc w:val="both"/>
            </w:pPr>
            <w:r>
              <w:rPr>
                <w:rFonts w:ascii="仿宋_GB2312" w:hAnsi="仿宋_GB2312" w:cs="仿宋_GB2312" w:eastAsia="仿宋_GB2312"/>
                <w:sz w:val="21"/>
                <w:color w:val="000000"/>
                <w:shd w:fill="FFFFFF" w:val="clear"/>
              </w:rPr>
              <w:t>平台须支持问答与模拟测试深度分析功能，具体要求如下：</w:t>
            </w:r>
            <w:r>
              <w:br/>
            </w:r>
            <w:r>
              <w:rPr>
                <w:rFonts w:ascii="仿宋_GB2312" w:hAnsi="仿宋_GB2312" w:cs="仿宋_GB2312" w:eastAsia="仿宋_GB2312"/>
                <w:sz w:val="21"/>
                <w:color w:val="000000"/>
                <w:shd w:fill="FFFFFF" w:val="clear"/>
              </w:rPr>
              <w:t>①问答分析：学生提问后，系统不仅提供答案，还应提供详细的题目解析、考查知识点说明，并基于知识点关联推荐相关视频、阅读资料、参考资料，方便学生拓展学习；</w:t>
            </w:r>
            <w:r>
              <w:br/>
            </w:r>
            <w:r>
              <w:rPr>
                <w:rFonts w:ascii="仿宋_GB2312" w:hAnsi="仿宋_GB2312" w:cs="仿宋_GB2312" w:eastAsia="仿宋_GB2312"/>
                <w:sz w:val="21"/>
                <w:color w:val="000000"/>
                <w:shd w:fill="FFFFFF" w:val="clear"/>
              </w:rPr>
              <w:t>②模拟测试分析：学生完成模拟测试后，系统应提供完整的测试分析报告，包含正确答案展示、薄弱知识点定位、同类题目推荐、关联学习资源自动推送等功能；</w:t>
            </w:r>
            <w:r>
              <w:br/>
            </w:r>
            <w:r>
              <w:rPr>
                <w:rFonts w:ascii="仿宋_GB2312" w:hAnsi="仿宋_GB2312" w:cs="仿宋_GB2312" w:eastAsia="仿宋_GB2312"/>
                <w:sz w:val="21"/>
                <w:color w:val="000000"/>
                <w:shd w:fill="FFFFFF" w:val="clear"/>
              </w:rPr>
              <w:t>③个性化学习路径生成：基于学生的测试表现和知识掌握情况，系统自动生成个性化学习路径，推荐优先学习的知识点和配套学习资源。</w:t>
            </w:r>
          </w:p>
          <w:p>
            <w:pPr>
              <w:pStyle w:val="null3"/>
              <w:jc w:val="both"/>
            </w:pPr>
            <w:r>
              <w:rPr>
                <w:rFonts w:ascii="仿宋_GB2312" w:hAnsi="仿宋_GB2312" w:cs="仿宋_GB2312" w:eastAsia="仿宋_GB2312"/>
                <w:sz w:val="21"/>
                <w:color w:val="000000"/>
                <w:shd w:fill="FFFFFF" w:val="clear"/>
              </w:rPr>
              <w:t>▲3.7无纸化考试系统</w:t>
            </w:r>
          </w:p>
          <w:p>
            <w:pPr>
              <w:pStyle w:val="null3"/>
              <w:ind w:left="420"/>
              <w:jc w:val="both"/>
            </w:pPr>
            <w:r>
              <w:rPr>
                <w:rFonts w:ascii="仿宋_GB2312" w:hAnsi="仿宋_GB2312" w:cs="仿宋_GB2312" w:eastAsia="仿宋_GB2312"/>
                <w:sz w:val="21"/>
                <w:color w:val="000000"/>
                <w:shd w:fill="FFFFFF" w:val="clear"/>
              </w:rPr>
              <w:t>平台须支持无纸化考试系统，涵盖考试全流程管理功能，具体要求如下：</w:t>
            </w:r>
            <w:r>
              <w:br/>
            </w:r>
            <w:r>
              <w:rPr>
                <w:rFonts w:ascii="仿宋_GB2312" w:hAnsi="仿宋_GB2312" w:cs="仿宋_GB2312" w:eastAsia="仿宋_GB2312"/>
                <w:sz w:val="21"/>
                <w:color w:val="000000"/>
                <w:shd w:fill="FFFFFF" w:val="clear"/>
              </w:rPr>
              <w:t>①题库管理：支持多题型试题入库管理，支持个人资源库、团队资源库、学校资源库三级架构，支持题库安全口令保护机制；</w:t>
            </w:r>
            <w:r>
              <w:br/>
            </w:r>
            <w:r>
              <w:rPr>
                <w:rFonts w:ascii="仿宋_GB2312" w:hAnsi="仿宋_GB2312" w:cs="仿宋_GB2312" w:eastAsia="仿宋_GB2312"/>
                <w:sz w:val="21"/>
                <w:color w:val="000000"/>
                <w:shd w:fill="FFFFFF" w:val="clear"/>
              </w:rPr>
              <w:t>②组卷：支持手动组卷与随机组卷两种模式，支持按知识点、难易度设置抽题规则，支持试卷封存机制；</w:t>
            </w:r>
            <w:r>
              <w:br/>
            </w:r>
            <w:r>
              <w:rPr>
                <w:rFonts w:ascii="仿宋_GB2312" w:hAnsi="仿宋_GB2312" w:cs="仿宋_GB2312" w:eastAsia="仿宋_GB2312"/>
                <w:sz w:val="21"/>
                <w:color w:val="000000"/>
                <w:shd w:fill="FFFFFF" w:val="clear"/>
              </w:rPr>
              <w:t>③考试实施：支持统一开考、自动收卷，具备异常情况处理机制；</w:t>
            </w:r>
            <w:r>
              <w:br/>
            </w:r>
            <w:r>
              <w:rPr>
                <w:rFonts w:ascii="仿宋_GB2312" w:hAnsi="仿宋_GB2312" w:cs="仿宋_GB2312" w:eastAsia="仿宋_GB2312"/>
                <w:sz w:val="21"/>
                <w:color w:val="000000"/>
                <w:shd w:fill="FFFFFF" w:val="clear"/>
              </w:rPr>
              <w:t>④防作弊管控：支持考前身份认证、在线监考、切屏记录、题目及选项乱序排列等防作弊功能；</w:t>
            </w:r>
            <w:r>
              <w:br/>
            </w:r>
            <w:r>
              <w:rPr>
                <w:rFonts w:ascii="仿宋_GB2312" w:hAnsi="仿宋_GB2312" w:cs="仿宋_GB2312" w:eastAsia="仿宋_GB2312"/>
                <w:sz w:val="21"/>
                <w:color w:val="000000"/>
                <w:shd w:fill="FFFFFF" w:val="clear"/>
              </w:rPr>
              <w:t>⑤阅卷：客观题由系统自动批阅，主观题支持辅助批阅与人工批阅相结合的模式；</w:t>
            </w:r>
            <w:r>
              <w:br/>
            </w:r>
            <w:r>
              <w:rPr>
                <w:rFonts w:ascii="仿宋_GB2312" w:hAnsi="仿宋_GB2312" w:cs="仿宋_GB2312" w:eastAsia="仿宋_GB2312"/>
                <w:sz w:val="21"/>
                <w:color w:val="000000"/>
                <w:shd w:fill="FFFFFF" w:val="clear"/>
              </w:rPr>
              <w:t>⑥成绩分析：自动生成课程成绩分布统计、知识点掌握度分析等多维度数据分析报告；</w:t>
            </w:r>
            <w:r>
              <w:br/>
            </w:r>
            <w:r>
              <w:rPr>
                <w:rFonts w:ascii="仿宋_GB2312" w:hAnsi="仿宋_GB2312" w:cs="仿宋_GB2312" w:eastAsia="仿宋_GB2312"/>
                <w:sz w:val="21"/>
                <w:color w:val="000000"/>
                <w:shd w:fill="FFFFFF" w:val="clear"/>
              </w:rPr>
              <w:t>⑦系统对接：支持与教务管理系统、智慧教学平台的数据互通，实现考试数据与教学过程数据的互联。</w:t>
            </w:r>
          </w:p>
          <w:p>
            <w:pPr>
              <w:pStyle w:val="null3"/>
              <w:jc w:val="both"/>
            </w:pPr>
            <w:r>
              <w:rPr>
                <w:rFonts w:ascii="仿宋_GB2312" w:hAnsi="仿宋_GB2312" w:cs="仿宋_GB2312" w:eastAsia="仿宋_GB2312"/>
                <w:sz w:val="21"/>
                <w:color w:val="000000"/>
                <w:shd w:fill="FFFFFF" w:val="clear"/>
              </w:rPr>
              <w:t>3.8课程建设助手</w:t>
            </w:r>
          </w:p>
          <w:p>
            <w:pPr>
              <w:pStyle w:val="null3"/>
              <w:ind w:left="420"/>
              <w:jc w:val="both"/>
            </w:pPr>
            <w:r>
              <w:rPr>
                <w:rFonts w:ascii="仿宋_GB2312" w:hAnsi="仿宋_GB2312" w:cs="仿宋_GB2312" w:eastAsia="仿宋_GB2312"/>
                <w:sz w:val="21"/>
                <w:color w:val="000000"/>
                <w:shd w:fill="FFFFFF" w:val="clear"/>
              </w:rPr>
              <w:t>平台须支持辅助课程建设功能，帮助教师快速完成课程搭建与资源生成，具体要求如下：</w:t>
            </w:r>
            <w:r>
              <w:br/>
            </w:r>
            <w:r>
              <w:rPr>
                <w:rFonts w:ascii="仿宋_GB2312" w:hAnsi="仿宋_GB2312" w:cs="仿宋_GB2312" w:eastAsia="仿宋_GB2312"/>
                <w:sz w:val="21"/>
                <w:color w:val="000000"/>
                <w:shd w:fill="FFFFFF" w:val="clear"/>
              </w:rPr>
              <w:t>①备课：支持生成课程目录，优化目录设计并提供教学方法建议；支持自动生成教学课件初稿；</w:t>
            </w:r>
            <w:r>
              <w:br/>
            </w:r>
            <w:r>
              <w:rPr>
                <w:rFonts w:ascii="仿宋_GB2312" w:hAnsi="仿宋_GB2312" w:cs="仿宋_GB2312" w:eastAsia="仿宋_GB2312"/>
                <w:sz w:val="21"/>
                <w:color w:val="000000"/>
                <w:shd w:fill="FFFFFF" w:val="clear"/>
              </w:rPr>
              <w:t>②知识库建设：支持教师上传课程资料构建专属知识库，系统自动解析课程内容并构建知识点网络；</w:t>
            </w:r>
            <w:r>
              <w:br/>
            </w:r>
            <w:r>
              <w:rPr>
                <w:rFonts w:ascii="仿宋_GB2312" w:hAnsi="仿宋_GB2312" w:cs="仿宋_GB2312" w:eastAsia="仿宋_GB2312"/>
                <w:sz w:val="21"/>
                <w:color w:val="000000"/>
                <w:shd w:fill="FFFFFF" w:val="clear"/>
              </w:rPr>
              <w:t>③知识图谱构建：自动解析课程内容，构建知识点之间包含、先后、关联关系。支持多模态资源自动匹配知识点；</w:t>
            </w:r>
            <w:r>
              <w:br/>
            </w:r>
            <w:r>
              <w:rPr>
                <w:rFonts w:ascii="仿宋_GB2312" w:hAnsi="仿宋_GB2312" w:cs="仿宋_GB2312" w:eastAsia="仿宋_GB2312"/>
                <w:sz w:val="21"/>
                <w:color w:val="000000"/>
                <w:shd w:fill="FFFFFF" w:val="clear"/>
              </w:rPr>
              <w:t>④出题：支持根据课程内容自动生成单选、多选、判断、填空等题型题目，教师可审核修改后采纳；</w:t>
            </w:r>
            <w:r>
              <w:br/>
            </w:r>
            <w:r>
              <w:rPr>
                <w:rFonts w:ascii="仿宋_GB2312" w:hAnsi="仿宋_GB2312" w:cs="仿宋_GB2312" w:eastAsia="仿宋_GB2312"/>
                <w:sz w:val="21"/>
                <w:color w:val="000000"/>
                <w:shd w:fill="FFFFFF" w:val="clear"/>
              </w:rPr>
              <w:t>⑤辅助备课：匹配教学资源，提供教学方法建议，支持优化课程设计；</w:t>
            </w:r>
            <w:r>
              <w:br/>
            </w:r>
            <w:r>
              <w:rPr>
                <w:rFonts w:ascii="仿宋_GB2312" w:hAnsi="仿宋_GB2312" w:cs="仿宋_GB2312" w:eastAsia="仿宋_GB2312"/>
                <w:sz w:val="21"/>
                <w:color w:val="000000"/>
                <w:shd w:fill="FFFFFF" w:val="clear"/>
              </w:rPr>
              <w:t>⑥课程模型配置：支持教师通过配置课程模型、设置指令库等方式，快速完成课程框架搭建与个性化配置；</w:t>
            </w:r>
            <w:r>
              <w:br/>
            </w:r>
            <w:r>
              <w:rPr>
                <w:rFonts w:ascii="仿宋_GB2312" w:hAnsi="仿宋_GB2312" w:cs="仿宋_GB2312" w:eastAsia="仿宋_GB2312"/>
                <w:sz w:val="21"/>
                <w:color w:val="000000"/>
                <w:shd w:fill="FFFFFF" w:val="clear"/>
              </w:rPr>
              <w:t>⑦资源推荐：基于数据分析，推荐与课程主题相关的教学资源。</w:t>
            </w:r>
          </w:p>
          <w:p>
            <w:pPr>
              <w:pStyle w:val="null3"/>
              <w:jc w:val="both"/>
            </w:pPr>
            <w:r>
              <w:rPr>
                <w:rFonts w:ascii="仿宋_GB2312" w:hAnsi="仿宋_GB2312" w:cs="仿宋_GB2312" w:eastAsia="仿宋_GB2312"/>
                <w:sz w:val="21"/>
                <w:color w:val="000000"/>
                <w:shd w:fill="FFFFFF" w:val="clear"/>
              </w:rPr>
              <w:t>3.9混合式教学全场景工具链</w:t>
            </w:r>
          </w:p>
          <w:p>
            <w:pPr>
              <w:pStyle w:val="null3"/>
              <w:jc w:val="both"/>
            </w:pPr>
            <w:r>
              <w:rPr>
                <w:rFonts w:ascii="仿宋_GB2312" w:hAnsi="仿宋_GB2312" w:cs="仿宋_GB2312" w:eastAsia="仿宋_GB2312"/>
                <w:sz w:val="21"/>
                <w:color w:val="000000"/>
                <w:shd w:fill="FFFFFF" w:val="clear"/>
              </w:rPr>
              <w:t>平台支持混合式教学全场景工具链，涵盖课前预习推送、课中互动（签到、讨论、随堂练习、投票等）、课后测评与作业批改全流程，实现线上线下教学数据贯通。</w:t>
            </w:r>
          </w:p>
          <w:p>
            <w:pPr>
              <w:pStyle w:val="null3"/>
              <w:jc w:val="both"/>
            </w:pPr>
            <w:r>
              <w:rPr>
                <w:rFonts w:ascii="仿宋_GB2312" w:hAnsi="仿宋_GB2312" w:cs="仿宋_GB2312" w:eastAsia="仿宋_GB2312"/>
                <w:sz w:val="21"/>
                <w:color w:val="000000"/>
                <w:shd w:fill="FFFFFF" w:val="clear"/>
              </w:rPr>
              <w:t>3.10多平台课程资源互通</w:t>
            </w:r>
          </w:p>
          <w:p>
            <w:pPr>
              <w:pStyle w:val="null3"/>
            </w:pPr>
            <w:r>
              <w:rPr>
                <w:rFonts w:ascii="仿宋_GB2312" w:hAnsi="仿宋_GB2312" w:cs="仿宋_GB2312" w:eastAsia="仿宋_GB2312"/>
                <w:sz w:val="21"/>
                <w:color w:val="000000"/>
                <w:shd w:fill="FFFFFF" w:val="clear"/>
              </w:rPr>
              <w:t>平台须支持与国内主流在线课程平台的课程资源互通，支持跨平台课程引用、学分互认及学习数据回传。</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color w:val="000000"/>
                <w:shd w:fill="FFFFFF" w:val="clear"/>
              </w:rPr>
              <w:t>通识课程模块技术要求</w:t>
            </w:r>
          </w:p>
          <w:p>
            <w:pPr>
              <w:pStyle w:val="null3"/>
              <w:jc w:val="both"/>
            </w:pPr>
            <w:r>
              <w:rPr>
                <w:rFonts w:ascii="仿宋_GB2312" w:hAnsi="仿宋_GB2312" w:cs="仿宋_GB2312" w:eastAsia="仿宋_GB2312"/>
                <w:sz w:val="21"/>
                <w:color w:val="000000"/>
                <w:shd w:fill="FFFFFF" w:val="clear"/>
              </w:rPr>
              <w:t>4.1教务管理相关功能要求</w:t>
            </w:r>
          </w:p>
          <w:p>
            <w:pPr>
              <w:pStyle w:val="null3"/>
              <w:jc w:val="both"/>
            </w:pPr>
            <w:r>
              <w:rPr>
                <w:rFonts w:ascii="仿宋_GB2312" w:hAnsi="仿宋_GB2312" w:cs="仿宋_GB2312" w:eastAsia="仿宋_GB2312"/>
                <w:sz w:val="21"/>
                <w:color w:val="000000"/>
                <w:shd w:fill="FFFFFF" w:val="clear"/>
              </w:rPr>
              <w:t>4.1.1系统预设管理员、教师、学生三类标准用户角色，各角色配置独立且差异化的操作权限。系统管理员支持对二级管理员、教师、学生账号进行新增、编辑、启用、停用、锁定及删除等全生命周期管理，支持模拟教师、学生身份登录进行运维。教师可自主创建或引用在线课程，支持批量导入学生信息，全权负责班级教学全流程管理。</w:t>
            </w:r>
          </w:p>
          <w:p>
            <w:pPr>
              <w:pStyle w:val="null3"/>
              <w:jc w:val="both"/>
            </w:pPr>
            <w:r>
              <w:rPr>
                <w:rFonts w:ascii="仿宋_GB2312" w:hAnsi="仿宋_GB2312" w:cs="仿宋_GB2312" w:eastAsia="仿宋_GB2312"/>
                <w:sz w:val="21"/>
                <w:color w:val="000000"/>
                <w:shd w:fill="FFFFFF" w:val="clear"/>
              </w:rPr>
              <w:t>▲4.1.2选课与教学班管理：平台适配公选课、限选课、专业选修课等各类课程选课业务。由平台提供标准课程清单，学校筛选确定后在教务管理系统统一组织选课，选课结果可通过批量导入、平台对接两种模式进行管理；支持同一课程多教师独立开班、多教师联合授课。</w:t>
            </w:r>
          </w:p>
          <w:p>
            <w:pPr>
              <w:pStyle w:val="null3"/>
              <w:jc w:val="both"/>
            </w:pPr>
            <w:r>
              <w:rPr>
                <w:rFonts w:ascii="仿宋_GB2312" w:hAnsi="仿宋_GB2312" w:cs="仿宋_GB2312" w:eastAsia="仿宋_GB2312"/>
                <w:sz w:val="21"/>
                <w:color w:val="000000"/>
                <w:shd w:fill="FFFFFF" w:val="clear"/>
              </w:rPr>
              <w:t>批量导入：平台提供标准选课清单，选课结束后可批量一键导入平台；导入自动校验，杜绝数据错位、遗漏、串班，保障师生教学班匹配准确。支持设置课程试听权限、退课起止时间，退课实行学生申请、教师审核流程；二级管理员可查看退课信息并批量导出，导出格式与标准导入模板一致。</w:t>
            </w:r>
          </w:p>
          <w:p>
            <w:pPr>
              <w:pStyle w:val="null3"/>
              <w:jc w:val="both"/>
            </w:pPr>
            <w:r>
              <w:rPr>
                <w:rFonts w:ascii="仿宋_GB2312" w:hAnsi="仿宋_GB2312" w:cs="仿宋_GB2312" w:eastAsia="仿宋_GB2312"/>
                <w:sz w:val="21"/>
                <w:color w:val="000000"/>
                <w:shd w:fill="FFFFFF" w:val="clear"/>
              </w:rPr>
              <w:t>平台对接：平台提供标准化</w:t>
            </w:r>
            <w:r>
              <w:rPr>
                <w:rFonts w:ascii="仿宋_GB2312" w:hAnsi="仿宋_GB2312" w:cs="仿宋_GB2312" w:eastAsia="仿宋_GB2312"/>
                <w:sz w:val="21"/>
                <w:color w:val="000000"/>
                <w:shd w:fill="FFFFFF" w:val="clear"/>
              </w:rPr>
              <w:t>API接口，可与主流教务管理系统实现数据双向同步；自动同步学院、专业、年级、班级、师生信息、课程及教学班等基础数据；课程结课考核完成后，成绩可自动回写至教务系统，无需人工导入。</w:t>
            </w:r>
          </w:p>
          <w:p>
            <w:pPr>
              <w:pStyle w:val="null3"/>
              <w:jc w:val="both"/>
            </w:pPr>
            <w:r>
              <w:rPr>
                <w:rFonts w:ascii="仿宋_GB2312" w:hAnsi="仿宋_GB2312" w:cs="仿宋_GB2312" w:eastAsia="仿宋_GB2312"/>
                <w:sz w:val="21"/>
                <w:color w:val="000000"/>
                <w:shd w:fill="FFFFFF" w:val="clear"/>
              </w:rPr>
              <w:t>学籍异动处理：支持学籍异动学生的退课、信息修改、补选课管理；平台对接模式下异动信息可实时同步至平台、教师端、学生端。</w:t>
            </w:r>
          </w:p>
          <w:p>
            <w:pPr>
              <w:pStyle w:val="null3"/>
              <w:jc w:val="both"/>
            </w:pPr>
            <w:r>
              <w:rPr>
                <w:rFonts w:ascii="仿宋_GB2312" w:hAnsi="仿宋_GB2312" w:cs="仿宋_GB2312" w:eastAsia="仿宋_GB2312"/>
                <w:sz w:val="21"/>
                <w:color w:val="000000"/>
                <w:shd w:fill="FFFFFF" w:val="clear"/>
              </w:rPr>
              <w:t>权限与接口管控：任课教师没有删除选课学生、修改学生基础信息的权限。系统接口支持增量更新、定时自动同步、异常自动重试，全流程操作日志留存，数据传输安全可控、全程可追溯。</w:t>
            </w:r>
          </w:p>
          <w:p>
            <w:pPr>
              <w:pStyle w:val="null3"/>
              <w:jc w:val="both"/>
            </w:pPr>
            <w:r>
              <w:rPr>
                <w:rFonts w:ascii="仿宋_GB2312" w:hAnsi="仿宋_GB2312" w:cs="仿宋_GB2312" w:eastAsia="仿宋_GB2312"/>
                <w:sz w:val="21"/>
                <w:color w:val="000000"/>
                <w:shd w:fill="FFFFFF" w:val="clear"/>
              </w:rPr>
              <w:t>4.1.3教学时间设置：在任意运行模式下，系统管理员或任课教师可自主设置、随时修改课程开课、结课及考核时间，学生端自动同步更新；平台不得强制统一教学时间。</w:t>
            </w:r>
          </w:p>
          <w:p>
            <w:pPr>
              <w:pStyle w:val="null3"/>
              <w:jc w:val="both"/>
            </w:pPr>
            <w:r>
              <w:rPr>
                <w:rFonts w:ascii="仿宋_GB2312" w:hAnsi="仿宋_GB2312" w:cs="仿宋_GB2312" w:eastAsia="仿宋_GB2312"/>
                <w:sz w:val="21"/>
                <w:color w:val="000000"/>
                <w:shd w:fill="FFFFFF" w:val="clear"/>
              </w:rPr>
              <w:t>4.1.4成绩管理：平台支持任课教师随时自主设置、修改成绩分项名称与所占比例，学生已获成绩按新设置自动重新统计总评成绩；支持教师按成绩分项名称与比例统一批量导出总评成绩。</w:t>
            </w:r>
          </w:p>
          <w:p>
            <w:pPr>
              <w:pStyle w:val="null3"/>
              <w:jc w:val="both"/>
            </w:pPr>
            <w:r>
              <w:rPr>
                <w:rFonts w:ascii="仿宋_GB2312" w:hAnsi="仿宋_GB2312" w:cs="仿宋_GB2312" w:eastAsia="仿宋_GB2312"/>
                <w:sz w:val="21"/>
                <w:color w:val="000000"/>
                <w:shd w:fill="FFFFFF" w:val="clear"/>
              </w:rPr>
              <w:t>4.1.5考核维度设置：平台考核维度支持全校统一设置，也支持任课教师按课程单班或多班分表设置。学分制学习课程：可考核登录、视频观看时长、阅读时长、测验、讨论、学习笔记等全部学习行为。其他课程：考核包含签到、音视频学习时长、作业、章节测试、阅读、讨论、直播、登录访问、考试等维度。平台支持考核权重自定义、随时修改；直播支持实时直播与回看，直播与回看时长均计入有效学习时长；阅读时长按正常翻页频率据实统计。</w:t>
            </w:r>
          </w:p>
          <w:p>
            <w:pPr>
              <w:pStyle w:val="null3"/>
              <w:jc w:val="both"/>
            </w:pPr>
            <w:r>
              <w:rPr>
                <w:rFonts w:ascii="仿宋_GB2312" w:hAnsi="仿宋_GB2312" w:cs="仿宋_GB2312" w:eastAsia="仿宋_GB2312"/>
                <w:sz w:val="21"/>
                <w:color w:val="000000"/>
                <w:shd w:fill="FFFFFF" w:val="clear"/>
              </w:rPr>
              <w:t>4.1.6积分规则设置：学分制学习课程支持在后台设置总积分、视频时长积分、阅读时长积分、测验积分最低阈值，每日总积分上限、每日笔记积分上限、每日讨论积分上限。</w:t>
            </w:r>
          </w:p>
          <w:p>
            <w:pPr>
              <w:pStyle w:val="null3"/>
              <w:jc w:val="both"/>
            </w:pPr>
            <w:r>
              <w:rPr>
                <w:rFonts w:ascii="仿宋_GB2312" w:hAnsi="仿宋_GB2312" w:cs="仿宋_GB2312" w:eastAsia="仿宋_GB2312"/>
                <w:sz w:val="21"/>
                <w:color w:val="000000"/>
                <w:shd w:fill="FFFFFF" w:val="clear"/>
              </w:rPr>
              <w:t>4.1.7教学数据统计分析：平台支持多种统计模式对某门课程的学生学习行为、学习效果、教学班成绩进行实时统计分析，以表单及图表展示，支持统计结果导出。</w:t>
            </w:r>
          </w:p>
          <w:p>
            <w:pPr>
              <w:pStyle w:val="null3"/>
              <w:jc w:val="both"/>
            </w:pPr>
            <w:r>
              <w:rPr>
                <w:rFonts w:ascii="仿宋_GB2312" w:hAnsi="仿宋_GB2312" w:cs="仿宋_GB2312" w:eastAsia="仿宋_GB2312"/>
                <w:sz w:val="21"/>
                <w:color w:val="000000"/>
                <w:shd w:fill="FFFFFF" w:val="clear"/>
              </w:rPr>
              <w:t>4.1.8门户基础数据统计：支持门户基础访问数据统计，可查看访问量、热门栏目等核心数据；支持导出门户运营基础统计报表。</w:t>
            </w:r>
          </w:p>
          <w:p>
            <w:pPr>
              <w:pStyle w:val="null3"/>
              <w:jc w:val="both"/>
            </w:pPr>
            <w:r>
              <w:rPr>
                <w:rFonts w:ascii="仿宋_GB2312" w:hAnsi="仿宋_GB2312" w:cs="仿宋_GB2312" w:eastAsia="仿宋_GB2312"/>
                <w:sz w:val="21"/>
                <w:color w:val="000000"/>
                <w:shd w:fill="FFFFFF" w:val="clear"/>
              </w:rPr>
              <w:t>4.1.9操作日志记录：支持门户后台操作日志记录，可查询页面编辑、内容发布、权限变更等关键操作记录，满足校内审计基础要求。</w:t>
            </w:r>
          </w:p>
          <w:p>
            <w:pPr>
              <w:pStyle w:val="null3"/>
              <w:jc w:val="both"/>
            </w:pPr>
            <w:r>
              <w:rPr>
                <w:rFonts w:ascii="仿宋_GB2312" w:hAnsi="仿宋_GB2312" w:cs="仿宋_GB2312" w:eastAsia="仿宋_GB2312"/>
                <w:sz w:val="21"/>
                <w:color w:val="000000"/>
                <w:shd w:fill="FFFFFF" w:val="clear"/>
              </w:rPr>
              <w:t>4.2课程教学功能要求</w:t>
            </w:r>
          </w:p>
          <w:p>
            <w:pPr>
              <w:pStyle w:val="null3"/>
              <w:jc w:val="both"/>
            </w:pPr>
            <w:r>
              <w:rPr>
                <w:rFonts w:ascii="仿宋_GB2312" w:hAnsi="仿宋_GB2312" w:cs="仿宋_GB2312" w:eastAsia="仿宋_GB2312"/>
                <w:sz w:val="21"/>
                <w:color w:val="000000"/>
                <w:shd w:fill="FFFFFF" w:val="clear"/>
              </w:rPr>
              <w:t>4.2.1学习模式</w:t>
            </w:r>
          </w:p>
          <w:p>
            <w:pPr>
              <w:pStyle w:val="null3"/>
              <w:jc w:val="both"/>
            </w:pPr>
            <w:r>
              <w:rPr>
                <w:rFonts w:ascii="仿宋_GB2312" w:hAnsi="仿宋_GB2312" w:cs="仿宋_GB2312" w:eastAsia="仿宋_GB2312"/>
                <w:sz w:val="21"/>
                <w:color w:val="000000"/>
                <w:shd w:fill="FFFFFF" w:val="clear"/>
              </w:rPr>
              <w:t>4.2.1.1基础配置规则：系统支持课程视频学习模式自定义配置，可对整门课程全部视频或单条、部分视频进行独立管控；所有时段配置仅限结课时间范围内设置，系统自动校验并拦截超出结课时间的配置操作。若设置时段超限，系统弹窗提示，任课教师须先修改结课时间，方可完成后续学习模式与时段配置。支持班级多维度配置管理，可实现单班独立设置、多班统一批量设置、多班选择性差异化设置；所有学习模式及时间规则，支持任课教师实时编辑、动态调整、灵活修改，配置无锁定限制。</w:t>
            </w:r>
          </w:p>
          <w:p>
            <w:pPr>
              <w:pStyle w:val="null3"/>
              <w:jc w:val="both"/>
            </w:pPr>
            <w:r>
              <w:rPr>
                <w:rFonts w:ascii="仿宋_GB2312" w:hAnsi="仿宋_GB2312" w:cs="仿宋_GB2312" w:eastAsia="仿宋_GB2312"/>
                <w:sz w:val="21"/>
                <w:color w:val="000000"/>
                <w:shd w:fill="FFFFFF" w:val="clear"/>
              </w:rPr>
              <w:t>4.2.1.2内置四类标准学习模式：</w:t>
            </w:r>
          </w:p>
          <w:p>
            <w:pPr>
              <w:pStyle w:val="null3"/>
              <w:ind w:firstLine="420"/>
              <w:jc w:val="both"/>
            </w:pPr>
            <w:r>
              <w:rPr>
                <w:rFonts w:ascii="仿宋_GB2312" w:hAnsi="仿宋_GB2312" w:cs="仿宋_GB2312" w:eastAsia="仿宋_GB2312"/>
                <w:sz w:val="21"/>
                <w:color w:val="000000"/>
                <w:shd w:fill="FFFFFF" w:val="clear"/>
              </w:rPr>
              <w:t>①灵活学习模式：课程开课至结课周期内，无固定学习时段限制，学生可自主安排时间学习课程资源；</w:t>
            </w:r>
          </w:p>
          <w:p>
            <w:pPr>
              <w:pStyle w:val="null3"/>
              <w:ind w:firstLine="420"/>
              <w:jc w:val="both"/>
            </w:pPr>
            <w:r>
              <w:rPr>
                <w:rFonts w:ascii="仿宋_GB2312" w:hAnsi="仿宋_GB2312" w:cs="仿宋_GB2312" w:eastAsia="仿宋_GB2312"/>
                <w:sz w:val="21"/>
                <w:color w:val="000000"/>
                <w:shd w:fill="FFFFFF" w:val="clear"/>
              </w:rPr>
              <w:t>②限时学习模式：教师可对视频自定义有效学习时段，时段截止后自动关闭正式学习权限，转入复习模式；</w:t>
            </w:r>
          </w:p>
          <w:p>
            <w:pPr>
              <w:pStyle w:val="null3"/>
              <w:ind w:firstLine="420"/>
              <w:jc w:val="both"/>
            </w:pPr>
            <w:r>
              <w:rPr>
                <w:rFonts w:ascii="仿宋_GB2312" w:hAnsi="仿宋_GB2312" w:cs="仿宋_GB2312" w:eastAsia="仿宋_GB2312"/>
                <w:sz w:val="21"/>
                <w:color w:val="000000"/>
                <w:shd w:fill="FFFFFF" w:val="clear"/>
              </w:rPr>
              <w:t>③补充学习模式：系统按学习完成情况自动区分权限，仅对未达标学生开放限时补课权限，已完成学生不可访问；补课时段结束后自动切换为复习模式；</w:t>
            </w:r>
          </w:p>
          <w:p>
            <w:pPr>
              <w:pStyle w:val="null3"/>
              <w:ind w:firstLine="420"/>
              <w:jc w:val="both"/>
            </w:pPr>
            <w:r>
              <w:rPr>
                <w:rFonts w:ascii="仿宋_GB2312" w:hAnsi="仿宋_GB2312" w:cs="仿宋_GB2312" w:eastAsia="仿宋_GB2312"/>
                <w:sz w:val="21"/>
                <w:color w:val="000000"/>
                <w:shd w:fill="FFFFFF" w:val="clear"/>
              </w:rPr>
              <w:t>④顺序学习模式：配备独立开关，可对整门课程或指定视频启用；开启后需完成前置任务方可解锁后续资源，关闭后取消顺序限制，学生可自由选学。各类学习模式可自由组合、无缝切换，权限逻辑独立、功能互不冲突。</w:t>
            </w:r>
          </w:p>
          <w:p>
            <w:pPr>
              <w:pStyle w:val="null3"/>
              <w:jc w:val="both"/>
            </w:pPr>
            <w:r>
              <w:rPr>
                <w:rFonts w:ascii="仿宋_GB2312" w:hAnsi="仿宋_GB2312" w:cs="仿宋_GB2312" w:eastAsia="仿宋_GB2312"/>
                <w:sz w:val="21"/>
                <w:color w:val="000000"/>
                <w:shd w:fill="FFFFFF" w:val="clear"/>
              </w:rPr>
              <w:t>4.2.1.3特殊复习模式：系统配置专属复习模式，模式生效后学生可自由浏览全部课程资源；复习模式下，视频观看、测验作答等操作不统计学习进度、不计入课程考核成绩。</w:t>
            </w:r>
          </w:p>
          <w:p>
            <w:pPr>
              <w:pStyle w:val="null3"/>
              <w:jc w:val="both"/>
            </w:pPr>
            <w:r>
              <w:rPr>
                <w:rFonts w:ascii="仿宋_GB2312" w:hAnsi="仿宋_GB2312" w:cs="仿宋_GB2312" w:eastAsia="仿宋_GB2312"/>
                <w:sz w:val="21"/>
                <w:color w:val="000000"/>
                <w:shd w:fill="FFFFFF" w:val="clear"/>
              </w:rPr>
              <w:t>4.2.1.4模式权限补充要求：支持教师及后台管理员手动强制切换单人、多人或全体学生学习模式，可随时启停复习模式。学习模式切换、权限变更全程操作留痕，后台可追溯查询。可自定义学习任务完成判定标准，支持按视频完成度、章节进度、测验成绩多维度配置。</w:t>
            </w:r>
          </w:p>
          <w:p>
            <w:pPr>
              <w:pStyle w:val="null3"/>
              <w:jc w:val="both"/>
            </w:pPr>
            <w:r>
              <w:rPr>
                <w:rFonts w:ascii="仿宋_GB2312" w:hAnsi="仿宋_GB2312" w:cs="仿宋_GB2312" w:eastAsia="仿宋_GB2312"/>
                <w:sz w:val="21"/>
                <w:color w:val="000000"/>
                <w:shd w:fill="FFFFFF" w:val="clear"/>
              </w:rPr>
              <w:t>4.2.1.5学分制学习专项模式：针对学分制学习类课程，采用学分制日常考核模式，具体要求如下：</w:t>
            </w:r>
          </w:p>
          <w:p>
            <w:pPr>
              <w:pStyle w:val="null3"/>
              <w:ind w:firstLine="420"/>
              <w:jc w:val="both"/>
            </w:pPr>
            <w:r>
              <w:rPr>
                <w:rFonts w:ascii="仿宋_GB2312" w:hAnsi="仿宋_GB2312" w:cs="仿宋_GB2312" w:eastAsia="仿宋_GB2312"/>
                <w:sz w:val="21"/>
                <w:color w:val="000000"/>
                <w:shd w:fill="FFFFFF" w:val="clear"/>
              </w:rPr>
              <w:t>①积分规则配置：学生从课程内学习单元中自主选择学习内容，系统根据校方预先设置的分值标准，自动记录学生各类学习行为对应的积分；积分情况及详细计分规则，支持学生在课程首页随时查看；</w:t>
            </w:r>
          </w:p>
          <w:p>
            <w:pPr>
              <w:pStyle w:val="null3"/>
              <w:ind w:firstLine="420"/>
              <w:jc w:val="both"/>
            </w:pPr>
            <w:r>
              <w:rPr>
                <w:rFonts w:ascii="仿宋_GB2312" w:hAnsi="仿宋_GB2312" w:cs="仿宋_GB2312" w:eastAsia="仿宋_GB2312"/>
                <w:sz w:val="21"/>
                <w:color w:val="000000"/>
                <w:shd w:fill="FFFFFF" w:val="clear"/>
              </w:rPr>
              <w:t>②学习单元管理：支持学生搜索学习单元，可查看校方预设的推荐学习单元、必学学习单元；教师可根据教学需求，将特定学习单元设置为推荐学习单元或必学学习单元；</w:t>
            </w:r>
          </w:p>
          <w:p>
            <w:pPr>
              <w:pStyle w:val="null3"/>
              <w:ind w:firstLine="420"/>
              <w:jc w:val="both"/>
            </w:pPr>
            <w:r>
              <w:rPr>
                <w:rFonts w:ascii="仿宋_GB2312" w:hAnsi="仿宋_GB2312" w:cs="仿宋_GB2312" w:eastAsia="仿宋_GB2312"/>
                <w:sz w:val="21"/>
                <w:color w:val="000000"/>
                <w:shd w:fill="FFFFFF" w:val="clear"/>
              </w:rPr>
              <w:t>③学习单元关联推荐：学生完成单个学习单元学习后，系统自动推荐2个及以上相关学习单元，供学生自主选择继续学习；</w:t>
            </w:r>
          </w:p>
          <w:p>
            <w:pPr>
              <w:pStyle w:val="null3"/>
              <w:ind w:firstLine="420"/>
              <w:jc w:val="both"/>
            </w:pPr>
            <w:r>
              <w:rPr>
                <w:rFonts w:ascii="仿宋_GB2312" w:hAnsi="仿宋_GB2312" w:cs="仿宋_GB2312" w:eastAsia="仿宋_GB2312"/>
                <w:sz w:val="21"/>
                <w:color w:val="000000"/>
                <w:shd w:fill="FFFFFF" w:val="clear"/>
              </w:rPr>
              <w:t>④考核与成绩核算：支持教师自主选择是否设置期末考试；期末考试采用百分制，根据预设学习单元随机组卷考核，考核分数与日常积分综合汇算为学生最终成绩；若不设置期末考试，学生积分达到校方预设条件即可视为课程通过；校方可自主设置“积分达标方可参加期末考试”的限制规则；</w:t>
            </w:r>
          </w:p>
          <w:p>
            <w:pPr>
              <w:pStyle w:val="null3"/>
              <w:ind w:firstLine="420"/>
              <w:jc w:val="both"/>
            </w:pPr>
            <w:r>
              <w:rPr>
                <w:rFonts w:ascii="仿宋_GB2312" w:hAnsi="仿宋_GB2312" w:cs="仿宋_GB2312" w:eastAsia="仿宋_GB2312"/>
                <w:sz w:val="21"/>
                <w:color w:val="000000"/>
                <w:shd w:fill="FFFFFF" w:val="clear"/>
              </w:rPr>
              <w:t>⑤学习记录追溯：支持学生查看个人完整学习记录。</w:t>
            </w:r>
          </w:p>
          <w:p>
            <w:pPr>
              <w:pStyle w:val="null3"/>
              <w:jc w:val="both"/>
            </w:pPr>
            <w:r>
              <w:rPr>
                <w:rFonts w:ascii="仿宋_GB2312" w:hAnsi="仿宋_GB2312" w:cs="仿宋_GB2312" w:eastAsia="仿宋_GB2312"/>
                <w:sz w:val="21"/>
                <w:color w:val="000000"/>
                <w:shd w:fill="FFFFFF" w:val="clear"/>
              </w:rPr>
              <w:t>4.2.2学习要求</w:t>
            </w:r>
          </w:p>
          <w:p>
            <w:pPr>
              <w:pStyle w:val="null3"/>
              <w:jc w:val="both"/>
            </w:pPr>
            <w:r>
              <w:rPr>
                <w:rFonts w:ascii="仿宋_GB2312" w:hAnsi="仿宋_GB2312" w:cs="仿宋_GB2312" w:eastAsia="仿宋_GB2312"/>
                <w:sz w:val="21"/>
                <w:color w:val="000000"/>
                <w:shd w:fill="FFFFFF" w:val="clear"/>
              </w:rPr>
              <w:t>4.2.2.1跨端同步与防作弊及登录管控：</w:t>
            </w:r>
          </w:p>
          <w:p>
            <w:pPr>
              <w:pStyle w:val="null3"/>
              <w:jc w:val="both"/>
            </w:pPr>
            <w:r>
              <w:rPr>
                <w:rFonts w:ascii="仿宋_GB2312" w:hAnsi="仿宋_GB2312" w:cs="仿宋_GB2312" w:eastAsia="仿宋_GB2312"/>
                <w:sz w:val="21"/>
                <w:color w:val="000000"/>
                <w:shd w:fill="FFFFFF" w:val="clear"/>
              </w:rPr>
              <w:t>跨端进度同步：平台具备跨端学习进度记忆能力，电脑端与移动端学习进度、学习数据实时双向自动同步。</w:t>
            </w:r>
          </w:p>
          <w:p>
            <w:pPr>
              <w:pStyle w:val="null3"/>
              <w:jc w:val="both"/>
            </w:pPr>
            <w:r>
              <w:rPr>
                <w:rFonts w:ascii="仿宋_GB2312" w:hAnsi="仿宋_GB2312" w:cs="仿宋_GB2312" w:eastAsia="仿宋_GB2312"/>
                <w:sz w:val="21"/>
                <w:color w:val="000000"/>
                <w:shd w:fill="FFFFFF" w:val="clear"/>
              </w:rPr>
              <w:t>防作弊管控：禁止加速播放超过</w:t>
            </w:r>
            <w:r>
              <w:rPr>
                <w:rFonts w:ascii="仿宋_GB2312" w:hAnsi="仿宋_GB2312" w:cs="仿宋_GB2312" w:eastAsia="仿宋_GB2312"/>
                <w:sz w:val="21"/>
                <w:color w:val="000000"/>
                <w:shd w:fill="FFFFFF" w:val="clear"/>
              </w:rPr>
              <w:t>1.5倍，支持正常倍速播放及回看；禁止进度条拖拽；具备前台窗口探测能力，窗口最小化、非全屏、分屏等状态自动暂停播放，客户端息屏、屏保触发同步暂停，恢复正常状态后可继续学习并正常记录进度。管理员及任课教师可灵活启用或取消各项防作弊管控规则。</w:t>
            </w:r>
          </w:p>
          <w:p>
            <w:pPr>
              <w:pStyle w:val="null3"/>
              <w:jc w:val="both"/>
            </w:pPr>
            <w:r>
              <w:rPr>
                <w:rFonts w:ascii="仿宋_GB2312" w:hAnsi="仿宋_GB2312" w:cs="仿宋_GB2312" w:eastAsia="仿宋_GB2312"/>
                <w:sz w:val="21"/>
                <w:color w:val="000000"/>
                <w:shd w:fill="FFFFFF" w:val="clear"/>
              </w:rPr>
              <w:t>账号与播放强制管控：支持账号多设备登录管控，限制同一账号多设备、多</w:t>
            </w:r>
            <w:r>
              <w:rPr>
                <w:rFonts w:ascii="仿宋_GB2312" w:hAnsi="仿宋_GB2312" w:cs="仿宋_GB2312" w:eastAsia="仿宋_GB2312"/>
                <w:sz w:val="21"/>
                <w:color w:val="000000"/>
                <w:shd w:fill="FFFFFF" w:val="clear"/>
              </w:rPr>
              <w:t>IP同时登录；异地登录弹窗提醒，确认登录后原设备自动下线，原设备操作时长不计入学习进度，新设备自动同步历史学习记录。平台须具备同账号同IP多视频并发播放管控能力，校方可自主选择启用或关闭该功能。</w:t>
            </w:r>
          </w:p>
          <w:p>
            <w:pPr>
              <w:pStyle w:val="null3"/>
              <w:jc w:val="both"/>
            </w:pPr>
            <w:r>
              <w:rPr>
                <w:rFonts w:ascii="仿宋_GB2312" w:hAnsi="仿宋_GB2312" w:cs="仿宋_GB2312" w:eastAsia="仿宋_GB2312"/>
                <w:sz w:val="21"/>
                <w:color w:val="000000"/>
                <w:shd w:fill="FFFFFF" w:val="clear"/>
              </w:rPr>
              <w:t>4.2.2.2在线学习身份核验功能：平台支持在线学习身份核验，学生可自主授权完成身份信息留存。平台相关核验数据加密存储，权限严格管控，仅限授权管理人员履职核查使用。学生可随时撤回授权。</w:t>
            </w:r>
          </w:p>
          <w:p>
            <w:pPr>
              <w:pStyle w:val="null3"/>
              <w:jc w:val="both"/>
            </w:pPr>
            <w:r>
              <w:rPr>
                <w:rFonts w:ascii="仿宋_GB2312" w:hAnsi="仿宋_GB2312" w:cs="仿宋_GB2312" w:eastAsia="仿宋_GB2312"/>
                <w:sz w:val="21"/>
                <w:color w:val="000000"/>
                <w:shd w:fill="FFFFFF" w:val="clear"/>
              </w:rPr>
              <w:t>4.2.2.3视频互动管控与测验、考试功能：</w:t>
            </w:r>
          </w:p>
          <w:p>
            <w:pPr>
              <w:pStyle w:val="null3"/>
              <w:jc w:val="both"/>
            </w:pPr>
            <w:r>
              <w:rPr>
                <w:rFonts w:ascii="仿宋_GB2312" w:hAnsi="仿宋_GB2312" w:cs="仿宋_GB2312" w:eastAsia="仿宋_GB2312"/>
                <w:sz w:val="21"/>
                <w:color w:val="000000"/>
                <w:shd w:fill="FFFFFF" w:val="clear"/>
              </w:rPr>
              <w:t>视频互动管控：教师可在视频节点灵活插入随堂试题或学习提示；学生需完成随堂测验或阅读提示内容，方可继续播放。</w:t>
            </w:r>
          </w:p>
          <w:p>
            <w:pPr>
              <w:pStyle w:val="null3"/>
              <w:jc w:val="both"/>
            </w:pPr>
            <w:r>
              <w:rPr>
                <w:rFonts w:ascii="仿宋_GB2312" w:hAnsi="仿宋_GB2312" w:cs="仿宋_GB2312" w:eastAsia="仿宋_GB2312"/>
                <w:sz w:val="21"/>
                <w:color w:val="000000"/>
                <w:shd w:fill="FFFFFF" w:val="clear"/>
              </w:rPr>
              <w:t>题库管理：支持教师自主出题并批量上传至课程题库，同时支持题库批量下载；教师编辑课程内容时，可直接调取题库内题目。</w:t>
            </w:r>
          </w:p>
          <w:p>
            <w:pPr>
              <w:pStyle w:val="null3"/>
              <w:jc w:val="both"/>
            </w:pPr>
            <w:r>
              <w:rPr>
                <w:rFonts w:ascii="仿宋_GB2312" w:hAnsi="仿宋_GB2312" w:cs="仿宋_GB2312" w:eastAsia="仿宋_GB2312"/>
                <w:sz w:val="21"/>
                <w:color w:val="000000"/>
                <w:shd w:fill="FFFFFF" w:val="clear"/>
              </w:rPr>
              <w:t>章节测验设置：支持章节测验高级设置，教师可自主决定学生提交作业后是否可查看答案、查看分数、查看对错情况；支持将测验题目设置为随机乱序，可从指定题库中抽选特定数量题目供学生作答。</w:t>
            </w:r>
          </w:p>
          <w:p>
            <w:pPr>
              <w:pStyle w:val="null3"/>
              <w:jc w:val="both"/>
            </w:pPr>
            <w:r>
              <w:rPr>
                <w:rFonts w:ascii="仿宋_GB2312" w:hAnsi="仿宋_GB2312" w:cs="仿宋_GB2312" w:eastAsia="仿宋_GB2312"/>
                <w:sz w:val="21"/>
                <w:color w:val="000000"/>
                <w:shd w:fill="FFFFFF" w:val="clear"/>
              </w:rPr>
              <w:t>在线考试适配：支持网页端、手机端、电脑客户端三种考试模式；电脑客户端需提供非公开下载渠道，且可设置客户端有效期。</w:t>
            </w:r>
          </w:p>
          <w:p>
            <w:pPr>
              <w:pStyle w:val="null3"/>
              <w:jc w:val="both"/>
            </w:pPr>
            <w:r>
              <w:rPr>
                <w:rFonts w:ascii="仿宋_GB2312" w:hAnsi="仿宋_GB2312" w:cs="仿宋_GB2312" w:eastAsia="仿宋_GB2312"/>
                <w:sz w:val="21"/>
                <w:color w:val="000000"/>
                <w:shd w:fill="FFFFFF" w:val="clear"/>
              </w:rPr>
              <w:t>自动与人工批阅：章节测验、在线考试中，支持系统自动批阅。</w:t>
            </w:r>
          </w:p>
          <w:p>
            <w:pPr>
              <w:pStyle w:val="null3"/>
              <w:jc w:val="both"/>
            </w:pPr>
            <w:r>
              <w:rPr>
                <w:rFonts w:ascii="仿宋_GB2312" w:hAnsi="仿宋_GB2312" w:cs="仿宋_GB2312" w:eastAsia="仿宋_GB2312"/>
                <w:sz w:val="21"/>
                <w:color w:val="000000"/>
                <w:shd w:fill="FFFFFF" w:val="clear"/>
              </w:rPr>
              <w:t>4.2.2.4拓展阅读管理：拓展阅读功能模块支持教师自主管理，可对阅读资源进行自定义分类、自主添加或删除。教师可自主添加阅读资源。</w:t>
            </w:r>
          </w:p>
          <w:p>
            <w:pPr>
              <w:pStyle w:val="null3"/>
              <w:jc w:val="both"/>
            </w:pPr>
            <w:r>
              <w:rPr>
                <w:rFonts w:ascii="仿宋_GB2312" w:hAnsi="仿宋_GB2312" w:cs="仿宋_GB2312" w:eastAsia="仿宋_GB2312"/>
                <w:sz w:val="21"/>
                <w:color w:val="000000"/>
                <w:shd w:fill="FFFFFF" w:val="clear"/>
              </w:rPr>
              <w:t>4.2.2.5混合式教学资料包管理：针对公共必修性质课程的混合式教学资料包，平台需提供专属集中预览页面，方便教师快速查看每门课程包含的教学视频、题库、教学课件；支持以课程为单位，一键将所有资料引用到教师个人账号。</w:t>
            </w:r>
          </w:p>
          <w:p>
            <w:pPr>
              <w:pStyle w:val="null3"/>
              <w:jc w:val="both"/>
            </w:pPr>
            <w:r>
              <w:rPr>
                <w:rFonts w:ascii="仿宋_GB2312" w:hAnsi="仿宋_GB2312" w:cs="仿宋_GB2312" w:eastAsia="仿宋_GB2312"/>
                <w:sz w:val="21"/>
                <w:color w:val="000000"/>
                <w:shd w:fill="FFFFFF" w:val="clear"/>
              </w:rPr>
              <w:t>4.2.2.6结课数据归档管理：系统具备课程归档管理能力，课程结束后可全量归档班级信息、课程内容、学生成绩及学习行为数据。归档后学生端无访问权限。归档数据采用不可篡改存储，全程可追溯，支持管理员导出备份。已归档的班级或课程可随时恢复。支持彻底删除归档数据。支持按学期、课程、班级维度进行批量归档、恢复、删除操作。</w:t>
            </w:r>
          </w:p>
          <w:p>
            <w:pPr>
              <w:pStyle w:val="null3"/>
              <w:jc w:val="both"/>
            </w:pPr>
            <w:r>
              <w:rPr>
                <w:rFonts w:ascii="仿宋_GB2312" w:hAnsi="仿宋_GB2312" w:cs="仿宋_GB2312" w:eastAsia="仿宋_GB2312"/>
                <w:sz w:val="21"/>
                <w:color w:val="000000"/>
                <w:shd w:fill="FFFFFF" w:val="clear"/>
              </w:rPr>
              <w:t>4.2.2.7学习数据自动复核及异常处置要求：支持每日定时自动复核学生学习及任务点数据，自动识别、分类异常记录，确认异常后自动回滚数据、提醒学生重学。系统记录类异常，支持自动重算、补全、同步。全流程操作生成不可篡改审计日志。</w:t>
            </w:r>
          </w:p>
          <w:p>
            <w:pPr>
              <w:pStyle w:val="null3"/>
              <w:jc w:val="both"/>
            </w:pPr>
            <w:r>
              <w:rPr>
                <w:rFonts w:ascii="仿宋_GB2312" w:hAnsi="仿宋_GB2312" w:cs="仿宋_GB2312" w:eastAsia="仿宋_GB2312"/>
                <w:sz w:val="21"/>
                <w:color w:val="000000"/>
                <w:shd w:fill="FFFFFF" w:val="clear"/>
              </w:rPr>
              <w:t>4.3测评及学情分析要求</w:t>
            </w:r>
          </w:p>
          <w:p>
            <w:pPr>
              <w:pStyle w:val="null3"/>
              <w:jc w:val="both"/>
            </w:pPr>
            <w:r>
              <w:rPr>
                <w:rFonts w:ascii="仿宋_GB2312" w:hAnsi="仿宋_GB2312" w:cs="仿宋_GB2312" w:eastAsia="仿宋_GB2312"/>
                <w:sz w:val="21"/>
                <w:color w:val="000000"/>
                <w:shd w:fill="FFFFFF" w:val="clear"/>
              </w:rPr>
              <w:t>4.3.1测评体系与内容要求</w:t>
            </w:r>
          </w:p>
          <w:p>
            <w:pPr>
              <w:pStyle w:val="null3"/>
              <w:jc w:val="both"/>
            </w:pPr>
            <w:r>
              <w:rPr>
                <w:rFonts w:ascii="仿宋_GB2312" w:hAnsi="仿宋_GB2312" w:cs="仿宋_GB2312" w:eastAsia="仿宋_GB2312"/>
                <w:sz w:val="21"/>
                <w:color w:val="000000"/>
                <w:shd w:fill="FFFFFF" w:val="clear"/>
              </w:rPr>
              <w:t>4.3.1.1系统提供难、中、易三组试卷，用户可自主选择发放组别；每组试卷包含20套试卷，学生随机抽取1套作答，允许多次作答且每次作答重新抽取试卷。</w:t>
            </w:r>
          </w:p>
          <w:p>
            <w:pPr>
              <w:pStyle w:val="null3"/>
              <w:jc w:val="both"/>
            </w:pPr>
            <w:r>
              <w:rPr>
                <w:rFonts w:ascii="仿宋_GB2312" w:hAnsi="仿宋_GB2312" w:cs="仿宋_GB2312" w:eastAsia="仿宋_GB2312"/>
                <w:sz w:val="21"/>
                <w:color w:val="000000"/>
                <w:shd w:fill="FFFFFF" w:val="clear"/>
              </w:rPr>
              <w:t>4.3.1.2用于组卷的测评题库数量充足，涵盖文字题、图片题、音频题等多种类型，测评体系中各门类题目数量充足；每道题目均配套完整答案解析。</w:t>
            </w:r>
          </w:p>
          <w:p>
            <w:pPr>
              <w:pStyle w:val="null3"/>
              <w:jc w:val="both"/>
            </w:pPr>
            <w:r>
              <w:rPr>
                <w:rFonts w:ascii="仿宋_GB2312" w:hAnsi="仿宋_GB2312" w:cs="仿宋_GB2312" w:eastAsia="仿宋_GB2312"/>
                <w:sz w:val="21"/>
                <w:color w:val="000000"/>
                <w:shd w:fill="FFFFFF" w:val="clear"/>
              </w:rPr>
              <w:t>4.3.1.3测评题目每年更新数量不低于200道。</w:t>
            </w:r>
          </w:p>
          <w:p>
            <w:pPr>
              <w:pStyle w:val="null3"/>
              <w:jc w:val="both"/>
            </w:pPr>
            <w:r>
              <w:rPr>
                <w:rFonts w:ascii="仿宋_GB2312" w:hAnsi="仿宋_GB2312" w:cs="仿宋_GB2312" w:eastAsia="仿宋_GB2312"/>
                <w:sz w:val="21"/>
                <w:color w:val="000000"/>
                <w:shd w:fill="FFFFFF" w:val="clear"/>
              </w:rPr>
              <w:t>4.3.1.4课程学习功能与测评功能集成于同一网页端或移动端软件内，测评首页设置统一测评入口及个人测评数据查询入口。</w:t>
            </w:r>
          </w:p>
          <w:p>
            <w:pPr>
              <w:pStyle w:val="null3"/>
              <w:jc w:val="both"/>
            </w:pPr>
            <w:r>
              <w:rPr>
                <w:rFonts w:ascii="仿宋_GB2312" w:hAnsi="仿宋_GB2312" w:cs="仿宋_GB2312" w:eastAsia="仿宋_GB2312"/>
                <w:sz w:val="21"/>
                <w:color w:val="000000"/>
                <w:shd w:fill="FFFFFF" w:val="clear"/>
              </w:rPr>
              <w:t>4.3.1.5学生完成测评后，可在线查看个人测评报告，报告需清晰展示各测评门类明细得分、综合评价及全校横向对比数据，支持回看历次测评记录，可同步查看本次测评的题目错对情况、自身作答记录及参考答案。</w:t>
            </w:r>
          </w:p>
          <w:p>
            <w:pPr>
              <w:pStyle w:val="null3"/>
              <w:jc w:val="both"/>
            </w:pPr>
            <w:r>
              <w:rPr>
                <w:rFonts w:ascii="仿宋_GB2312" w:hAnsi="仿宋_GB2312" w:cs="仿宋_GB2312" w:eastAsia="仿宋_GB2312"/>
                <w:sz w:val="21"/>
                <w:color w:val="000000"/>
                <w:shd w:fill="FFFFFF" w:val="clear"/>
              </w:rPr>
              <w:t>4.3.1.6平台管理后台配置本校专属测评功能模块，涵盖题库管理、组卷与测评发放、测评过程管控、参与情况统计查询、测评成绩数据导出等基础功能。</w:t>
            </w:r>
          </w:p>
          <w:p>
            <w:pPr>
              <w:pStyle w:val="null3"/>
              <w:jc w:val="both"/>
            </w:pPr>
            <w:r>
              <w:rPr>
                <w:rFonts w:ascii="仿宋_GB2312" w:hAnsi="仿宋_GB2312" w:cs="仿宋_GB2312" w:eastAsia="仿宋_GB2312"/>
                <w:sz w:val="21"/>
                <w:color w:val="000000"/>
                <w:shd w:fill="FFFFFF" w:val="clear"/>
              </w:rPr>
              <w:t>4.3.1.7系统支持自主新建测评任务，管理员可在后台自主创建测评题库与试卷，自定义测评内容维度、维护题库资源，组卷时可自主设定抽题数量、难易度配比及单人答题时长。</w:t>
            </w:r>
          </w:p>
          <w:p>
            <w:pPr>
              <w:pStyle w:val="null3"/>
              <w:jc w:val="both"/>
            </w:pPr>
            <w:r>
              <w:rPr>
                <w:rFonts w:ascii="仿宋_GB2312" w:hAnsi="仿宋_GB2312" w:cs="仿宋_GB2312" w:eastAsia="仿宋_GB2312"/>
                <w:sz w:val="21"/>
                <w:color w:val="000000"/>
                <w:shd w:fill="FFFFFF" w:val="clear"/>
              </w:rPr>
              <w:t>4.3.1.8后台支持批量导出学生历次测评详情，包含测评提交时间、综合成绩、逐题作答明细等完整原始数据。</w:t>
            </w:r>
          </w:p>
          <w:p>
            <w:pPr>
              <w:pStyle w:val="null3"/>
              <w:jc w:val="both"/>
            </w:pPr>
            <w:r>
              <w:rPr>
                <w:rFonts w:ascii="仿宋_GB2312" w:hAnsi="仿宋_GB2312" w:cs="仿宋_GB2312" w:eastAsia="仿宋_GB2312"/>
                <w:sz w:val="21"/>
                <w:color w:val="000000"/>
                <w:shd w:fill="FFFFFF" w:val="clear"/>
              </w:rPr>
              <w:t>4.3.1.9测评结束后，系统需向学校输出完整的通识素养提升解决方案报告，方案需按年级、学院、测评内容体系等多维度开展学情数据分析，并结合学校开课清单、通识资源建设、教学改革等维度，提供合理化建设建议。</w:t>
            </w:r>
          </w:p>
          <w:p>
            <w:pPr>
              <w:pStyle w:val="null3"/>
            </w:pPr>
            <w:r>
              <w:rPr>
                <w:rFonts w:ascii="仿宋_GB2312" w:hAnsi="仿宋_GB2312" w:cs="仿宋_GB2312" w:eastAsia="仿宋_GB2312"/>
                <w:sz w:val="21"/>
                <w:color w:val="000000"/>
                <w:shd w:fill="FFFFFF" w:val="clear"/>
              </w:rPr>
              <w:t>4.3.1.10支持自定义测评维度配置，学生个人测评报告可自动适配展示自定义维度，校方整体分析报告同步对应更新维度统计与分析口径。</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color w:val="000000"/>
                <w:shd w:fill="FFFFFF" w:val="clear"/>
              </w:rPr>
              <w:t>智慧课程建设和运维服务</w:t>
            </w:r>
          </w:p>
          <w:p>
            <w:pPr>
              <w:pStyle w:val="null3"/>
              <w:jc w:val="both"/>
            </w:pPr>
            <w:r>
              <w:rPr>
                <w:rFonts w:ascii="仿宋_GB2312" w:hAnsi="仿宋_GB2312" w:cs="仿宋_GB2312" w:eastAsia="仿宋_GB2312"/>
                <w:sz w:val="21"/>
                <w:color w:val="000000"/>
                <w:shd w:fill="FFFFFF" w:val="clear"/>
              </w:rPr>
              <w:t>5.1个人学习空间与基础建课功能</w:t>
            </w:r>
          </w:p>
          <w:p>
            <w:pPr>
              <w:pStyle w:val="null3"/>
              <w:jc w:val="both"/>
            </w:pPr>
            <w:r>
              <w:rPr>
                <w:rFonts w:ascii="仿宋_GB2312" w:hAnsi="仿宋_GB2312" w:cs="仿宋_GB2312" w:eastAsia="仿宋_GB2312"/>
                <w:sz w:val="21"/>
                <w:color w:val="000000"/>
                <w:shd w:fill="FFFFFF" w:val="clear"/>
              </w:rPr>
              <w:t>5.1.1个人学习空间：具备基础功能及可拓展个性化功能，全面支持资源管理、教学管理、交流互动、信息查询等核心需求；支持通过课程编辑器制作交互式课程内容，可选择不同模板快速搭建在线课程等个性化站点。</w:t>
            </w:r>
          </w:p>
          <w:p>
            <w:pPr>
              <w:pStyle w:val="null3"/>
              <w:jc w:val="both"/>
            </w:pPr>
            <w:r>
              <w:rPr>
                <w:rFonts w:ascii="仿宋_GB2312" w:hAnsi="仿宋_GB2312" w:cs="仿宋_GB2312" w:eastAsia="仿宋_GB2312"/>
                <w:sz w:val="21"/>
                <w:color w:val="000000"/>
                <w:shd w:fill="FFFFFF" w:val="clear"/>
              </w:rPr>
              <w:t>5.1.2建课模板：提供多套精美网络课程建课模板，教师可根据个人资料丰富程度及风格偏好进行个性化设置，支持在建课过程中自动生成课程网站，提升建课便捷度。支持已建课程所有资料一键导入或克隆到下学期。</w:t>
            </w:r>
          </w:p>
          <w:p>
            <w:pPr>
              <w:pStyle w:val="null3"/>
              <w:jc w:val="both"/>
            </w:pPr>
            <w:r>
              <w:rPr>
                <w:rFonts w:ascii="仿宋_GB2312" w:hAnsi="仿宋_GB2312" w:cs="仿宋_GB2312" w:eastAsia="仿宋_GB2312"/>
                <w:sz w:val="21"/>
                <w:color w:val="000000"/>
                <w:shd w:fill="FFFFFF" w:val="clear"/>
              </w:rPr>
              <w:t>5.1.3章节快速创建：建课初期可灵活选择不自动生成单元，或按周、课时自动生成课程章节，快速搭建课程章节目录，有效提升建课效率。</w:t>
            </w:r>
          </w:p>
          <w:p>
            <w:pPr>
              <w:pStyle w:val="null3"/>
              <w:jc w:val="both"/>
            </w:pPr>
            <w:r>
              <w:rPr>
                <w:rFonts w:ascii="仿宋_GB2312" w:hAnsi="仿宋_GB2312" w:cs="仿宋_GB2312" w:eastAsia="仿宋_GB2312"/>
                <w:sz w:val="21"/>
                <w:color w:val="000000"/>
                <w:shd w:fill="FFFFFF" w:val="clear"/>
              </w:rPr>
              <w:t>5.1.4引用资源建设课程：支持使用教学资源建课，资源需整合本科、硕士研究生等层次院校、各学科专业的相关资源；教师建课时可直接引用课程资源、课堂活动示例、题库等内容，并可根据自身课程需求重新组合使用。</w:t>
            </w:r>
          </w:p>
          <w:p>
            <w:pPr>
              <w:pStyle w:val="null3"/>
              <w:jc w:val="both"/>
            </w:pPr>
            <w:r>
              <w:rPr>
                <w:rFonts w:ascii="仿宋_GB2312" w:hAnsi="仿宋_GB2312" w:cs="仿宋_GB2312" w:eastAsia="仿宋_GB2312"/>
                <w:sz w:val="21"/>
                <w:color w:val="000000"/>
                <w:shd w:fill="FFFFFF" w:val="clear"/>
              </w:rPr>
              <w:t>5.1.5章节导入导出：支持章节内容导入，可从教师自身其他课程章节或平台教学资源库中导入所需章节内容，并可自由选择需导入的章节；支持导出或打印章节大纲，导出格式需提供PDF版和Word版供教师选择下载，满足不同使用需求。</w:t>
            </w:r>
          </w:p>
          <w:p>
            <w:pPr>
              <w:pStyle w:val="null3"/>
              <w:jc w:val="both"/>
            </w:pPr>
            <w:r>
              <w:rPr>
                <w:rFonts w:ascii="仿宋_GB2312" w:hAnsi="仿宋_GB2312" w:cs="仿宋_GB2312" w:eastAsia="仿宋_GB2312"/>
                <w:sz w:val="21"/>
                <w:color w:val="000000"/>
                <w:shd w:fill="FFFFFF" w:val="clear"/>
              </w:rPr>
              <w:t>5.2课程编辑与权限管理功能</w:t>
            </w:r>
          </w:p>
          <w:p>
            <w:pPr>
              <w:pStyle w:val="null3"/>
              <w:jc w:val="both"/>
            </w:pPr>
            <w:r>
              <w:rPr>
                <w:rFonts w:ascii="仿宋_GB2312" w:hAnsi="仿宋_GB2312" w:cs="仿宋_GB2312" w:eastAsia="仿宋_GB2312"/>
                <w:sz w:val="21"/>
                <w:color w:val="000000"/>
                <w:shd w:fill="FFFFFF" w:val="clear"/>
              </w:rPr>
              <w:t>5.2.1课程编辑操作：课程编辑页面需操作简单、灵活便捷，支持原位编辑、所见即所得；可发布通告、课程资料、任务、教学资源链接、教师简介等信息；可自由编写和设置课程介绍、封面、教学要求、教师团队等内容，支持模块的添加、删除及位置调整，支持设置模块中文或英文标题，支持模块内容富媒体编辑及公开显示设置，可上传课程片花并选择是否自动播放。</w:t>
            </w:r>
          </w:p>
          <w:p>
            <w:pPr>
              <w:pStyle w:val="null3"/>
              <w:jc w:val="both"/>
            </w:pPr>
            <w:r>
              <w:rPr>
                <w:rFonts w:ascii="仿宋_GB2312" w:hAnsi="仿宋_GB2312" w:cs="仿宋_GB2312" w:eastAsia="仿宋_GB2312"/>
                <w:sz w:val="21"/>
                <w:color w:val="000000"/>
                <w:shd w:fill="FFFFFF" w:val="clear"/>
              </w:rPr>
              <w:t>5.2.2课程基础信息维护：支持教师自主编辑维护课程基础信息与封面展示内容，可自定义上传、替换、裁剪课程封面图并进行版式美化；支持编辑课程名称、简介、学分学时、适用专业年级、课程类型等基础信息，可设置课程归属学院、教研室及课程分类标签；支持配置课程对外展示状态，可提交推荐申请、维护教学团队相关信息。</w:t>
            </w:r>
          </w:p>
          <w:p>
            <w:pPr>
              <w:pStyle w:val="null3"/>
              <w:jc w:val="both"/>
            </w:pPr>
            <w:r>
              <w:rPr>
                <w:rFonts w:ascii="仿宋_GB2312" w:hAnsi="仿宋_GB2312" w:cs="仿宋_GB2312" w:eastAsia="仿宋_GB2312"/>
                <w:sz w:val="21"/>
                <w:color w:val="000000"/>
                <w:shd w:fill="FFFFFF" w:val="clear"/>
              </w:rPr>
              <w:t>5.2.3学生端页面设置：支持教师自定义设置学生端页面，包括导航功能配置、是否允许学生自测、是否显示章节视频水印、是否开启课程通知、是否开启学生学习监控，适配不同教学管理需求。</w:t>
            </w:r>
          </w:p>
          <w:p>
            <w:pPr>
              <w:pStyle w:val="null3"/>
              <w:jc w:val="both"/>
            </w:pPr>
            <w:r>
              <w:rPr>
                <w:rFonts w:ascii="仿宋_GB2312" w:hAnsi="仿宋_GB2312" w:cs="仿宋_GB2312" w:eastAsia="仿宋_GB2312"/>
                <w:sz w:val="21"/>
                <w:color w:val="000000"/>
                <w:shd w:fill="FFFFFF" w:val="clear"/>
              </w:rPr>
              <w:t>5.2.4课程共建权限：课程负责人可指派其他教师作为课程建设者共建同一门课程，可设置共建教师权限（同等或低于自身课程建设管理权限），具体可设置权限包括但不限于：管理教师团队的课堂活动、管理“课件”模块、管理“教案”模块、章节详情页查看章节测验答案、课程复制等。</w:t>
            </w:r>
          </w:p>
          <w:p>
            <w:pPr>
              <w:pStyle w:val="null3"/>
              <w:jc w:val="both"/>
            </w:pPr>
            <w:r>
              <w:rPr>
                <w:rFonts w:ascii="仿宋_GB2312" w:hAnsi="仿宋_GB2312" w:cs="仿宋_GB2312" w:eastAsia="仿宋_GB2312"/>
                <w:sz w:val="21"/>
                <w:color w:val="000000"/>
                <w:shd w:fill="FFFFFF" w:val="clear"/>
              </w:rPr>
              <w:t>5.2.5助教权限管理：课程负责人可指定助教辅助完成课程建设与教学管理，可灵活设置助教权限，具体可设置权限包括但不限于：使用“通知”模块、管理“讨论”模块、管理“作业”模块、使用作业库、新建及编辑作业、修改作业发布设置及删除作业、批阅作业、管理“考试”模块等。</w:t>
            </w:r>
          </w:p>
          <w:p>
            <w:pPr>
              <w:pStyle w:val="null3"/>
              <w:jc w:val="both"/>
            </w:pPr>
            <w:r>
              <w:rPr>
                <w:rFonts w:ascii="仿宋_GB2312" w:hAnsi="仿宋_GB2312" w:cs="仿宋_GB2312" w:eastAsia="仿宋_GB2312"/>
                <w:sz w:val="21"/>
                <w:color w:val="000000"/>
                <w:shd w:fill="FFFFFF" w:val="clear"/>
              </w:rPr>
              <w:t>5.2.6课程全流程管理：支持课程全流程管理，可自主设置课程试读开放范围；支持自定义配置学生端课程导航栏目及展示内容；具备课程复制、课程引用能力，支持课程资源一键复制复用、多班级共享统一课程资源并同步。</w:t>
            </w:r>
          </w:p>
          <w:p>
            <w:pPr>
              <w:pStyle w:val="null3"/>
              <w:jc w:val="both"/>
            </w:pPr>
            <w:r>
              <w:rPr>
                <w:rFonts w:ascii="仿宋_GB2312" w:hAnsi="仿宋_GB2312" w:cs="仿宋_GB2312" w:eastAsia="仿宋_GB2312"/>
                <w:sz w:val="21"/>
                <w:color w:val="000000"/>
                <w:shd w:fill="FFFFFF" w:val="clear"/>
              </w:rPr>
              <w:t>5.3资源管理与富媒体编辑功能</w:t>
            </w:r>
          </w:p>
          <w:p>
            <w:pPr>
              <w:pStyle w:val="null3"/>
              <w:jc w:val="both"/>
            </w:pPr>
            <w:r>
              <w:rPr>
                <w:rFonts w:ascii="仿宋_GB2312" w:hAnsi="仿宋_GB2312" w:cs="仿宋_GB2312" w:eastAsia="仿宋_GB2312"/>
                <w:sz w:val="21"/>
                <w:color w:val="000000"/>
                <w:shd w:fill="FFFFFF" w:val="clear"/>
              </w:rPr>
              <w:t>5.3.1资源上传与插入：教师可通过平台上传课程所需的教材、参考书、参考文献、视频等资源；在课程内容建设、参考资料、课程介绍等任意位置，可一键搜索插入平台提供的海量图书、图片、视频资源，插入资源支持在线播放、查阅，同时支持自行上传资料。</w:t>
            </w:r>
          </w:p>
          <w:p>
            <w:pPr>
              <w:pStyle w:val="null3"/>
              <w:jc w:val="both"/>
            </w:pPr>
            <w:r>
              <w:rPr>
                <w:rFonts w:ascii="仿宋_GB2312" w:hAnsi="仿宋_GB2312" w:cs="仿宋_GB2312" w:eastAsia="仿宋_GB2312"/>
                <w:sz w:val="21"/>
                <w:color w:val="000000"/>
                <w:shd w:fill="FFFFFF" w:val="clear"/>
              </w:rPr>
              <w:t>5.3.2在线课程建设支持：支持在线课程建设及教学模式，可实现课程知识单元化，每个知识单元聚合丰富的富媒体教学资源，并在同一页面展示；每个课程单元可设置多个标签页，提升学习体验。</w:t>
            </w:r>
          </w:p>
          <w:p>
            <w:pPr>
              <w:pStyle w:val="null3"/>
              <w:jc w:val="both"/>
            </w:pPr>
            <w:r>
              <w:rPr>
                <w:rFonts w:ascii="仿宋_GB2312" w:hAnsi="仿宋_GB2312" w:cs="仿宋_GB2312" w:eastAsia="仿宋_GB2312"/>
                <w:sz w:val="21"/>
                <w:color w:val="000000"/>
                <w:shd w:fill="FFFFFF" w:val="clear"/>
              </w:rPr>
              <w:t>5.3.3编辑器：课程单元内容建设需配备编辑器，编辑器需包含视频、文档、图片、音频、图书、公式、符号、附件、网页、动画等常用组件，满足多样化编辑需求。</w:t>
            </w:r>
          </w:p>
          <w:p>
            <w:pPr>
              <w:pStyle w:val="null3"/>
              <w:jc w:val="both"/>
            </w:pPr>
            <w:r>
              <w:rPr>
                <w:rFonts w:ascii="仿宋_GB2312" w:hAnsi="仿宋_GB2312" w:cs="仿宋_GB2312" w:eastAsia="仿宋_GB2312"/>
                <w:sz w:val="21"/>
                <w:color w:val="000000"/>
                <w:shd w:fill="FFFFFF" w:val="clear"/>
              </w:rPr>
              <w:t>5.3.4可视化公式编辑：提供可视化公式编辑器，支持在线完成各类公式录入与可视化编辑；支持教师导入外部公式编辑器编排完成的文档内容，上传后系统可自动识别公式格式，并进行格式校验与纠错。公式编辑器可适配应用于教学资源库各类资源编制，包含PPT、教案、习题、试题等各类教学材料编辑场景。</w:t>
            </w:r>
          </w:p>
          <w:p>
            <w:pPr>
              <w:pStyle w:val="null3"/>
              <w:jc w:val="both"/>
            </w:pPr>
            <w:r>
              <w:rPr>
                <w:rFonts w:ascii="仿宋_GB2312" w:hAnsi="仿宋_GB2312" w:cs="仿宋_GB2312" w:eastAsia="仿宋_GB2312"/>
                <w:sz w:val="21"/>
                <w:color w:val="000000"/>
                <w:shd w:fill="FFFFFF" w:val="clear"/>
              </w:rPr>
              <w:t>5.3.5内容复制适配：支持将Word中的内容直接复制粘贴至编辑器，确保文字内容完整保留，无需二次编辑。</w:t>
            </w:r>
          </w:p>
          <w:p>
            <w:pPr>
              <w:pStyle w:val="null3"/>
              <w:jc w:val="both"/>
            </w:pPr>
            <w:r>
              <w:rPr>
                <w:rFonts w:ascii="仿宋_GB2312" w:hAnsi="仿宋_GB2312" w:cs="仿宋_GB2312" w:eastAsia="仿宋_GB2312"/>
                <w:sz w:val="21"/>
                <w:color w:val="000000"/>
                <w:shd w:fill="FFFFFF" w:val="clear"/>
              </w:rPr>
              <w:t>5.3.6视频上传与处理：支持主流高清及网络格式视频上传，上传后自动转码，支持在线直接播放，无需下载。</w:t>
            </w:r>
          </w:p>
          <w:p>
            <w:pPr>
              <w:pStyle w:val="null3"/>
              <w:jc w:val="both"/>
            </w:pPr>
            <w:r>
              <w:rPr>
                <w:rFonts w:ascii="仿宋_GB2312" w:hAnsi="仿宋_GB2312" w:cs="仿宋_GB2312" w:eastAsia="仿宋_GB2312"/>
                <w:sz w:val="21"/>
                <w:color w:val="000000"/>
                <w:shd w:fill="FFFFFF" w:val="clear"/>
              </w:rPr>
              <w:t>5.3.7视频在线裁剪：支持视频在线裁剪功能，可根据课程需求将视频在线裁剪为合适长度，无需重新编码上传，裁剪后视频保持原有画质与格式。</w:t>
            </w:r>
          </w:p>
          <w:p>
            <w:pPr>
              <w:pStyle w:val="null3"/>
              <w:jc w:val="both"/>
            </w:pPr>
            <w:r>
              <w:rPr>
                <w:rFonts w:ascii="仿宋_GB2312" w:hAnsi="仿宋_GB2312" w:cs="仿宋_GB2312" w:eastAsia="仿宋_GB2312"/>
                <w:sz w:val="21"/>
                <w:color w:val="000000"/>
                <w:shd w:fill="FFFFFF" w:val="clear"/>
              </w:rPr>
              <w:t>5.3.8视频资源管理：支持教师上传导入主流本地视频文件，系统对非标格式自动转码，适配多终端流畅播放。具备视频在线预览、资源分类管理能力，教师可对视频资源进行创建、编辑、重命名、删除及权限共享全流程操作；可自定义视频访问、播放与下载权限，支持将普通视频及直播环节插入课程章节，并均可设置为学习任务点，纳入课程学习进度考核。支持视频替换功能，替换学习视频后，不影响学生已产生的学习记录和成绩。</w:t>
            </w:r>
          </w:p>
          <w:p>
            <w:pPr>
              <w:pStyle w:val="null3"/>
              <w:jc w:val="both"/>
            </w:pPr>
            <w:r>
              <w:rPr>
                <w:rFonts w:ascii="仿宋_GB2312" w:hAnsi="仿宋_GB2312" w:cs="仿宋_GB2312" w:eastAsia="仿宋_GB2312"/>
                <w:sz w:val="21"/>
                <w:color w:val="000000"/>
                <w:shd w:fill="FFFFFF" w:val="clear"/>
              </w:rPr>
              <w:t>5.3.9支持在视频中插入内容标注及字幕导入。可设置批注显示时机与停留时长，实现视频内容的精细化导学。</w:t>
            </w:r>
          </w:p>
          <w:p>
            <w:pPr>
              <w:pStyle w:val="null3"/>
              <w:jc w:val="both"/>
            </w:pPr>
            <w:r>
              <w:rPr>
                <w:rFonts w:ascii="仿宋_GB2312" w:hAnsi="仿宋_GB2312" w:cs="仿宋_GB2312" w:eastAsia="仿宋_GB2312"/>
                <w:sz w:val="21"/>
                <w:color w:val="000000"/>
                <w:shd w:fill="FFFFFF" w:val="clear"/>
              </w:rPr>
              <w:t>5.3.10音频资源管理：支持在线录音及外部音频文件上传导入，兼容主流音频格式，系统对非标音频格式自动转码，适配多终端正常播放。具备音频在线预览、资源分类管理能力，教师可对音频资源进行创建、编辑、删除及权限共享全流程操作；可将录制语音及各类音频资源插入课程章节，并可设置为学习任务点，同时支持音频应用于对话问答教学场景。</w:t>
            </w:r>
          </w:p>
          <w:p>
            <w:pPr>
              <w:pStyle w:val="null3"/>
              <w:jc w:val="both"/>
            </w:pPr>
            <w:r>
              <w:rPr>
                <w:rFonts w:ascii="仿宋_GB2312" w:hAnsi="仿宋_GB2312" w:cs="仿宋_GB2312" w:eastAsia="仿宋_GB2312"/>
                <w:sz w:val="21"/>
                <w:color w:val="000000"/>
                <w:shd w:fill="FFFFFF" w:val="clear"/>
              </w:rPr>
              <w:t>5.3.11教学资源上传、存储及文档处理：支持主流教学文档格式上传，上传后自动完成格式转码，师生可直接在线预览、阅读，无需下载至本地；支持将各类教学资源批量上传至个人云端存储空间（个人云盘），存储后可在对应课程中快速调取、引用，实现资源统一归集与便捷复用。</w:t>
            </w:r>
          </w:p>
          <w:p>
            <w:pPr>
              <w:pStyle w:val="null3"/>
              <w:jc w:val="both"/>
            </w:pPr>
            <w:r>
              <w:rPr>
                <w:rFonts w:ascii="仿宋_GB2312" w:hAnsi="仿宋_GB2312" w:cs="仿宋_GB2312" w:eastAsia="仿宋_GB2312"/>
                <w:sz w:val="21"/>
                <w:color w:val="000000"/>
                <w:shd w:fill="FFFFFF" w:val="clear"/>
              </w:rPr>
              <w:t>5.3.12超大文件传输：支持通过平台专属客户端上传大体积教学文件（2G以上），有效解决大文件上传卡顿、传输失败等问题，保障超大资源高效上传。</w:t>
            </w:r>
          </w:p>
          <w:p>
            <w:pPr>
              <w:pStyle w:val="null3"/>
              <w:jc w:val="both"/>
            </w:pPr>
            <w:r>
              <w:rPr>
                <w:rFonts w:ascii="仿宋_GB2312" w:hAnsi="仿宋_GB2312" w:cs="仿宋_GB2312" w:eastAsia="仿宋_GB2312"/>
                <w:sz w:val="21"/>
                <w:color w:val="000000"/>
                <w:shd w:fill="FFFFFF" w:val="clear"/>
              </w:rPr>
              <w:t>5.4教学流程与系统管理功能</w:t>
            </w:r>
          </w:p>
          <w:p>
            <w:pPr>
              <w:pStyle w:val="null3"/>
              <w:jc w:val="both"/>
            </w:pPr>
            <w:r>
              <w:rPr>
                <w:rFonts w:ascii="仿宋_GB2312" w:hAnsi="仿宋_GB2312" w:cs="仿宋_GB2312" w:eastAsia="仿宋_GB2312"/>
                <w:sz w:val="21"/>
                <w:color w:val="000000"/>
                <w:shd w:fill="FFFFFF" w:val="clear"/>
              </w:rPr>
              <w:t>5.4.1教学流程管理：支持课程教学流程全周期管理，可在课程学习过程中任意位置添加随堂测验，在单元学习完成后布置作业，在章节学习完成后安排考试，形成完整教学闭环。</w:t>
            </w:r>
          </w:p>
          <w:p>
            <w:pPr>
              <w:pStyle w:val="null3"/>
              <w:jc w:val="both"/>
            </w:pPr>
            <w:r>
              <w:rPr>
                <w:rFonts w:ascii="仿宋_GB2312" w:hAnsi="仿宋_GB2312" w:cs="仿宋_GB2312" w:eastAsia="仿宋_GB2312"/>
                <w:sz w:val="21"/>
                <w:color w:val="000000"/>
                <w:shd w:fill="FFFFFF" w:val="clear"/>
              </w:rPr>
              <w:t>5.4.2视频互动测验：支持在视频任意时间点插入互动测验，包含单选题、多选题、对错题；可设置答错是否允许继续观看视频，若答错可设置需重新观看，支持学生作答后查看答案。</w:t>
            </w:r>
          </w:p>
          <w:p>
            <w:pPr>
              <w:pStyle w:val="null3"/>
              <w:jc w:val="both"/>
            </w:pPr>
            <w:r>
              <w:rPr>
                <w:rFonts w:ascii="仿宋_GB2312" w:hAnsi="仿宋_GB2312" w:cs="仿宋_GB2312" w:eastAsia="仿宋_GB2312"/>
                <w:sz w:val="21"/>
                <w:color w:val="000000"/>
                <w:shd w:fill="FFFFFF" w:val="clear"/>
              </w:rPr>
              <w:t>5.4.3视频防作弊功能：课程建设的教学视频须具备防作弊功能，即视频播放时禁止快进，需保持页面专注。支持在视频任意时间点插入测验，教师可设置题目答错后需重新观看。</w:t>
            </w:r>
          </w:p>
          <w:p>
            <w:pPr>
              <w:pStyle w:val="null3"/>
              <w:jc w:val="both"/>
            </w:pPr>
            <w:r>
              <w:rPr>
                <w:rFonts w:ascii="仿宋_GB2312" w:hAnsi="仿宋_GB2312" w:cs="仿宋_GB2312" w:eastAsia="仿宋_GB2312"/>
                <w:sz w:val="21"/>
                <w:color w:val="000000"/>
                <w:shd w:fill="FFFFFF" w:val="clear"/>
              </w:rPr>
              <w:t>5.4.4全角色全流程审计日志：系统具备全角色全流程审计日志能力，覆盖系统管理员、教师、学生三类角色。自动留存后台运维、班级学情管理、课程编辑资源建设、考试组卷阅卷、用户登录登出、选课退课、课程学习、作业测验及在线考试等全过程行为日志；每条日志完整记录操作时间、账号角色、IP地址、设备标识，可追溯登录、查看、编辑、新增、删除、导出等全部操作行为，支持检索查询、问题溯源与教学考试监管审计。</w:t>
            </w:r>
          </w:p>
          <w:p>
            <w:pPr>
              <w:pStyle w:val="null3"/>
              <w:jc w:val="both"/>
            </w:pPr>
            <w:r>
              <w:rPr>
                <w:rFonts w:ascii="仿宋_GB2312" w:hAnsi="仿宋_GB2312" w:cs="仿宋_GB2312" w:eastAsia="仿宋_GB2312"/>
                <w:sz w:val="21"/>
                <w:color w:val="000000"/>
                <w:shd w:fill="FFFFFF" w:val="clear"/>
              </w:rPr>
              <w:t>5.4.5学情数据统计：具备多维度学情分析功能，可自动统计学生课程学习时长、章节完成率、作业正确率、测验成绩、互动参与度等数据；支持生成个人、班级、学院多层级学情报告，可导出PDF/Excel格式，助力教师掌握学习情况、优化教学策略。</w:t>
            </w:r>
          </w:p>
          <w:p>
            <w:pPr>
              <w:pStyle w:val="null3"/>
              <w:jc w:val="both"/>
            </w:pPr>
            <w:r>
              <w:rPr>
                <w:rFonts w:ascii="仿宋_GB2312" w:hAnsi="仿宋_GB2312" w:cs="仿宋_GB2312" w:eastAsia="仿宋_GB2312"/>
                <w:sz w:val="21"/>
                <w:color w:val="000000"/>
                <w:shd w:fill="FFFFFF" w:val="clear"/>
              </w:rPr>
              <w:t>5.4.6数据可视化：支持学情数据大屏展示，直观呈现课程整体完成情况、学生活跃度、重难点知识点掌握情况等，便于教学管理与决策。</w:t>
            </w:r>
          </w:p>
          <w:p>
            <w:pPr>
              <w:pStyle w:val="null3"/>
              <w:jc w:val="both"/>
            </w:pPr>
            <w:r>
              <w:rPr>
                <w:rFonts w:ascii="仿宋_GB2312" w:hAnsi="仿宋_GB2312" w:cs="仿宋_GB2312" w:eastAsia="仿宋_GB2312"/>
                <w:sz w:val="21"/>
                <w:color w:val="000000"/>
                <w:shd w:fill="FFFFFF" w:val="clear"/>
              </w:rPr>
              <w:t>5.4.7考试管理：支持在线组卷（手动、自动），可设置试卷分值、考试时长、答题时间、防作弊规则（如禁止切屏、随机出题、打乱选项）；支持在线批阅（可标注、批注），自动生成考试成绩报表，支持成绩导出与分析。</w:t>
            </w:r>
          </w:p>
          <w:p>
            <w:pPr>
              <w:pStyle w:val="null3"/>
              <w:jc w:val="both"/>
            </w:pPr>
            <w:r>
              <w:rPr>
                <w:rFonts w:ascii="仿宋_GB2312" w:hAnsi="仿宋_GB2312" w:cs="仿宋_GB2312" w:eastAsia="仿宋_GB2312"/>
                <w:sz w:val="21"/>
                <w:color w:val="000000"/>
                <w:shd w:fill="FFFFFF" w:val="clear"/>
              </w:rPr>
              <w:t>5.4.8测验拓展：支持随堂测验、单元测验、阶段性测验等多种测验类型，可设置测验次数、及格分数线、重考次数；支持测验结果即时反馈，标注错题及解析，助力学生查漏补缺。</w:t>
            </w:r>
          </w:p>
          <w:p>
            <w:pPr>
              <w:pStyle w:val="null3"/>
              <w:jc w:val="both"/>
            </w:pPr>
            <w:r>
              <w:rPr>
                <w:rFonts w:ascii="仿宋_GB2312" w:hAnsi="仿宋_GB2312" w:cs="仿宋_GB2312" w:eastAsia="仿宋_GB2312"/>
                <w:sz w:val="21"/>
                <w:color w:val="000000"/>
                <w:shd w:fill="FFFFFF" w:val="clear"/>
              </w:rPr>
              <w:t>5.4.9章节学习模式控制：支持对每个章节独立设置开放、定时开放、顺序模式、隐藏模式、复习模式等多种学习策略。其中顺序模式要求完成前置章节及测验后方可进入后续内容；隐藏模式下章节对学生不可见且学习数据不计入成绩。</w:t>
            </w:r>
          </w:p>
          <w:p>
            <w:pPr>
              <w:pStyle w:val="null3"/>
              <w:jc w:val="both"/>
            </w:pPr>
            <w:r>
              <w:rPr>
                <w:rFonts w:ascii="仿宋_GB2312" w:hAnsi="仿宋_GB2312" w:cs="仿宋_GB2312" w:eastAsia="仿宋_GB2312"/>
                <w:sz w:val="21"/>
                <w:color w:val="000000"/>
                <w:shd w:fill="FFFFFF" w:val="clear"/>
              </w:rPr>
              <w:t>5.5教学环节互动要求</w:t>
            </w:r>
          </w:p>
          <w:p>
            <w:pPr>
              <w:pStyle w:val="null3"/>
              <w:jc w:val="both"/>
            </w:pPr>
            <w:r>
              <w:rPr>
                <w:rFonts w:ascii="仿宋_GB2312" w:hAnsi="仿宋_GB2312" w:cs="仿宋_GB2312" w:eastAsia="仿宋_GB2312"/>
                <w:sz w:val="21"/>
                <w:color w:val="000000"/>
                <w:shd w:fill="FFFFFF" w:val="clear"/>
              </w:rPr>
              <w:t>5.5.1身份认证与溯源：支持学生多终端接入课程学习，提供扫码、账号密码、短信验证码等登录方式；需完成身份校验认证后，方可访问课程学习内容，全程留存登录终端、IP地址及操作日志。</w:t>
            </w:r>
          </w:p>
          <w:p>
            <w:pPr>
              <w:pStyle w:val="null3"/>
              <w:jc w:val="both"/>
            </w:pPr>
            <w:r>
              <w:rPr>
                <w:rFonts w:ascii="仿宋_GB2312" w:hAnsi="仿宋_GB2312" w:cs="仿宋_GB2312" w:eastAsia="仿宋_GB2312"/>
                <w:sz w:val="21"/>
                <w:color w:val="000000"/>
                <w:shd w:fill="FFFFFF" w:val="clear"/>
              </w:rPr>
              <w:t>5.5.2教学模式适配：支持直播、线上授课、自主学习等多种教学模式；可按需适配课前预习、课中互动研讨、课后巩固拓展全教学流程，支持同一课程灵活切换多种教学形态，兼容理论教学与实践实习教学场景，配套实现过程性学习记录、学情分析与教学闭环管理。</w:t>
            </w:r>
          </w:p>
          <w:p>
            <w:pPr>
              <w:pStyle w:val="null3"/>
              <w:jc w:val="both"/>
            </w:pPr>
            <w:r>
              <w:rPr>
                <w:rFonts w:ascii="仿宋_GB2312" w:hAnsi="仿宋_GB2312" w:cs="仿宋_GB2312" w:eastAsia="仿宋_GB2312"/>
                <w:sz w:val="21"/>
                <w:color w:val="000000"/>
                <w:shd w:fill="FFFFFF" w:val="clear"/>
              </w:rPr>
              <w:t>5.5.3教师端：具备完善教学管理能力，支持课程管理、班级管理、教学团队管理、助教权限管理、课程通告管理、作业与考试全流程管理；内置教学资源统筹、在线备课设计、课堂互动活动配置功能。提供学生学习过程实时监管、学习进度统计、多维度成绩统计分析，支持学习学情预警、学习行为明细查询与过程溯源；各类教学数据、学情进度、成绩榜单均支持报表生成及Excel格式导出，满足教学过程管控、学情分析与教学归档需求。</w:t>
            </w:r>
          </w:p>
          <w:p>
            <w:pPr>
              <w:pStyle w:val="null3"/>
              <w:jc w:val="both"/>
            </w:pPr>
            <w:r>
              <w:rPr>
                <w:rFonts w:ascii="仿宋_GB2312" w:hAnsi="仿宋_GB2312" w:cs="仿宋_GB2312" w:eastAsia="仿宋_GB2312"/>
                <w:sz w:val="21"/>
                <w:color w:val="000000"/>
                <w:shd w:fill="FFFFFF" w:val="clear"/>
              </w:rPr>
              <w:t>5.5.4学生端：实现学生友好学习体验，根据教师设定的课程学习进度，完整地学习网络课程、支持在线问答。支持师生及生生在线讨论交流、在线作业、在线考试，提供个人学习成绩单（实时展现课程学习要求、已完成进度、待完成任务）。</w:t>
            </w:r>
          </w:p>
          <w:p>
            <w:pPr>
              <w:pStyle w:val="null3"/>
              <w:jc w:val="both"/>
            </w:pPr>
            <w:r>
              <w:rPr>
                <w:rFonts w:ascii="仿宋_GB2312" w:hAnsi="仿宋_GB2312" w:cs="仿宋_GB2312" w:eastAsia="仿宋_GB2312"/>
                <w:sz w:val="21"/>
                <w:color w:val="000000"/>
                <w:shd w:fill="FFFFFF" w:val="clear"/>
              </w:rPr>
              <w:t>5.5.5PPT互动展示：可以上传教案PPT，并在PPT的某一页备注处添加课堂互动及资源进行展示。</w:t>
            </w:r>
          </w:p>
          <w:p>
            <w:pPr>
              <w:pStyle w:val="null3"/>
              <w:jc w:val="both"/>
            </w:pPr>
            <w:r>
              <w:rPr>
                <w:rFonts w:ascii="仿宋_GB2312" w:hAnsi="仿宋_GB2312" w:cs="仿宋_GB2312" w:eastAsia="仿宋_GB2312"/>
                <w:sz w:val="21"/>
                <w:color w:val="000000"/>
                <w:shd w:fill="FFFFFF" w:val="clear"/>
              </w:rPr>
              <w:t>5.5.6备课教案填写：可以进行备课教案的填写，在课前、课中、课后各环节进行备课并插入课堂活动。</w:t>
            </w:r>
          </w:p>
          <w:p>
            <w:pPr>
              <w:pStyle w:val="null3"/>
              <w:jc w:val="both"/>
            </w:pPr>
            <w:r>
              <w:rPr>
                <w:rFonts w:ascii="仿宋_GB2312" w:hAnsi="仿宋_GB2312" w:cs="仿宋_GB2312" w:eastAsia="仿宋_GB2312"/>
                <w:sz w:val="21"/>
                <w:color w:val="000000"/>
                <w:shd w:fill="FFFFFF" w:val="clear"/>
              </w:rPr>
              <w:t>5.5.7课表应用：支持教师、学生的课表查询，同时教师可进入每节课进行备课、发起课堂互动，学生可进入课表进行相关内容学习及参与课堂互动。课堂结束后直接生成教学日志。</w:t>
            </w:r>
          </w:p>
          <w:p>
            <w:pPr>
              <w:pStyle w:val="null3"/>
              <w:jc w:val="both"/>
            </w:pPr>
            <w:r>
              <w:rPr>
                <w:rFonts w:ascii="仿宋_GB2312" w:hAnsi="仿宋_GB2312" w:cs="仿宋_GB2312" w:eastAsia="仿宋_GB2312"/>
                <w:sz w:val="21"/>
                <w:color w:val="000000"/>
                <w:shd w:fill="FFFFFF" w:val="clear"/>
              </w:rPr>
              <w:t>5.5.8课表教务同步：支持与学校教务管理系统数据自动同步，无需手动录入课表信息；系统可定时抓取教务系统排课数据，自动更新教师及学生课表。</w:t>
            </w:r>
          </w:p>
          <w:p>
            <w:pPr>
              <w:pStyle w:val="null3"/>
              <w:jc w:val="both"/>
            </w:pPr>
            <w:r>
              <w:rPr>
                <w:rFonts w:ascii="仿宋_GB2312" w:hAnsi="仿宋_GB2312" w:cs="仿宋_GB2312" w:eastAsia="仿宋_GB2312"/>
                <w:sz w:val="21"/>
                <w:color w:val="000000"/>
                <w:shd w:fill="FFFFFF" w:val="clear"/>
              </w:rPr>
              <w:t>5.5.9权重设置：可对课程视频、作业、考试、测验、章节学习次数、直播课观看时长、考试成绩等进行权重设置。</w:t>
            </w:r>
          </w:p>
          <w:p>
            <w:pPr>
              <w:pStyle w:val="null3"/>
              <w:jc w:val="both"/>
            </w:pPr>
            <w:r>
              <w:rPr>
                <w:rFonts w:ascii="仿宋_GB2312" w:hAnsi="仿宋_GB2312" w:cs="仿宋_GB2312" w:eastAsia="仿宋_GB2312"/>
                <w:sz w:val="21"/>
                <w:color w:val="000000"/>
                <w:shd w:fill="FFFFFF" w:val="clear"/>
              </w:rPr>
              <w:t>5.5.10通知：平台实行分级通知发布管理，校级管理员可在学校门户发布全校通用通知。授课教师可在对应授课课程板块内发布课程专属通知，支持面向选课班级、选课学生定向精准推送。全面实现PC端与移动端数据互通、消息实时无缝同步，师生可多端随时随地查看通知，支持平台消息、微信双渠道推送提醒。移动端支持按照学校组织机构、行政班级、指定人员等多维度划定推送范围，灵活下发各类通知。</w:t>
            </w:r>
          </w:p>
          <w:p>
            <w:pPr>
              <w:pStyle w:val="null3"/>
              <w:jc w:val="both"/>
            </w:pPr>
            <w:r>
              <w:rPr>
                <w:rFonts w:ascii="仿宋_GB2312" w:hAnsi="仿宋_GB2312" w:cs="仿宋_GB2312" w:eastAsia="仿宋_GB2312"/>
                <w:sz w:val="21"/>
                <w:color w:val="000000"/>
                <w:shd w:fill="FFFFFF" w:val="clear"/>
              </w:rPr>
              <w:t>5.5.11通知统计与提醒：平台课程通知需支持统计查阅数据，可查看并导出已读、未读人员名单，支持通知回复提交与统一归集管理，同时可对接短信、语音电话等渠道，对未及时查阅通知人员进行多方式提醒。</w:t>
            </w:r>
          </w:p>
          <w:p>
            <w:pPr>
              <w:pStyle w:val="null3"/>
              <w:jc w:val="both"/>
            </w:pPr>
            <w:r>
              <w:rPr>
                <w:rFonts w:ascii="仿宋_GB2312" w:hAnsi="仿宋_GB2312" w:cs="仿宋_GB2312" w:eastAsia="仿宋_GB2312"/>
                <w:sz w:val="21"/>
                <w:color w:val="000000"/>
                <w:shd w:fill="FFFFFF" w:val="clear"/>
              </w:rPr>
              <w:t>5.5.12课程讨论功能：师生可在课程讨论区发起互动讨论，讨论话题可关联对应课程章节，贴合学习内容交流。教师拥有讨论区管理权限，可对优质讨论内容进行置顶、加精等操作，可删除违规、不良言论。支持PC端、移动端双向发帖、回帖，满足随时随地线上交流需求。支持讨论内容点赞、收藏，便于师生留存优质学习交流内容。</w:t>
            </w:r>
          </w:p>
          <w:p>
            <w:pPr>
              <w:pStyle w:val="null3"/>
              <w:jc w:val="both"/>
            </w:pPr>
            <w:r>
              <w:rPr>
                <w:rFonts w:ascii="仿宋_GB2312" w:hAnsi="仿宋_GB2312" w:cs="仿宋_GB2312" w:eastAsia="仿宋_GB2312"/>
                <w:sz w:val="21"/>
                <w:color w:val="000000"/>
                <w:shd w:fill="FFFFFF" w:val="clear"/>
              </w:rPr>
              <w:t>5.5.13移动端讨论小组：支持移动端自主创建各类学习讨论小组，可灵活配置小组访问与发言权限（公开/邀请/审批），组员可发帖互动、自主置顶、实时查看小组动态。</w:t>
            </w:r>
          </w:p>
          <w:p>
            <w:pPr>
              <w:pStyle w:val="null3"/>
              <w:jc w:val="both"/>
            </w:pPr>
            <w:r>
              <w:rPr>
                <w:rFonts w:ascii="仿宋_GB2312" w:hAnsi="仿宋_GB2312" w:cs="仿宋_GB2312" w:eastAsia="仿宋_GB2312"/>
                <w:sz w:val="21"/>
                <w:color w:val="000000"/>
                <w:shd w:fill="FFFFFF" w:val="clear"/>
              </w:rPr>
              <w:t>5.5.14学习笔记功能：学生可针对课程对应章节撰写学习笔记，支持云端自动存储，跨设备可同步查看调取，支持设置私有仅本人可见。支持笔记关键词检索，快速查找历史学习笔记内容。</w:t>
            </w:r>
          </w:p>
          <w:p>
            <w:pPr>
              <w:pStyle w:val="null3"/>
              <w:jc w:val="both"/>
            </w:pPr>
            <w:r>
              <w:rPr>
                <w:rFonts w:ascii="仿宋_GB2312" w:hAnsi="仿宋_GB2312" w:cs="仿宋_GB2312" w:eastAsia="仿宋_GB2312"/>
                <w:sz w:val="21"/>
                <w:color w:val="000000"/>
                <w:shd w:fill="FFFFFF" w:val="clear"/>
              </w:rPr>
              <w:t>5.5.15笔记与社交互动：支持多媒体形式编辑笔记（图文、音视频嵌入），支持笔记定向分享至好友或班级，支持好友互查笔记内容、关注他人笔记动态，可自动统计笔记阅读次数，支持笔记评论回复互动。</w:t>
            </w:r>
          </w:p>
          <w:p>
            <w:pPr>
              <w:pStyle w:val="null3"/>
              <w:jc w:val="both"/>
            </w:pPr>
            <w:r>
              <w:rPr>
                <w:rFonts w:ascii="仿宋_GB2312" w:hAnsi="仿宋_GB2312" w:cs="仿宋_GB2312" w:eastAsia="仿宋_GB2312"/>
                <w:sz w:val="21"/>
                <w:color w:val="000000"/>
                <w:shd w:fill="FFFFFF" w:val="clear"/>
              </w:rPr>
              <w:t>5.6.学习过程监控与管理</w:t>
            </w:r>
          </w:p>
          <w:p>
            <w:pPr>
              <w:pStyle w:val="null3"/>
              <w:jc w:val="both"/>
            </w:pPr>
            <w:r>
              <w:rPr>
                <w:rFonts w:ascii="仿宋_GB2312" w:hAnsi="仿宋_GB2312" w:cs="仿宋_GB2312" w:eastAsia="仿宋_GB2312"/>
                <w:sz w:val="21"/>
                <w:color w:val="000000"/>
                <w:shd w:fill="FFFFFF" w:val="clear"/>
              </w:rPr>
              <w:t>5.6.1人脸识别：学生首次登录及期中考试、期末考试、结课考核等节点需进行人脸识别认证，通过认证后方可学习课程内容。</w:t>
            </w:r>
          </w:p>
          <w:p>
            <w:pPr>
              <w:pStyle w:val="null3"/>
              <w:jc w:val="both"/>
            </w:pPr>
            <w:r>
              <w:rPr>
                <w:rFonts w:ascii="仿宋_GB2312" w:hAnsi="仿宋_GB2312" w:cs="仿宋_GB2312" w:eastAsia="仿宋_GB2312"/>
                <w:sz w:val="21"/>
                <w:color w:val="000000"/>
                <w:shd w:fill="FFFFFF" w:val="clear"/>
              </w:rPr>
              <w:t>5.6.2章节知识点学习推送控制：教师可以针对每一个教学班对每个章节学习内容进行“开放、定时开放、顺序模式开放、隐藏模式、复习模式”等设置。</w:t>
            </w:r>
          </w:p>
          <w:p>
            <w:pPr>
              <w:pStyle w:val="null3"/>
              <w:jc w:val="both"/>
            </w:pPr>
            <w:r>
              <w:rPr>
                <w:rFonts w:ascii="仿宋_GB2312" w:hAnsi="仿宋_GB2312" w:cs="仿宋_GB2312" w:eastAsia="仿宋_GB2312"/>
                <w:sz w:val="21"/>
                <w:color w:val="000000"/>
                <w:shd w:fill="FFFFFF" w:val="clear"/>
              </w:rPr>
              <w:t>5.6.3进阶式学习：教师可以将课程章节内视频、作业等内容设置为任务点，要求学生必须完成，灵活控制学生学习的情况。学生端可以看到整个课程和每个章节需要完成的任务点情况，每完成一个任务，数量会自动减一。</w:t>
            </w:r>
          </w:p>
          <w:p>
            <w:pPr>
              <w:pStyle w:val="null3"/>
              <w:jc w:val="both"/>
            </w:pPr>
            <w:r>
              <w:rPr>
                <w:rFonts w:ascii="仿宋_GB2312" w:hAnsi="仿宋_GB2312" w:cs="仿宋_GB2312" w:eastAsia="仿宋_GB2312"/>
                <w:sz w:val="21"/>
                <w:color w:val="000000"/>
                <w:shd w:fill="FFFFFF" w:val="clear"/>
              </w:rPr>
              <w:t>5.6.4学习过程的监督和跟踪：支持跟踪记录并统计每个学生的学习进度、课程登录详情、学习材料浏览和下载详情、作业和测试完成情况、在线时长、视频观看详情、参加答疑讨论情况等多项学习考核指标。</w:t>
            </w:r>
          </w:p>
          <w:p>
            <w:pPr>
              <w:pStyle w:val="null3"/>
              <w:jc w:val="both"/>
            </w:pPr>
            <w:r>
              <w:rPr>
                <w:rFonts w:ascii="仿宋_GB2312" w:hAnsi="仿宋_GB2312" w:cs="仿宋_GB2312" w:eastAsia="仿宋_GB2312"/>
                <w:sz w:val="21"/>
                <w:color w:val="000000"/>
                <w:shd w:fill="FFFFFF" w:val="clear"/>
              </w:rPr>
              <w:t>5.6.5课程复习模式：教师在开课时可以设定课程的开课时间和结课时间，并且在课程结束后，可以自动开启复习模式，在复习模式中，学生可以复习，但学习记录不计入总成绩。</w:t>
            </w:r>
          </w:p>
          <w:p>
            <w:pPr>
              <w:pStyle w:val="null3"/>
              <w:jc w:val="both"/>
            </w:pPr>
            <w:r>
              <w:rPr>
                <w:rFonts w:ascii="仿宋_GB2312" w:hAnsi="仿宋_GB2312" w:cs="仿宋_GB2312" w:eastAsia="仿宋_GB2312"/>
                <w:sz w:val="21"/>
                <w:color w:val="000000"/>
                <w:shd w:fill="FFFFFF" w:val="clear"/>
              </w:rPr>
              <w:t>5.6.6学习行为监控:可监控学生观看视频时的异常行为（多窗口切换、长时间挂机等），可监控作业和考试过程中的异常行为（复制粘贴、切屏、截屏等），并对监控情况自动分析生成风险报告，向教师推送提醒。同时支持学习过程人脸识别核身，支持章节学习页面及视频观看过程中的随机抓拍监控，教师可自定义抓拍时间点或选择随机抓拍模式。</w:t>
            </w:r>
          </w:p>
          <w:p>
            <w:pPr>
              <w:pStyle w:val="null3"/>
              <w:jc w:val="both"/>
            </w:pPr>
            <w:r>
              <w:rPr>
                <w:rFonts w:ascii="仿宋_GB2312" w:hAnsi="仿宋_GB2312" w:cs="仿宋_GB2312" w:eastAsia="仿宋_GB2312"/>
                <w:sz w:val="21"/>
                <w:color w:val="000000"/>
                <w:shd w:fill="FFFFFF" w:val="clear"/>
              </w:rPr>
              <w:t>5.7教学资源库管理</w:t>
            </w:r>
          </w:p>
          <w:p>
            <w:pPr>
              <w:pStyle w:val="null3"/>
              <w:jc w:val="both"/>
            </w:pPr>
            <w:r>
              <w:rPr>
                <w:rFonts w:ascii="仿宋_GB2312" w:hAnsi="仿宋_GB2312" w:cs="仿宋_GB2312" w:eastAsia="仿宋_GB2312"/>
                <w:sz w:val="21"/>
                <w:color w:val="000000"/>
                <w:shd w:fill="FFFFFF" w:val="clear"/>
              </w:rPr>
              <w:t>5.7.1教学资源管理</w:t>
            </w:r>
          </w:p>
          <w:p>
            <w:pPr>
              <w:pStyle w:val="null3"/>
              <w:jc w:val="both"/>
            </w:pPr>
            <w:r>
              <w:rPr>
                <w:rFonts w:ascii="仿宋_GB2312" w:hAnsi="仿宋_GB2312" w:cs="仿宋_GB2312" w:eastAsia="仿宋_GB2312"/>
                <w:sz w:val="21"/>
                <w:color w:val="000000"/>
                <w:shd w:fill="FFFFFF" w:val="clear"/>
              </w:rPr>
              <w:t>5.7.1.1资源目录基础管理：支持课程资源上传与多级目录分类归档，提供批量上传、移动、权限配置、重命名、排序、删除等管理功能；配备回收站，支持误删资源留存与恢复。</w:t>
            </w:r>
          </w:p>
          <w:p>
            <w:pPr>
              <w:pStyle w:val="null3"/>
              <w:jc w:val="both"/>
            </w:pPr>
            <w:r>
              <w:rPr>
                <w:rFonts w:ascii="仿宋_GB2312" w:hAnsi="仿宋_GB2312" w:cs="仿宋_GB2312" w:eastAsia="仿宋_GB2312"/>
                <w:sz w:val="21"/>
                <w:color w:val="000000"/>
                <w:shd w:fill="FFFFFF" w:val="clear"/>
              </w:rPr>
              <w:t>5.7.1.2多渠道接入与格式适配：教师可从本地文件、个人云盘、在线图书、个人笔记、网络网址、公共资源库多渠道添加教学资源；兼容文档、音视频、图片、压缩包、思维导图等主流格式，支持在线预览，非标格式自动转码，适配多终端流畅访问。</w:t>
            </w:r>
          </w:p>
          <w:p>
            <w:pPr>
              <w:pStyle w:val="null3"/>
              <w:jc w:val="both"/>
            </w:pPr>
            <w:r>
              <w:rPr>
                <w:rFonts w:ascii="仿宋_GB2312" w:hAnsi="仿宋_GB2312" w:cs="仿宋_GB2312" w:eastAsia="仿宋_GB2312"/>
                <w:sz w:val="21"/>
                <w:color w:val="000000"/>
                <w:shd w:fill="FFFFFF" w:val="clear"/>
              </w:rPr>
              <w:t>5.7.1.3权限管控与定时发布：可按全员、指定班级、指定角色设置资源公开状态与共享范围；支持资源定时上架、定时下架、限时开放，可灵活配置预览、播放、下载权限，具备版权水印、防复制防盗用安全防护能力。</w:t>
            </w:r>
          </w:p>
          <w:p>
            <w:pPr>
              <w:pStyle w:val="null3"/>
              <w:jc w:val="both"/>
            </w:pPr>
            <w:r>
              <w:rPr>
                <w:rFonts w:ascii="仿宋_GB2312" w:hAnsi="仿宋_GB2312" w:cs="仿宋_GB2312" w:eastAsia="仿宋_GB2312"/>
                <w:sz w:val="21"/>
                <w:color w:val="000000"/>
                <w:shd w:fill="FFFFFF" w:val="clear"/>
              </w:rPr>
              <w:t>5.7.1.4资源共享与协同共建：支持资源跨章节、跨课程重复调用；可委派角色、分配操作权限，支持多人协同开展课程资源建设。</w:t>
            </w:r>
          </w:p>
          <w:p>
            <w:pPr>
              <w:pStyle w:val="null3"/>
              <w:jc w:val="both"/>
            </w:pPr>
            <w:r>
              <w:rPr>
                <w:rFonts w:ascii="仿宋_GB2312" w:hAnsi="仿宋_GB2312" w:cs="仿宋_GB2312" w:eastAsia="仿宋_GB2312"/>
                <w:sz w:val="21"/>
                <w:color w:val="000000"/>
                <w:shd w:fill="FFFFFF" w:val="clear"/>
              </w:rPr>
              <w:t>5.7.1.5图书与资源推荐：教师可从资源库遴选教学参考书、课件、音视频、文档等资源向学生推送。</w:t>
            </w:r>
          </w:p>
          <w:p>
            <w:pPr>
              <w:pStyle w:val="null3"/>
              <w:jc w:val="both"/>
            </w:pPr>
            <w:r>
              <w:rPr>
                <w:rFonts w:ascii="仿宋_GB2312" w:hAnsi="仿宋_GB2312" w:cs="仿宋_GB2312" w:eastAsia="仿宋_GB2312"/>
                <w:sz w:val="21"/>
                <w:color w:val="000000"/>
                <w:shd w:fill="FFFFFF" w:val="clear"/>
              </w:rPr>
              <w:t>5.7.1.6版本收藏与数据考核：支持资源版本留存、个人收藏及常用资源置顶；实现个人、课程、学院、校级资源库分级互通。可统计资源浏览、下载访问数据，支持课程资源整包备份导出与跨课程复用；各类资源可设置为学习任务点，纳入课程学习进度考核。</w:t>
            </w:r>
          </w:p>
          <w:p>
            <w:pPr>
              <w:pStyle w:val="null3"/>
              <w:jc w:val="both"/>
            </w:pPr>
            <w:r>
              <w:rPr>
                <w:rFonts w:ascii="仿宋_GB2312" w:hAnsi="仿宋_GB2312" w:cs="仿宋_GB2312" w:eastAsia="仿宋_GB2312"/>
                <w:sz w:val="21"/>
                <w:color w:val="000000"/>
                <w:shd w:fill="FFFFFF" w:val="clear"/>
              </w:rPr>
              <w:t>5.7.2题库管理</w:t>
            </w:r>
          </w:p>
          <w:p>
            <w:pPr>
              <w:pStyle w:val="null3"/>
              <w:jc w:val="both"/>
            </w:pPr>
            <w:r>
              <w:rPr>
                <w:rFonts w:ascii="仿宋_GB2312" w:hAnsi="仿宋_GB2312" w:cs="仿宋_GB2312" w:eastAsia="仿宋_GB2312"/>
                <w:sz w:val="21"/>
                <w:color w:val="000000"/>
                <w:shd w:fill="FFFFFF" w:val="clear"/>
              </w:rPr>
              <w:t>5.7.2.1平台具备专业化、多级架构题库管理模块，支持多格式模板导入与编题、全题型自定义拓展、多级文件夹分类及精细化权限管控；具备试题富文本编辑、多媒体公式嵌入、查重、版本留存、批量运维、分层资源共享、错题记录归集、多维度数据统计能力，可无缝对接组卷、作业测验、学生自测、过程考核等全教学场景。</w:t>
            </w:r>
          </w:p>
          <w:p>
            <w:pPr>
              <w:pStyle w:val="null3"/>
              <w:jc w:val="both"/>
            </w:pPr>
            <w:r>
              <w:rPr>
                <w:rFonts w:ascii="仿宋_GB2312" w:hAnsi="仿宋_GB2312" w:cs="仿宋_GB2312" w:eastAsia="仿宋_GB2312"/>
                <w:sz w:val="21"/>
                <w:color w:val="000000"/>
                <w:shd w:fill="FFFFFF" w:val="clear"/>
              </w:rPr>
              <w:t>5.7.2.2题库导入与编辑：支持Word、Excel标准模板导入及批量导入；批量导入可自动识别题型、题干、答案并完成拼音标点解析，支持导入后原位在线编辑与内容修改；支持线上直接新建、编辑试题内容，操作便捷高效。</w:t>
            </w:r>
          </w:p>
          <w:p>
            <w:pPr>
              <w:pStyle w:val="null3"/>
              <w:jc w:val="both"/>
            </w:pPr>
            <w:r>
              <w:rPr>
                <w:rFonts w:ascii="仿宋_GB2312" w:hAnsi="仿宋_GB2312" w:cs="仿宋_GB2312" w:eastAsia="仿宋_GB2312"/>
                <w:sz w:val="21"/>
                <w:color w:val="000000"/>
                <w:shd w:fill="FFFFFF" w:val="clear"/>
              </w:rPr>
              <w:t>5.7.2.3题型架构与试题属性设置：支持教师自主创建课程试题库，可对试题进行添加、修改、删除、查询、浏览全流程管理；涵盖单选、多选、判断、简答、填空、连线题、共用选项题、测评题、钟表题、选词填空、选做题等全品类题型；支持自定义试题难度系数，可自主设置题目标签；支持教师自定义系统题型名称、新建拓展题型，满足特色课程出题需求。</w:t>
            </w:r>
          </w:p>
          <w:p>
            <w:pPr>
              <w:pStyle w:val="null3"/>
              <w:jc w:val="both"/>
            </w:pPr>
            <w:r>
              <w:rPr>
                <w:rFonts w:ascii="仿宋_GB2312" w:hAnsi="仿宋_GB2312" w:cs="仿宋_GB2312" w:eastAsia="仿宋_GB2312"/>
                <w:sz w:val="21"/>
                <w:color w:val="000000"/>
                <w:shd w:fill="FFFFFF" w:val="clear"/>
              </w:rPr>
              <w:t>5.7.2.4试题分类归档与文件夹权限：支持创建多层级目录文件夹实现试题分类管理，具备文件夹及单题复制复用功能；文件夹提供四类权限管控：私有仅本人可见、指定教学团队成员共享、全员公开共享、开放学生抽题自测权限；支持文件夹锁定功能，锁定题目自动封存归类，不参与常规选题及随机组卷。</w:t>
            </w:r>
          </w:p>
          <w:p>
            <w:pPr>
              <w:pStyle w:val="null3"/>
              <w:jc w:val="both"/>
            </w:pPr>
            <w:r>
              <w:rPr>
                <w:rFonts w:ascii="仿宋_GB2312" w:hAnsi="仿宋_GB2312" w:cs="仿宋_GB2312" w:eastAsia="仿宋_GB2312"/>
                <w:sz w:val="21"/>
                <w:color w:val="000000"/>
                <w:shd w:fill="FFFFFF" w:val="clear"/>
              </w:rPr>
              <w:t>5.7.2.5试题单条与批量运维管理：支持单题排序、编辑、移动、锁定、变更题型、调整难易度、关联知识点、一键推送云盘；支持试题批量导入、批量修改属性、批量打标、批量移动、批量锁定解锁、批量配置共享权限；支持试题批量导出，可输出Word、PDF、Excel等多种格式，便于线下归档与复用。</w:t>
            </w:r>
          </w:p>
          <w:p>
            <w:pPr>
              <w:pStyle w:val="null3"/>
              <w:jc w:val="both"/>
            </w:pPr>
            <w:r>
              <w:rPr>
                <w:rFonts w:ascii="仿宋_GB2312" w:hAnsi="仿宋_GB2312" w:cs="仿宋_GB2312" w:eastAsia="仿宋_GB2312"/>
                <w:sz w:val="21"/>
                <w:color w:val="000000"/>
                <w:shd w:fill="FFFFFF" w:val="clear"/>
              </w:rPr>
              <w:t>5.7.2.6富文本多媒体与公式编辑：试题题干、选项、解析支持富文本排版，可自由设置字体格式、上下标及排版样式；支持插入图片、音视频、表格、思维导图及数理化专业公式，兼容大题嵌套子题组合题型，满足全学科出题需求。</w:t>
            </w:r>
          </w:p>
          <w:p>
            <w:pPr>
              <w:pStyle w:val="null3"/>
              <w:jc w:val="both"/>
            </w:pPr>
            <w:r>
              <w:rPr>
                <w:rFonts w:ascii="仿宋_GB2312" w:hAnsi="仿宋_GB2312" w:cs="仿宋_GB2312" w:eastAsia="仿宋_GB2312"/>
                <w:sz w:val="21"/>
                <w:color w:val="000000"/>
                <w:shd w:fill="FFFFFF" w:val="clear"/>
              </w:rPr>
              <w:t>5.7.2.7查重、审核与安全管控：支持试题新建及导入过程相似度查重，自动提醒重复试题；可配置试题审核流程，未审核题目隔离使用；支持内容敏感词自动检测过滤，可对试题设置禁用、下架管控；留存题库操作日志，全程可溯源；支持试题版权水印、防复制保护，保障题库资源安全。</w:t>
            </w:r>
          </w:p>
          <w:p>
            <w:pPr>
              <w:pStyle w:val="null3"/>
              <w:jc w:val="both"/>
            </w:pPr>
            <w:r>
              <w:rPr>
                <w:rFonts w:ascii="仿宋_GB2312" w:hAnsi="仿宋_GB2312" w:cs="仿宋_GB2312" w:eastAsia="仿宋_GB2312"/>
                <w:sz w:val="21"/>
                <w:color w:val="000000"/>
                <w:shd w:fill="FFFFFF" w:val="clear"/>
              </w:rPr>
              <w:t>5.7.2.8知识点标签与多条件检索：试题可关联课程章节、知识点、难易层级及多维度分类标签；支持按章节、知识点、难度、标签、创建时间、使用频次等多条件组合筛选快速搜题，便于选题组卷。</w:t>
            </w:r>
          </w:p>
          <w:p>
            <w:pPr>
              <w:pStyle w:val="null3"/>
              <w:jc w:val="both"/>
            </w:pPr>
            <w:r>
              <w:rPr>
                <w:rFonts w:ascii="仿宋_GB2312" w:hAnsi="仿宋_GB2312" w:cs="仿宋_GB2312" w:eastAsia="仿宋_GB2312"/>
                <w:sz w:val="21"/>
                <w:color w:val="000000"/>
                <w:shd w:fill="FFFFFF" w:val="clear"/>
              </w:rPr>
              <w:t>5.7.2.9版本收藏与分级资源共享：支持试题修改历史版本留存，可随时回溯恢复历史版本；提供个人试题收藏夹、常用试题置顶功能。</w:t>
            </w:r>
          </w:p>
          <w:p>
            <w:pPr>
              <w:pStyle w:val="null3"/>
              <w:jc w:val="both"/>
            </w:pPr>
            <w:r>
              <w:rPr>
                <w:rFonts w:ascii="仿宋_GB2312" w:hAnsi="仿宋_GB2312" w:cs="仿宋_GB2312" w:eastAsia="仿宋_GB2312"/>
                <w:sz w:val="21"/>
                <w:color w:val="000000"/>
                <w:shd w:fill="FFFFFF" w:val="clear"/>
              </w:rPr>
              <w:t>5.7.2.10错题记录归集与学情数据统计：自动归集学生答题错题、高频易错题，生成专属错题记录；支持基于错题记录开展专项组卷练习与查漏补缺；可统计试题使用次数、答题正确率、错误分布、题目创建日期等多维度数据，为教学评价与命题优化提供数据支撑。</w:t>
            </w:r>
          </w:p>
          <w:p>
            <w:pPr>
              <w:pStyle w:val="null3"/>
              <w:jc w:val="both"/>
            </w:pPr>
            <w:r>
              <w:rPr>
                <w:rFonts w:ascii="仿宋_GB2312" w:hAnsi="仿宋_GB2312" w:cs="仿宋_GB2312" w:eastAsia="仿宋_GB2312"/>
                <w:sz w:val="21"/>
                <w:color w:val="000000"/>
                <w:shd w:fill="FFFFFF" w:val="clear"/>
              </w:rPr>
              <w:t>5.7.2.11解析评分与组卷联动：每题可预设标准答案、详细解析及评分标准，支持学生自测查阅解析；兼容主观题批阅评分参考预设；支持人工选题、按知识点难度组卷、随机防重复组卷，组卷后可预览微调、一键生成试卷，无缝对接作业、测验、正式考试应用场景。</w:t>
            </w:r>
          </w:p>
          <w:p>
            <w:pPr>
              <w:pStyle w:val="null3"/>
              <w:jc w:val="both"/>
            </w:pPr>
            <w:r>
              <w:rPr>
                <w:rFonts w:ascii="仿宋_GB2312" w:hAnsi="仿宋_GB2312" w:cs="仿宋_GB2312" w:eastAsia="仿宋_GB2312"/>
                <w:sz w:val="21"/>
                <w:color w:val="000000"/>
                <w:shd w:fill="FFFFFF" w:val="clear"/>
              </w:rPr>
              <w:t>5.7.3试卷管理</w:t>
            </w:r>
          </w:p>
          <w:p>
            <w:pPr>
              <w:pStyle w:val="null3"/>
              <w:jc w:val="both"/>
            </w:pPr>
            <w:r>
              <w:rPr>
                <w:rFonts w:ascii="仿宋_GB2312" w:hAnsi="仿宋_GB2312" w:cs="仿宋_GB2312" w:eastAsia="仿宋_GB2312"/>
                <w:sz w:val="21"/>
                <w:color w:val="000000"/>
                <w:shd w:fill="FFFFFF" w:val="clear"/>
              </w:rPr>
              <w:t>5.7.3.1自动组卷：支持按预设组卷规则，从指定题库随机抽题组卷；可按章节、知识点、难度、题型、标签多条件筛选组卷，单次批量组卷数量上限不低于10套，具备防重复抽题机制。</w:t>
            </w:r>
          </w:p>
          <w:p>
            <w:pPr>
              <w:pStyle w:val="null3"/>
              <w:jc w:val="both"/>
            </w:pPr>
            <w:r>
              <w:rPr>
                <w:rFonts w:ascii="仿宋_GB2312" w:hAnsi="仿宋_GB2312" w:cs="仿宋_GB2312" w:eastAsia="仿宋_GB2312"/>
                <w:sz w:val="21"/>
                <w:color w:val="000000"/>
                <w:shd w:fill="FFFFFF" w:val="clear"/>
              </w:rPr>
              <w:t>5.7.3.2手动选题组卷：支持教师手动从题库遴选试题组卷，选题后可在线编辑修改试题内容；支持跨题库混合选题组卷，满足个性化命题需求。</w:t>
            </w:r>
          </w:p>
          <w:p>
            <w:pPr>
              <w:pStyle w:val="null3"/>
              <w:jc w:val="both"/>
            </w:pPr>
            <w:r>
              <w:rPr>
                <w:rFonts w:ascii="仿宋_GB2312" w:hAnsi="仿宋_GB2312" w:cs="仿宋_GB2312" w:eastAsia="仿宋_GB2312"/>
                <w:sz w:val="21"/>
                <w:color w:val="000000"/>
                <w:shd w:fill="FFFFFF" w:val="clear"/>
              </w:rPr>
              <w:t>5.7.3.3试卷安全封存管理：组卷完成后可进行密码封存管控，封存试卷需验证密码方可解封启用，有效防范试卷泄漏风险；全程留存试卷操作日志，过程可溯源。</w:t>
            </w:r>
          </w:p>
          <w:p>
            <w:pPr>
              <w:pStyle w:val="null3"/>
              <w:jc w:val="both"/>
            </w:pPr>
            <w:r>
              <w:rPr>
                <w:rFonts w:ascii="仿宋_GB2312" w:hAnsi="仿宋_GB2312" w:cs="仿宋_GB2312" w:eastAsia="仿宋_GB2312"/>
                <w:sz w:val="21"/>
                <w:color w:val="000000"/>
                <w:shd w:fill="FFFFFF" w:val="clear"/>
              </w:rPr>
              <w:t>5.7.3.4试卷编辑与权限指派：支持试卷预览、版式编辑、复制复刻、删除归档；可指派试卷负责教师并精细化限定操作权限，支持试卷分类建夹、多级目录归档及共享权限设置。</w:t>
            </w:r>
          </w:p>
          <w:p>
            <w:pPr>
              <w:pStyle w:val="null3"/>
              <w:jc w:val="both"/>
            </w:pPr>
            <w:r>
              <w:rPr>
                <w:rFonts w:ascii="仿宋_GB2312" w:hAnsi="仿宋_GB2312" w:cs="仿宋_GB2312" w:eastAsia="仿宋_GB2312"/>
                <w:sz w:val="21"/>
                <w:color w:val="000000"/>
                <w:shd w:fill="FFFFFF" w:val="clear"/>
              </w:rPr>
              <w:t>5.7.3.5试卷质量综合分析：自动生成试卷分析报告，涵盖题型分布、难度梯度、知识点覆盖等基础维度，同时提供信度系数、区分度指数、成绩正态分布拟合度等高级统计指标，为试卷质量评估提供数据支撑。</w:t>
            </w:r>
          </w:p>
          <w:p>
            <w:pPr>
              <w:pStyle w:val="null3"/>
              <w:jc w:val="both"/>
            </w:pPr>
            <w:r>
              <w:rPr>
                <w:rFonts w:ascii="仿宋_GB2312" w:hAnsi="仿宋_GB2312" w:cs="仿宋_GB2312" w:eastAsia="仿宋_GB2312"/>
                <w:sz w:val="21"/>
                <w:color w:val="000000"/>
                <w:shd w:fill="FFFFFF" w:val="clear"/>
              </w:rPr>
              <w:t>5.7.3.6试卷模板导出与打印：支持标准格式及自定义模板两种试卷导出方式；可自定义排版模板，导出试卷格式规范、排版标准，可直接打印用于线下正式考试。</w:t>
            </w:r>
          </w:p>
          <w:p>
            <w:pPr>
              <w:pStyle w:val="null3"/>
              <w:jc w:val="both"/>
            </w:pPr>
            <w:r>
              <w:rPr>
                <w:rFonts w:ascii="仿宋_GB2312" w:hAnsi="仿宋_GB2312" w:cs="仿宋_GB2312" w:eastAsia="仿宋_GB2312"/>
                <w:sz w:val="21"/>
                <w:color w:val="000000"/>
                <w:shd w:fill="FFFFFF" w:val="clear"/>
              </w:rPr>
              <w:t>5.7.3.7考试配置与防作弊管控：可设置试卷作答时长、定时开考闭考、作答次数、开卷/闭卷模式；支持题目顺序、选项随机乱序，可配置切屏监测、防复制粘贴等防作弊策略。</w:t>
            </w:r>
          </w:p>
          <w:p>
            <w:pPr>
              <w:pStyle w:val="null3"/>
              <w:jc w:val="both"/>
            </w:pPr>
            <w:r>
              <w:rPr>
                <w:rFonts w:ascii="仿宋_GB2312" w:hAnsi="仿宋_GB2312" w:cs="仿宋_GB2312" w:eastAsia="仿宋_GB2312"/>
                <w:sz w:val="21"/>
                <w:color w:val="000000"/>
                <w:shd w:fill="FFFFFF" w:val="clear"/>
              </w:rPr>
              <w:t>5.7.3.8考试联动与数据导出：试卷可直接关联在线考试发布，支持线上批阅；支持考试答卷、成绩数据、学情统计批量导出，便于教学归档与质量分析。</w:t>
            </w:r>
          </w:p>
          <w:p>
            <w:pPr>
              <w:pStyle w:val="null3"/>
              <w:jc w:val="both"/>
            </w:pPr>
            <w:r>
              <w:rPr>
                <w:rFonts w:ascii="仿宋_GB2312" w:hAnsi="仿宋_GB2312" w:cs="仿宋_GB2312" w:eastAsia="仿宋_GB2312"/>
                <w:sz w:val="21"/>
                <w:color w:val="000000"/>
                <w:shd w:fill="FFFFFF" w:val="clear"/>
              </w:rPr>
              <w:t>5.8作业与考试</w:t>
            </w:r>
          </w:p>
          <w:p>
            <w:pPr>
              <w:pStyle w:val="null3"/>
              <w:jc w:val="both"/>
            </w:pPr>
            <w:r>
              <w:rPr>
                <w:rFonts w:ascii="仿宋_GB2312" w:hAnsi="仿宋_GB2312" w:cs="仿宋_GB2312" w:eastAsia="仿宋_GB2312"/>
                <w:sz w:val="21"/>
                <w:color w:val="000000"/>
                <w:shd w:fill="FFFFFF" w:val="clear"/>
              </w:rPr>
              <w:t>5.8.1作业管理</w:t>
            </w:r>
          </w:p>
          <w:p>
            <w:pPr>
              <w:pStyle w:val="null3"/>
              <w:jc w:val="both"/>
            </w:pPr>
            <w:r>
              <w:rPr>
                <w:rFonts w:ascii="仿宋_GB2312" w:hAnsi="仿宋_GB2312" w:cs="仿宋_GB2312" w:eastAsia="仿宋_GB2312"/>
                <w:sz w:val="21"/>
                <w:color w:val="000000"/>
                <w:shd w:fill="FFFFFF" w:val="clear"/>
              </w:rPr>
              <w:t>5.8.1.1基础创建与资源引入：教师可自主创建作业并形成课程作业库，支持从教学资源库、题库（含跨本人课程题库调用）引入或导入作业，自定义题目可保存至题库复用；支持单选、多选、判断、填空、主观题（简答/论述）等多种常见题型，均可支持自动批阅；支持课程团队协作，可添加辅导教师、助教；支持作业跨学期、跨班级复用，以减轻重复建课负担。</w:t>
            </w:r>
          </w:p>
          <w:p>
            <w:pPr>
              <w:pStyle w:val="null3"/>
              <w:jc w:val="both"/>
            </w:pPr>
            <w:r>
              <w:rPr>
                <w:rFonts w:ascii="仿宋_GB2312" w:hAnsi="仿宋_GB2312" w:cs="仿宋_GB2312" w:eastAsia="仿宋_GB2312"/>
                <w:sz w:val="21"/>
                <w:color w:val="000000"/>
                <w:shd w:fill="FFFFFF" w:val="clear"/>
              </w:rPr>
              <w:t>5.8.1.2作业资源循环利用：支持平台作业导出为通用格式文件，并可在任意课程中二次导入复用，实现作业资源的跨学期、跨教师循环利用。</w:t>
            </w:r>
          </w:p>
          <w:p>
            <w:pPr>
              <w:pStyle w:val="null3"/>
              <w:jc w:val="both"/>
            </w:pPr>
            <w:r>
              <w:rPr>
                <w:rFonts w:ascii="仿宋_GB2312" w:hAnsi="仿宋_GB2312" w:cs="仿宋_GB2312" w:eastAsia="仿宋_GB2312"/>
                <w:sz w:val="21"/>
                <w:color w:val="000000"/>
                <w:shd w:fill="FFFFFF" w:val="clear"/>
              </w:rPr>
              <w:t>5.8.1.3作业发布与时间管控：作业支持文档、附件、音视频、图片等多种形式，音视频可在线播放，图片作业可直接批改，主观题支持批注评语；学生可上传文档、图片、音频、视频等附件，音视频附件支持在线预览/播放。可灵活设置作业发布时间、补交、重做、答案及分数公开权限，支持定时发布与截止提交，可按教学班或指定班级定向发布；支持延时补交功能，可设置学生重做/重答次数限制；支持向未提交学生发送督促通知，可通过平台消息或关联微信/App推送；支持题目乱序、选项乱序等防作弊措施。</w:t>
            </w:r>
          </w:p>
          <w:p>
            <w:pPr>
              <w:pStyle w:val="null3"/>
              <w:jc w:val="both"/>
            </w:pPr>
            <w:r>
              <w:rPr>
                <w:rFonts w:ascii="仿宋_GB2312" w:hAnsi="仿宋_GB2312" w:cs="仿宋_GB2312" w:eastAsia="仿宋_GB2312"/>
                <w:sz w:val="21"/>
                <w:color w:val="000000"/>
                <w:shd w:fill="FFFFFF" w:val="clear"/>
              </w:rPr>
              <w:t>5.8.1.4差异化作业管理：支持小组协作式作业形式，学生可分组协作提交同一份作业成果；支持针对个别班级或学生设置免做作业，满足分层教学与特殊学生管理需求。</w:t>
            </w:r>
          </w:p>
          <w:p>
            <w:pPr>
              <w:pStyle w:val="null3"/>
              <w:jc w:val="both"/>
            </w:pPr>
            <w:r>
              <w:rPr>
                <w:rFonts w:ascii="仿宋_GB2312" w:hAnsi="仿宋_GB2312" w:cs="仿宋_GB2312" w:eastAsia="仿宋_GB2312"/>
                <w:sz w:val="21"/>
                <w:color w:val="000000"/>
                <w:shd w:fill="FFFFFF" w:val="clear"/>
              </w:rPr>
              <w:t>5.8.1.5作答规范与答题限制：填空题可设为客观题并自动判分，简答题支持字数限制、查重对比（学生间对比、与资源库对比）及相似度分析辅助批阅；单选、多选、判断、客观填空题均支持系统自动判分并计入成绩。</w:t>
            </w:r>
          </w:p>
          <w:p>
            <w:pPr>
              <w:pStyle w:val="null3"/>
              <w:jc w:val="both"/>
            </w:pPr>
            <w:r>
              <w:rPr>
                <w:rFonts w:ascii="仿宋_GB2312" w:hAnsi="仿宋_GB2312" w:cs="仿宋_GB2312" w:eastAsia="仿宋_GB2312"/>
                <w:sz w:val="21"/>
                <w:color w:val="000000"/>
                <w:shd w:fill="FFFFFF" w:val="clear"/>
              </w:rPr>
              <w:t>5.8.1.6作业查重检测：支持作业文本及附件内容相似度查重，可对学生之间作业、学生作业与资源库内容进行比对，自动生成查重报告，有效防范抄袭行为。</w:t>
            </w:r>
          </w:p>
          <w:p>
            <w:pPr>
              <w:pStyle w:val="null3"/>
              <w:jc w:val="both"/>
            </w:pPr>
            <w:r>
              <w:rPr>
                <w:rFonts w:ascii="仿宋_GB2312" w:hAnsi="仿宋_GB2312" w:cs="仿宋_GB2312" w:eastAsia="仿宋_GB2312"/>
                <w:sz w:val="21"/>
                <w:color w:val="000000"/>
                <w:shd w:fill="FFFFFF" w:val="clear"/>
              </w:rPr>
              <w:t>5.8.1.7作业校正与批阅评价：支持生生互评，可设置教师批阅、学生批阅、互评参与情况的分数占比，配置批语字数、评分范围、匿名批阅等规则；支持按人/按题目批阅，可导出成绩明细、作业附件及每道题正确率详情。</w:t>
            </w:r>
          </w:p>
          <w:p>
            <w:pPr>
              <w:pStyle w:val="null3"/>
              <w:jc w:val="both"/>
            </w:pPr>
            <w:r>
              <w:rPr>
                <w:rFonts w:ascii="仿宋_GB2312" w:hAnsi="仿宋_GB2312" w:cs="仿宋_GB2312" w:eastAsia="仿宋_GB2312"/>
                <w:sz w:val="21"/>
                <w:color w:val="000000"/>
                <w:shd w:fill="FFFFFF" w:val="clear"/>
              </w:rPr>
              <w:t>5.8.1.8在线批阅：具备在线批阅、批量批阅、自定义评语库、星级评级等能力，支持匿名批阅保障评价公平；支持作业校正功能，已发布作业支持教师在线校正分值、更正参考答案。</w:t>
            </w:r>
          </w:p>
          <w:p>
            <w:pPr>
              <w:pStyle w:val="null3"/>
              <w:jc w:val="both"/>
            </w:pPr>
            <w:r>
              <w:rPr>
                <w:rFonts w:ascii="仿宋_GB2312" w:hAnsi="仿宋_GB2312" w:cs="仿宋_GB2312" w:eastAsia="仿宋_GB2312"/>
                <w:sz w:val="21"/>
                <w:color w:val="000000"/>
                <w:shd w:fill="FFFFFF" w:val="clear"/>
              </w:rPr>
              <w:t>5.8.1.9数据统计与归档导出：具备按人/按题目批阅、打回重做功能，支持设置任务学习完成作为作业提交前置条件；自动统计作业已交、未交、迟交、平均分、得分分布等学情数据，支持教学全周期数据采集与分析；支持作业复制复刻、分类归档、下架管理；配套作业发布、截止、批阅结果消息推送提醒。</w:t>
            </w:r>
          </w:p>
          <w:p>
            <w:pPr>
              <w:pStyle w:val="null3"/>
              <w:jc w:val="both"/>
            </w:pPr>
            <w:r>
              <w:rPr>
                <w:rFonts w:ascii="仿宋_GB2312" w:hAnsi="仿宋_GB2312" w:cs="仿宋_GB2312" w:eastAsia="仿宋_GB2312"/>
                <w:sz w:val="21"/>
                <w:color w:val="000000"/>
                <w:shd w:fill="FFFFFF" w:val="clear"/>
              </w:rPr>
              <w:t>5.8.2测验与考试管理</w:t>
            </w:r>
          </w:p>
          <w:p>
            <w:pPr>
              <w:pStyle w:val="null3"/>
              <w:jc w:val="both"/>
            </w:pPr>
            <w:r>
              <w:rPr>
                <w:rFonts w:ascii="仿宋_GB2312" w:hAnsi="仿宋_GB2312" w:cs="仿宋_GB2312" w:eastAsia="仿宋_GB2312"/>
                <w:sz w:val="21"/>
                <w:color w:val="000000"/>
                <w:shd w:fill="FFFFFF" w:val="clear"/>
              </w:rPr>
              <w:t>5.8.2.1具备随机组卷功能，可组多套试卷（支持设置试题重复率），实现学生试卷差异化，组卷时可设置任务学习完成、综合成绩达标作为考试准入条件。</w:t>
            </w:r>
          </w:p>
          <w:p>
            <w:pPr>
              <w:pStyle w:val="null3"/>
              <w:jc w:val="both"/>
            </w:pPr>
            <w:r>
              <w:rPr>
                <w:rFonts w:ascii="仿宋_GB2312" w:hAnsi="仿宋_GB2312" w:cs="仿宋_GB2312" w:eastAsia="仿宋_GB2312"/>
                <w:sz w:val="21"/>
                <w:color w:val="000000"/>
                <w:shd w:fill="FFFFFF" w:val="clear"/>
              </w:rPr>
              <w:t>5.8.2.2全过程人脸识别防作弊：考试支持人脸识别、随机验证码身份认证，开启切屏监控、答题过程抓拍比对，切屏超过3次或抓拍比对失败超过2次强制交卷。</w:t>
            </w:r>
          </w:p>
          <w:p>
            <w:pPr>
              <w:pStyle w:val="null3"/>
              <w:jc w:val="both"/>
            </w:pPr>
            <w:r>
              <w:rPr>
                <w:rFonts w:ascii="仿宋_GB2312" w:hAnsi="仿宋_GB2312" w:cs="仿宋_GB2312" w:eastAsia="仿宋_GB2312"/>
                <w:sz w:val="21"/>
                <w:color w:val="000000"/>
                <w:shd w:fill="FFFFFF" w:val="clear"/>
              </w:rPr>
              <w:t>5.8.2.3可设置题目/选项乱序防作弊，自定义考试须知，支持考前准备时间设置及考试客户端独立考试。</w:t>
            </w:r>
          </w:p>
          <w:p>
            <w:pPr>
              <w:pStyle w:val="null3"/>
              <w:jc w:val="both"/>
            </w:pPr>
            <w:r>
              <w:rPr>
                <w:rFonts w:ascii="仿宋_GB2312" w:hAnsi="仿宋_GB2312" w:cs="仿宋_GB2312" w:eastAsia="仿宋_GB2312"/>
                <w:sz w:val="21"/>
                <w:color w:val="000000"/>
                <w:shd w:fill="FFFFFF" w:val="clear"/>
              </w:rPr>
              <w:t>5.8.2.4学生可上传拍照、录像、录音、附件等作答内容，考后可配置试卷、分数、题目对错、排名等查看权限，自定义考后提示信息。</w:t>
            </w:r>
          </w:p>
          <w:p>
            <w:pPr>
              <w:pStyle w:val="null3"/>
              <w:jc w:val="both"/>
            </w:pPr>
            <w:r>
              <w:rPr>
                <w:rFonts w:ascii="仿宋_GB2312" w:hAnsi="仿宋_GB2312" w:cs="仿宋_GB2312" w:eastAsia="仿宋_GB2312"/>
                <w:sz w:val="21"/>
                <w:color w:val="000000"/>
                <w:shd w:fill="FFFFFF" w:val="clear"/>
              </w:rPr>
              <w:t>5.8.2.5支持在线阅卷（按人/按题目批阅，图片答案可批注），生成包含试卷难度、区分度、成绩正态分布、信度等数据的分析报告。</w:t>
            </w:r>
          </w:p>
          <w:p>
            <w:pPr>
              <w:pStyle w:val="null3"/>
              <w:jc w:val="both"/>
            </w:pPr>
            <w:r>
              <w:rPr>
                <w:rFonts w:ascii="仿宋_GB2312" w:hAnsi="仿宋_GB2312" w:cs="仿宋_GB2312" w:eastAsia="仿宋_GB2312"/>
                <w:sz w:val="21"/>
                <w:color w:val="000000"/>
                <w:shd w:fill="FFFFFF" w:val="clear"/>
              </w:rPr>
              <w:t>5.8.2.6监考教师可实时查看考生状态、IP地址、切屏及抓拍记录等，考生行为记录以时间轴呈现，支持A3、A4、B4等版式试卷导出。</w:t>
            </w:r>
          </w:p>
          <w:p>
            <w:pPr>
              <w:pStyle w:val="null3"/>
              <w:jc w:val="both"/>
            </w:pPr>
            <w:r>
              <w:rPr>
                <w:rFonts w:ascii="仿宋_GB2312" w:hAnsi="仿宋_GB2312" w:cs="仿宋_GB2312" w:eastAsia="仿宋_GB2312"/>
                <w:sz w:val="21"/>
                <w:color w:val="000000"/>
                <w:shd w:fill="FFFFFF" w:val="clear"/>
              </w:rPr>
              <w:t>5.9教学互动与过程考核</w:t>
            </w:r>
          </w:p>
          <w:p>
            <w:pPr>
              <w:pStyle w:val="null3"/>
              <w:jc w:val="both"/>
            </w:pPr>
            <w:r>
              <w:rPr>
                <w:rFonts w:ascii="仿宋_GB2312" w:hAnsi="仿宋_GB2312" w:cs="仿宋_GB2312" w:eastAsia="仿宋_GB2312"/>
                <w:sz w:val="21"/>
                <w:color w:val="000000"/>
                <w:shd w:fill="FFFFFF" w:val="clear"/>
              </w:rPr>
              <w:t>5.9.1章节测试：支持按课程章节创建章节测试，可从题库选题/随机抽题组卷，配置作答时长、答题次数、开卷/闭卷模式及防作弊机制，客观题自动判分、主观题在线批阅，测试成绩可按权重纳入平时成绩，自动统计学情数据并支持导出。</w:t>
            </w:r>
          </w:p>
          <w:p>
            <w:pPr>
              <w:pStyle w:val="null3"/>
              <w:jc w:val="both"/>
            </w:pPr>
            <w:r>
              <w:rPr>
                <w:rFonts w:ascii="仿宋_GB2312" w:hAnsi="仿宋_GB2312" w:cs="仿宋_GB2312" w:eastAsia="仿宋_GB2312"/>
                <w:sz w:val="21"/>
                <w:color w:val="000000"/>
                <w:shd w:fill="FFFFFF" w:val="clear"/>
              </w:rPr>
              <w:t>5.9.2主题讨论：支持发起主题讨论，可设置讨论时段、实名/匿名发言，学生可通过文字、图片、语音、附件等形式发帖互动，教师可置顶精华、管控违规内容，讨论表现可纳入过程性考核，支持参与记录导出。</w:t>
            </w:r>
          </w:p>
          <w:p>
            <w:pPr>
              <w:pStyle w:val="null3"/>
              <w:jc w:val="both"/>
            </w:pPr>
            <w:r>
              <w:rPr>
                <w:rFonts w:ascii="仿宋_GB2312" w:hAnsi="仿宋_GB2312" w:cs="仿宋_GB2312" w:eastAsia="仿宋_GB2312"/>
                <w:sz w:val="21"/>
                <w:color w:val="000000"/>
                <w:shd w:fill="FFFFFF" w:val="clear"/>
              </w:rPr>
              <w:t>5.9.3项目任务：支持创建课程综合项目、小组实训任务，可自动/手动分组、指定组长，下发任务要求及参考模板，学生可个人/小组提交多格式成果，具备过程日志、组内分工记录功能；支持教师批阅点评、多维度互评，项目成绩可纳入综合考评，自动统计完成进度并支持成果归档导出。</w:t>
            </w:r>
          </w:p>
          <w:p>
            <w:pPr>
              <w:pStyle w:val="null3"/>
              <w:jc w:val="both"/>
            </w:pPr>
            <w:r>
              <w:rPr>
                <w:rFonts w:ascii="仿宋_GB2312" w:hAnsi="仿宋_GB2312" w:cs="仿宋_GB2312" w:eastAsia="仿宋_GB2312"/>
                <w:sz w:val="21"/>
                <w:color w:val="000000"/>
                <w:shd w:fill="FFFFFF" w:val="clear"/>
              </w:rPr>
              <w:t>5.9.4教学预警与自动干预：具备教学预警功能，教师可预设视频学习进度、测验成绩、作业完成率、考试分数、登录频次、互动参与度等各项指标权重及阈值，系统自动筛选不达标学生名单并执行多维度提醒（平台消息推送、短信通知、微信提醒、邮件通知），支持教师一键发送督学通知，实现教学干预。预警规则支持按课程、班级、学生个体三级粒度自定义配置。</w:t>
            </w:r>
          </w:p>
          <w:p>
            <w:pPr>
              <w:pStyle w:val="null3"/>
              <w:jc w:val="both"/>
            </w:pPr>
            <w:r>
              <w:rPr>
                <w:rFonts w:ascii="仿宋_GB2312" w:hAnsi="仿宋_GB2312" w:cs="仿宋_GB2312" w:eastAsia="仿宋_GB2312"/>
                <w:sz w:val="21"/>
                <w:color w:val="000000"/>
                <w:shd w:fill="FFFFFF" w:val="clear"/>
              </w:rPr>
              <w:t>5.10统计与督学服务</w:t>
            </w:r>
          </w:p>
          <w:p>
            <w:pPr>
              <w:pStyle w:val="null3"/>
              <w:jc w:val="both"/>
            </w:pPr>
            <w:r>
              <w:rPr>
                <w:rFonts w:ascii="仿宋_GB2312" w:hAnsi="仿宋_GB2312" w:cs="仿宋_GB2312" w:eastAsia="仿宋_GB2312"/>
                <w:sz w:val="21"/>
                <w:color w:val="000000"/>
                <w:shd w:fill="FFFFFF" w:val="clear"/>
              </w:rPr>
              <w:t>5.10.1成绩统计：支持对视频、作业、测验、在线时长等内容设置权重（作业可细化至单份权重），统计学生各项成绩、综合成绩及排名，可设置学生成绩查看权限及同学成绩保密状态，支持课堂互动成绩（签到、直播等）导入，保障成绩全面性。</w:t>
            </w:r>
          </w:p>
          <w:p>
            <w:pPr>
              <w:pStyle w:val="null3"/>
              <w:jc w:val="both"/>
            </w:pPr>
            <w:r>
              <w:rPr>
                <w:rFonts w:ascii="仿宋_GB2312" w:hAnsi="仿宋_GB2312" w:cs="仿宋_GB2312" w:eastAsia="仿宋_GB2312"/>
                <w:sz w:val="21"/>
                <w:color w:val="000000"/>
                <w:shd w:fill="FFFFFF" w:val="clear"/>
              </w:rPr>
              <w:t>5.10.2课程报告：可生成课程报告，涵盖课程建设、学情统计、学生成绩等内容，支持在线编辑及Word、PDF格式导出。</w:t>
            </w:r>
          </w:p>
          <w:p>
            <w:pPr>
              <w:pStyle w:val="null3"/>
              <w:jc w:val="both"/>
            </w:pPr>
            <w:r>
              <w:rPr>
                <w:rFonts w:ascii="仿宋_GB2312" w:hAnsi="仿宋_GB2312" w:cs="仿宋_GB2312" w:eastAsia="仿宋_GB2312"/>
                <w:sz w:val="21"/>
                <w:color w:val="000000"/>
                <w:shd w:fill="FFFFFF" w:val="clear"/>
              </w:rPr>
              <w:t>5.10.3教学预警：具备教学预警功能，可预设视频、测验、作业、考试等各项指标权重及阈值，筛选不达标学生并执行提醒，助力督学。</w:t>
            </w:r>
          </w:p>
          <w:p>
            <w:pPr>
              <w:pStyle w:val="null3"/>
              <w:jc w:val="both"/>
            </w:pPr>
            <w:r>
              <w:rPr>
                <w:rFonts w:ascii="仿宋_GB2312" w:hAnsi="仿宋_GB2312" w:cs="仿宋_GB2312" w:eastAsia="仿宋_GB2312"/>
                <w:sz w:val="21"/>
                <w:color w:val="000000"/>
                <w:shd w:fill="FFFFFF" w:val="clear"/>
              </w:rPr>
              <w:t>5.11我的课表</w:t>
            </w:r>
          </w:p>
          <w:p>
            <w:pPr>
              <w:pStyle w:val="null3"/>
              <w:jc w:val="both"/>
            </w:pPr>
            <w:r>
              <w:rPr>
                <w:rFonts w:ascii="仿宋_GB2312" w:hAnsi="仿宋_GB2312" w:cs="仿宋_GB2312" w:eastAsia="仿宋_GB2312"/>
                <w:sz w:val="21"/>
                <w:color w:val="000000"/>
                <w:shd w:fill="FFFFFF" w:val="clear"/>
              </w:rPr>
              <w:t>5.11.1与学校教务管理系统数据打通，支持手动添加课表，可关联线上课程、网络班级、上课时间、地点等信息。</w:t>
            </w:r>
          </w:p>
          <w:p>
            <w:pPr>
              <w:pStyle w:val="null3"/>
              <w:jc w:val="both"/>
            </w:pPr>
            <w:r>
              <w:rPr>
                <w:rFonts w:ascii="仿宋_GB2312" w:hAnsi="仿宋_GB2312" w:cs="仿宋_GB2312" w:eastAsia="仿宋_GB2312"/>
                <w:sz w:val="21"/>
                <w:color w:val="000000"/>
                <w:shd w:fill="FFFFFF" w:val="clear"/>
              </w:rPr>
              <w:t>5.11.2教师可通过课表完成课前备课（上传资料）、课中预设互动、课后布置作业，直接发起签到、投票、直播、线上同步授课等课堂活动。</w:t>
            </w:r>
          </w:p>
          <w:p>
            <w:pPr>
              <w:pStyle w:val="null3"/>
              <w:jc w:val="both"/>
            </w:pPr>
            <w:r>
              <w:rPr>
                <w:rFonts w:ascii="仿宋_GB2312" w:hAnsi="仿宋_GB2312" w:cs="仿宋_GB2312" w:eastAsia="仿宋_GB2312"/>
                <w:sz w:val="21"/>
                <w:color w:val="000000"/>
                <w:shd w:fill="FFFFFF" w:val="clear"/>
              </w:rPr>
              <w:t>5.11.3课后可通过课表查看学生课堂学习统计数据，实时掌握教学效果及学生学习情况。</w:t>
            </w:r>
          </w:p>
          <w:p>
            <w:pPr>
              <w:pStyle w:val="null3"/>
              <w:jc w:val="both"/>
            </w:pPr>
            <w:r>
              <w:rPr>
                <w:rFonts w:ascii="仿宋_GB2312" w:hAnsi="仿宋_GB2312" w:cs="仿宋_GB2312" w:eastAsia="仿宋_GB2312"/>
                <w:sz w:val="21"/>
                <w:color w:val="000000"/>
                <w:shd w:fill="FFFFFF" w:val="clear"/>
              </w:rPr>
              <w:t>5.12智慧课堂系统</w:t>
            </w:r>
          </w:p>
          <w:p>
            <w:pPr>
              <w:pStyle w:val="null3"/>
              <w:jc w:val="both"/>
            </w:pPr>
            <w:r>
              <w:rPr>
                <w:rFonts w:ascii="仿宋_GB2312" w:hAnsi="仿宋_GB2312" w:cs="仿宋_GB2312" w:eastAsia="仿宋_GB2312"/>
                <w:sz w:val="21"/>
                <w:color w:val="000000"/>
                <w:shd w:fill="FFFFFF" w:val="clear"/>
              </w:rPr>
              <w:t>5.12.1投屏功能：教师可通过移动端将内容投屏至教室大屏。支持投屏的内容类型包括：本地PPT、课程章节、学习笔记、专题页面、图片、文档、课堂活动等，也支持在线搜索平台提供的期刊、视频、专题等资源。</w:t>
            </w:r>
          </w:p>
          <w:p>
            <w:pPr>
              <w:pStyle w:val="null3"/>
              <w:jc w:val="both"/>
            </w:pPr>
            <w:r>
              <w:rPr>
                <w:rFonts w:ascii="仿宋_GB2312" w:hAnsi="仿宋_GB2312" w:cs="仿宋_GB2312" w:eastAsia="仿宋_GB2312"/>
                <w:sz w:val="21"/>
                <w:color w:val="000000"/>
                <w:shd w:fill="FFFFFF" w:val="clear"/>
              </w:rPr>
              <w:t>5.12.2课程自动录制：在线上同步授课过程中，系统需自动录制教师的教学全过程，包括板书内容、课件展示、授课声音等。课程结束后，录制内容自动保存至教学平台，供学生课后复习回看。</w:t>
            </w:r>
          </w:p>
          <w:p>
            <w:pPr>
              <w:pStyle w:val="null3"/>
              <w:jc w:val="both"/>
            </w:pPr>
            <w:r>
              <w:rPr>
                <w:rFonts w:ascii="仿宋_GB2312" w:hAnsi="仿宋_GB2312" w:cs="仿宋_GB2312" w:eastAsia="仿宋_GB2312"/>
                <w:sz w:val="21"/>
                <w:color w:val="000000"/>
                <w:shd w:fill="FFFFFF" w:val="clear"/>
              </w:rPr>
              <w:t>5.12.3课堂活动投屏交互：教师可通过投屏方式发起签到、选人、抢答等教学活动，活动结果数据应实时展示在投屏大屏上，便于课堂互动与结果呈现。</w:t>
            </w:r>
          </w:p>
          <w:p>
            <w:pPr>
              <w:pStyle w:val="null3"/>
              <w:jc w:val="both"/>
            </w:pPr>
            <w:r>
              <w:rPr>
                <w:rFonts w:ascii="仿宋_GB2312" w:hAnsi="仿宋_GB2312" w:cs="仿宋_GB2312" w:eastAsia="仿宋_GB2312"/>
                <w:sz w:val="21"/>
                <w:color w:val="000000"/>
                <w:shd w:fill="FFFFFF" w:val="clear"/>
              </w:rPr>
              <w:t>5.12.4PPT投屏播放能力：PPT投屏播放过程流畅无卡顿。PPT文件可来源于多种渠道，教师可通过电脑端将文件直接发送至移动端，提升课堂教学资源展示的便捷性。</w:t>
            </w:r>
          </w:p>
          <w:p>
            <w:pPr>
              <w:pStyle w:val="null3"/>
              <w:jc w:val="both"/>
            </w:pPr>
            <w:r>
              <w:rPr>
                <w:rFonts w:ascii="仿宋_GB2312" w:hAnsi="仿宋_GB2312" w:cs="仿宋_GB2312" w:eastAsia="仿宋_GB2312"/>
                <w:sz w:val="21"/>
                <w:color w:val="000000"/>
                <w:shd w:fill="FFFFFF" w:val="clear"/>
              </w:rPr>
              <w:t>5.12.5移动备课：教师可在APP端的活动库中预先设置移动备课内容。按照教学计划，教师可提前在APP上组织教学内容，有序安排资料推送、签到、问答、抢答、投票等教学活动，方便课堂现场发放并支持后续课程复用。</w:t>
            </w:r>
          </w:p>
          <w:p>
            <w:pPr>
              <w:pStyle w:val="null3"/>
              <w:jc w:val="both"/>
            </w:pPr>
            <w:r>
              <w:rPr>
                <w:rFonts w:ascii="仿宋_GB2312" w:hAnsi="仿宋_GB2312" w:cs="仿宋_GB2312" w:eastAsia="仿宋_GB2312"/>
                <w:sz w:val="21"/>
                <w:color w:val="000000"/>
                <w:shd w:fill="FFFFFF" w:val="clear"/>
              </w:rPr>
              <w:t>5.12.6扫码加入班级功能：系统页面需提供“扫码加入班级”功能。尚未加入班级的学生，可通过扫描班级二维码加入课程班级，支持手机端扫码和微信扫码两种方式，方便教师快速组建授课班级。</w:t>
            </w:r>
          </w:p>
          <w:p>
            <w:pPr>
              <w:pStyle w:val="null3"/>
              <w:jc w:val="both"/>
            </w:pPr>
            <w:r>
              <w:rPr>
                <w:rFonts w:ascii="仿宋_GB2312" w:hAnsi="仿宋_GB2312" w:cs="仿宋_GB2312" w:eastAsia="仿宋_GB2312"/>
                <w:sz w:val="21"/>
                <w:color w:val="000000"/>
                <w:shd w:fill="FFFFFF" w:val="clear"/>
              </w:rPr>
              <w:t>5.12.7移动端资源投屏：教师可通过手机端APP的投屏功能，将课程相关的图片、视频资源、课程章节内容等直接展示在投屏大屏幕上。</w:t>
            </w:r>
          </w:p>
          <w:p>
            <w:pPr>
              <w:pStyle w:val="null3"/>
              <w:jc w:val="both"/>
            </w:pPr>
            <w:r>
              <w:rPr>
                <w:rFonts w:ascii="仿宋_GB2312" w:hAnsi="仿宋_GB2312" w:cs="仿宋_GB2312" w:eastAsia="仿宋_GB2312"/>
                <w:sz w:val="21"/>
                <w:color w:val="000000"/>
                <w:shd w:fill="FFFFFF" w:val="clear"/>
              </w:rPr>
              <w:t>5.12.8PPT演示辅助工具：PPT投屏演示时，系统需提供屏幕指示、区域高亮、画笔等辅助教学工具，便于教师在讲解过程中进行重点标注与指引。</w:t>
            </w:r>
          </w:p>
          <w:p>
            <w:pPr>
              <w:pStyle w:val="null3"/>
              <w:jc w:val="both"/>
            </w:pPr>
            <w:r>
              <w:rPr>
                <w:rFonts w:ascii="仿宋_GB2312" w:hAnsi="仿宋_GB2312" w:cs="仿宋_GB2312" w:eastAsia="仿宋_GB2312"/>
                <w:sz w:val="21"/>
                <w:color w:val="000000"/>
                <w:shd w:fill="FFFFFF" w:val="clear"/>
              </w:rPr>
              <w:t>5.12.9线上同步授课：支持教师发布线上同步授课活动，通过链接或二维码等方式，学生可在不同地点同步参与课堂学习，并完成签到、选人、抢答、投票、讨论等课堂互动。</w:t>
            </w:r>
          </w:p>
          <w:p>
            <w:pPr>
              <w:pStyle w:val="null3"/>
              <w:jc w:val="both"/>
            </w:pPr>
            <w:r>
              <w:rPr>
                <w:rFonts w:ascii="仿宋_GB2312" w:hAnsi="仿宋_GB2312" w:cs="仿宋_GB2312" w:eastAsia="仿宋_GB2312"/>
                <w:sz w:val="21"/>
                <w:color w:val="000000"/>
                <w:shd w:fill="FFFFFF" w:val="clear"/>
              </w:rPr>
              <w:t>5.12.10课堂辅助工具：系统需提供计时器、电子白板、学生实时反馈等基础课堂辅助功能。</w:t>
            </w:r>
          </w:p>
          <w:p>
            <w:pPr>
              <w:pStyle w:val="null3"/>
              <w:jc w:val="both"/>
            </w:pPr>
            <w:r>
              <w:rPr>
                <w:rFonts w:ascii="仿宋_GB2312" w:hAnsi="仿宋_GB2312" w:cs="仿宋_GB2312" w:eastAsia="仿宋_GB2312"/>
                <w:sz w:val="21"/>
                <w:color w:val="000000"/>
                <w:shd w:fill="FFFFFF" w:val="clear"/>
              </w:rPr>
              <w:t>5.12.11课堂资料检索功能：课堂上教师可随时检索系统自带的专题资源、学术视频、期刊文献等资源，并将检索结果直接投屏展示，丰富课堂教学内容。</w:t>
            </w:r>
          </w:p>
          <w:p>
            <w:pPr>
              <w:pStyle w:val="null3"/>
              <w:jc w:val="both"/>
            </w:pPr>
            <w:r>
              <w:rPr>
                <w:rFonts w:ascii="仿宋_GB2312" w:hAnsi="仿宋_GB2312" w:cs="仿宋_GB2312" w:eastAsia="仿宋_GB2312"/>
                <w:sz w:val="21"/>
                <w:color w:val="000000"/>
                <w:shd w:fill="FFFFFF" w:val="clear"/>
              </w:rPr>
              <w:t>5.12.12电脑端课堂互动功能：支持教师通过电脑端直接发放签到、选人、抢答、投票、讨论等课堂互动，电脑端也可直接调用课程章节、教学资料、云盘中的教学资源进行课堂展示。</w:t>
            </w:r>
          </w:p>
          <w:p>
            <w:pPr>
              <w:pStyle w:val="null3"/>
              <w:jc w:val="both"/>
            </w:pPr>
            <w:r>
              <w:rPr>
                <w:rFonts w:ascii="仿宋_GB2312" w:hAnsi="仿宋_GB2312" w:cs="仿宋_GB2312" w:eastAsia="仿宋_GB2312"/>
                <w:sz w:val="21"/>
                <w:color w:val="000000"/>
                <w:shd w:fill="FFFFFF" w:val="clear"/>
              </w:rPr>
              <w:t>5.12.13多端互动同步：课堂互动功能既可在电脑端编辑PPT下的活动并发起互动，也可在手机端发起，两端数据实时同步互联。</w:t>
            </w:r>
          </w:p>
          <w:p>
            <w:pPr>
              <w:pStyle w:val="null3"/>
              <w:jc w:val="both"/>
            </w:pPr>
            <w:r>
              <w:rPr>
                <w:rFonts w:ascii="仿宋_GB2312" w:hAnsi="仿宋_GB2312" w:cs="仿宋_GB2312" w:eastAsia="仿宋_GB2312"/>
                <w:sz w:val="21"/>
                <w:color w:val="000000"/>
                <w:shd w:fill="FFFFFF" w:val="clear"/>
              </w:rPr>
              <w:t>5.12.14课堂签到功能：教师可发布课堂签到，学生通过多种方式完成签到。教师可管理已签到和未签到学生名单，支持手动修改学生签到状态为缺勤、事假、病假、迟到、早退等。</w:t>
            </w:r>
          </w:p>
          <w:p>
            <w:pPr>
              <w:pStyle w:val="null3"/>
              <w:jc w:val="both"/>
            </w:pPr>
            <w:r>
              <w:rPr>
                <w:rFonts w:ascii="仿宋_GB2312" w:hAnsi="仿宋_GB2312" w:cs="仿宋_GB2312" w:eastAsia="仿宋_GB2312"/>
                <w:sz w:val="21"/>
                <w:color w:val="000000"/>
                <w:shd w:fill="FFFFFF" w:val="clear"/>
              </w:rPr>
              <w:t>5.12.15随堂练习功能：教师可发布随堂练习，学生通过手机端作答，支持单选、多选、填空、判断、简答等题型。教师可设置相关参数，如是否允许查看统计结果、是否允许查看正确答案、是否允许修改答案、活动时长限制等。</w:t>
            </w:r>
          </w:p>
          <w:p>
            <w:pPr>
              <w:pStyle w:val="null3"/>
              <w:jc w:val="both"/>
            </w:pPr>
            <w:r>
              <w:rPr>
                <w:rFonts w:ascii="仿宋_GB2312" w:hAnsi="仿宋_GB2312" w:cs="仿宋_GB2312" w:eastAsia="仿宋_GB2312"/>
                <w:sz w:val="21"/>
                <w:color w:val="000000"/>
                <w:shd w:fill="FFFFFF" w:val="clear"/>
              </w:rPr>
              <w:t>5.12.16评论互动：支持学生在课堂学习过程中发送评论，教师端可实时查看评论内容并进行统计，增强课堂互动。</w:t>
            </w:r>
          </w:p>
          <w:p>
            <w:pPr>
              <w:pStyle w:val="null3"/>
              <w:jc w:val="both"/>
            </w:pPr>
            <w:r>
              <w:rPr>
                <w:rFonts w:ascii="仿宋_GB2312" w:hAnsi="仿宋_GB2312" w:cs="仿宋_GB2312" w:eastAsia="仿宋_GB2312"/>
                <w:sz w:val="21"/>
                <w:color w:val="000000"/>
                <w:shd w:fill="FFFFFF" w:val="clear"/>
              </w:rPr>
              <w:t>5.12.17学习疑问反馈：支持学生在课堂学习过程中匿名标记“疑问”，教师端可实时查看统计结果，便于教师及时调整教学节奏与内容重点。</w:t>
            </w:r>
          </w:p>
          <w:p>
            <w:pPr>
              <w:pStyle w:val="null3"/>
              <w:jc w:val="both"/>
            </w:pPr>
            <w:r>
              <w:rPr>
                <w:rFonts w:ascii="仿宋_GB2312" w:hAnsi="仿宋_GB2312" w:cs="仿宋_GB2312" w:eastAsia="仿宋_GB2312"/>
                <w:sz w:val="21"/>
                <w:color w:val="000000"/>
                <w:shd w:fill="FFFFFF" w:val="clear"/>
              </w:rPr>
              <w:t>5.13在线直播系统</w:t>
            </w:r>
          </w:p>
          <w:p>
            <w:pPr>
              <w:pStyle w:val="null3"/>
              <w:jc w:val="both"/>
            </w:pPr>
            <w:r>
              <w:rPr>
                <w:rFonts w:ascii="仿宋_GB2312" w:hAnsi="仿宋_GB2312" w:cs="仿宋_GB2312" w:eastAsia="仿宋_GB2312"/>
                <w:sz w:val="21"/>
                <w:color w:val="000000"/>
                <w:shd w:fill="FFFFFF" w:val="clear"/>
              </w:rPr>
              <w:t>5.13.1在线直播为视频教学互动系统，需集成至移动APP中，支持远程直播交互教学，提升教学质量。</w:t>
            </w:r>
          </w:p>
          <w:p>
            <w:pPr>
              <w:pStyle w:val="null3"/>
              <w:jc w:val="both"/>
            </w:pPr>
            <w:r>
              <w:rPr>
                <w:rFonts w:ascii="仿宋_GB2312" w:hAnsi="仿宋_GB2312" w:cs="仿宋_GB2312" w:eastAsia="仿宋_GB2312"/>
                <w:sz w:val="21"/>
                <w:color w:val="000000"/>
                <w:shd w:fill="FFFFFF" w:val="clear"/>
              </w:rPr>
              <w:t>5.13.2教师端功能：教师可通过电脑或手机端的直播客户端开展直播教学，支持移动端直接建课并开展直播授课，直播内容可转发至其他班级群聊，满足多班级同步观看需求。</w:t>
            </w:r>
          </w:p>
          <w:p>
            <w:pPr>
              <w:pStyle w:val="null3"/>
              <w:jc w:val="both"/>
            </w:pPr>
            <w:r>
              <w:rPr>
                <w:rFonts w:ascii="仿宋_GB2312" w:hAnsi="仿宋_GB2312" w:cs="仿宋_GB2312" w:eastAsia="仿宋_GB2312"/>
                <w:sz w:val="21"/>
                <w:color w:val="000000"/>
                <w:shd w:fill="FFFFFF" w:val="clear"/>
              </w:rPr>
              <w:t>5.13.3回放与互动功能：直播结束后，教师可选择是否允许回看，学生可反复观看直播内容。直播过程中，教师可在线上班级中发起签到、投票、主题讨论、测验等教学活动，学生通过手机端参与互动，实现师生间、生生间的多种教学互动。</w:t>
            </w:r>
          </w:p>
          <w:p>
            <w:pPr>
              <w:pStyle w:val="null3"/>
              <w:jc w:val="both"/>
            </w:pPr>
            <w:r>
              <w:rPr>
                <w:rFonts w:ascii="仿宋_GB2312" w:hAnsi="仿宋_GB2312" w:cs="仿宋_GB2312" w:eastAsia="仿宋_GB2312"/>
                <w:sz w:val="21"/>
                <w:color w:val="000000"/>
                <w:shd w:fill="FFFFFF" w:val="clear"/>
              </w:rPr>
              <w:t>5.13.4常态化录播：支持按课表自动录制课堂全过程，无需教师手动操作。录制内容自动关联课程章节，支持在线回看、下载。</w:t>
            </w:r>
          </w:p>
          <w:p>
            <w:pPr>
              <w:pStyle w:val="null3"/>
              <w:jc w:val="both"/>
            </w:pPr>
            <w:r>
              <w:rPr>
                <w:rFonts w:ascii="仿宋_GB2312" w:hAnsi="仿宋_GB2312" w:cs="仿宋_GB2312" w:eastAsia="仿宋_GB2312"/>
                <w:sz w:val="21"/>
                <w:color w:val="000000"/>
                <w:shd w:fill="FFFFFF" w:val="clear"/>
              </w:rPr>
              <w:t>5.13.5视频处理：录制视频支持生成字幕，便于学生定位学习内容。</w:t>
            </w:r>
          </w:p>
          <w:p>
            <w:pPr>
              <w:pStyle w:val="null3"/>
              <w:jc w:val="both"/>
            </w:pPr>
            <w:r>
              <w:rPr>
                <w:rFonts w:ascii="仿宋_GB2312" w:hAnsi="仿宋_GB2312" w:cs="仿宋_GB2312" w:eastAsia="仿宋_GB2312"/>
                <w:sz w:val="21"/>
                <w:color w:val="000000"/>
                <w:shd w:fill="FFFFFF" w:val="clear"/>
              </w:rPr>
              <w:t>5.14移动端</w:t>
            </w:r>
          </w:p>
          <w:p>
            <w:pPr>
              <w:pStyle w:val="null3"/>
              <w:jc w:val="both"/>
            </w:pPr>
            <w:r>
              <w:rPr>
                <w:rFonts w:ascii="仿宋_GB2312" w:hAnsi="仿宋_GB2312" w:cs="仿宋_GB2312" w:eastAsia="仿宋_GB2312"/>
                <w:sz w:val="21"/>
                <w:color w:val="000000"/>
                <w:shd w:fill="FFFFFF" w:val="clear"/>
              </w:rPr>
              <w:t>5.14.1移动客户端支持：系统需提供移动客户端，支持iOS和Android操作系统，适配手机、Pad等移动终端，实现在线移动学习功能。</w:t>
            </w:r>
          </w:p>
          <w:p>
            <w:pPr>
              <w:pStyle w:val="null3"/>
              <w:jc w:val="both"/>
            </w:pPr>
            <w:r>
              <w:rPr>
                <w:rFonts w:ascii="仿宋_GB2312" w:hAnsi="仿宋_GB2312" w:cs="仿宋_GB2312" w:eastAsia="仿宋_GB2312"/>
                <w:sz w:val="21"/>
                <w:color w:val="000000"/>
                <w:shd w:fill="FFFFFF" w:val="clear"/>
              </w:rPr>
              <w:t>5.14.2跨端学习进度同步：PC端与移动端的学习进度保持实时同步，学生在任何终端上的学习记录均可持续延续，系统可对任意终端的学习行为进行统一监控。</w:t>
            </w:r>
          </w:p>
          <w:p>
            <w:pPr>
              <w:pStyle w:val="null3"/>
              <w:jc w:val="both"/>
            </w:pPr>
            <w:r>
              <w:rPr>
                <w:rFonts w:ascii="仿宋_GB2312" w:hAnsi="仿宋_GB2312" w:cs="仿宋_GB2312" w:eastAsia="仿宋_GB2312"/>
                <w:sz w:val="21"/>
                <w:color w:val="000000"/>
                <w:shd w:fill="FFFFFF" w:val="clear"/>
              </w:rPr>
              <w:t>5.14.3移动端教学组织：教师可按教学计划在移动端组织教学内容，有序安排资料推送、签到、问答、抢答、投票等教学活动，已发布的互动内容可复用至其他课堂。</w:t>
            </w:r>
          </w:p>
          <w:p>
            <w:pPr>
              <w:pStyle w:val="null3"/>
              <w:jc w:val="both"/>
            </w:pPr>
            <w:r>
              <w:rPr>
                <w:rFonts w:ascii="仿宋_GB2312" w:hAnsi="仿宋_GB2312" w:cs="仿宋_GB2312" w:eastAsia="仿宋_GB2312"/>
                <w:sz w:val="21"/>
                <w:color w:val="000000"/>
                <w:shd w:fill="FFFFFF" w:val="clear"/>
              </w:rPr>
              <w:t>5.14.4签到方式：教师可发布课堂签到，支持多种签到方式。学生通过扫描二维码或输入教师分享的邀请码等方式完成签到，位置签到需显示签到者的GPS位置信息。</w:t>
            </w:r>
          </w:p>
          <w:p>
            <w:pPr>
              <w:pStyle w:val="null3"/>
              <w:jc w:val="both"/>
            </w:pPr>
            <w:r>
              <w:rPr>
                <w:rFonts w:ascii="仿宋_GB2312" w:hAnsi="仿宋_GB2312" w:cs="仿宋_GB2312" w:eastAsia="仿宋_GB2312"/>
                <w:sz w:val="21"/>
                <w:color w:val="000000"/>
                <w:shd w:fill="FFFFFF" w:val="clear"/>
              </w:rPr>
              <w:t>5.14.5抢答功能：教师可在课堂上发布问题并通过抢答功能进行提问，学生通过手机端收到抢答请求后参与抢答。</w:t>
            </w:r>
          </w:p>
          <w:p>
            <w:pPr>
              <w:pStyle w:val="null3"/>
              <w:jc w:val="both"/>
            </w:pPr>
            <w:r>
              <w:rPr>
                <w:rFonts w:ascii="仿宋_GB2312" w:hAnsi="仿宋_GB2312" w:cs="仿宋_GB2312" w:eastAsia="仿宋_GB2312"/>
                <w:sz w:val="21"/>
                <w:color w:val="000000"/>
                <w:shd w:fill="FFFFFF" w:val="clear"/>
              </w:rPr>
              <w:t>5.14.6随机选人：教师可通过随机选人功能选择学生回答问题，选人结果可投屏显示。</w:t>
            </w:r>
          </w:p>
          <w:p>
            <w:pPr>
              <w:pStyle w:val="null3"/>
              <w:jc w:val="both"/>
            </w:pPr>
            <w:r>
              <w:rPr>
                <w:rFonts w:ascii="仿宋_GB2312" w:hAnsi="仿宋_GB2312" w:cs="仿宋_GB2312" w:eastAsia="仿宋_GB2312"/>
                <w:sz w:val="21"/>
                <w:color w:val="000000"/>
                <w:shd w:fill="FFFFFF" w:val="clear"/>
              </w:rPr>
              <w:t>5.14.7调查问卷：教师可在课堂上实时发布调查问卷，学生通过移动端投票，教师端可实时统计并展示投票结果。</w:t>
            </w:r>
          </w:p>
          <w:p>
            <w:pPr>
              <w:pStyle w:val="null3"/>
              <w:jc w:val="both"/>
            </w:pPr>
            <w:r>
              <w:rPr>
                <w:rFonts w:ascii="仿宋_GB2312" w:hAnsi="仿宋_GB2312" w:cs="仿宋_GB2312" w:eastAsia="仿宋_GB2312"/>
                <w:sz w:val="21"/>
                <w:color w:val="000000"/>
                <w:shd w:fill="FFFFFF" w:val="clear"/>
              </w:rPr>
              <w:t>5.14.8课堂历史记录：课堂结束后，系统自动记录所有课堂发布的互动控件，生成课堂历史记录，教师可实时查看任一活动的详细参与情况。</w:t>
            </w:r>
          </w:p>
          <w:p>
            <w:pPr>
              <w:pStyle w:val="null3"/>
              <w:jc w:val="both"/>
            </w:pPr>
            <w:r>
              <w:rPr>
                <w:rFonts w:ascii="仿宋_GB2312" w:hAnsi="仿宋_GB2312" w:cs="仿宋_GB2312" w:eastAsia="仿宋_GB2312"/>
                <w:sz w:val="21"/>
                <w:color w:val="000000"/>
                <w:shd w:fill="FFFFFF" w:val="clear"/>
              </w:rPr>
              <w:t>5.14.9师生在线交流功能：系统可基于课程自动形成师生在线交流群，支持即时通信功能，方便师生之间、学生之间进行讨论与交流。</w:t>
            </w:r>
          </w:p>
          <w:p>
            <w:pPr>
              <w:pStyle w:val="null3"/>
              <w:jc w:val="both"/>
            </w:pPr>
            <w:r>
              <w:rPr>
                <w:rFonts w:ascii="仿宋_GB2312" w:hAnsi="仿宋_GB2312" w:cs="仿宋_GB2312" w:eastAsia="仿宋_GB2312"/>
                <w:sz w:val="21"/>
                <w:color w:val="000000"/>
                <w:shd w:fill="FFFFFF" w:val="clear"/>
              </w:rPr>
              <w:t>5.14.10作业管理：教师可编辑并发布作业至学生端，学生完成并提交，教师可实时查看学生提交结果。</w:t>
            </w:r>
          </w:p>
          <w:p>
            <w:pPr>
              <w:pStyle w:val="null3"/>
              <w:jc w:val="both"/>
            </w:pPr>
            <w:r>
              <w:rPr>
                <w:rFonts w:ascii="仿宋_GB2312" w:hAnsi="仿宋_GB2312" w:cs="仿宋_GB2312" w:eastAsia="仿宋_GB2312"/>
                <w:sz w:val="21"/>
                <w:color w:val="000000"/>
                <w:shd w:fill="FFFFFF" w:val="clear"/>
              </w:rPr>
              <w:t>5.14.11话题讨论：教师和学生可通过发帖形式开展小组话题交流与讨论。</w:t>
            </w:r>
          </w:p>
          <w:p>
            <w:pPr>
              <w:pStyle w:val="null3"/>
              <w:jc w:val="both"/>
            </w:pPr>
            <w:r>
              <w:rPr>
                <w:rFonts w:ascii="仿宋_GB2312" w:hAnsi="仿宋_GB2312" w:cs="仿宋_GB2312" w:eastAsia="仿宋_GB2312"/>
                <w:sz w:val="21"/>
                <w:color w:val="000000"/>
                <w:shd w:fill="FFFFFF" w:val="clear"/>
              </w:rPr>
              <w:t>5.14.12云盘资料推送：教师可在课前将资料存储至云盘，在课堂上利用云盘功能选择课程相关资料进行推送，推送后参与教学的学生和教师均可查看资料详细内容。</w:t>
            </w:r>
          </w:p>
          <w:p>
            <w:pPr>
              <w:pStyle w:val="null3"/>
              <w:jc w:val="both"/>
            </w:pPr>
            <w:r>
              <w:rPr>
                <w:rFonts w:ascii="仿宋_GB2312" w:hAnsi="仿宋_GB2312" w:cs="仿宋_GB2312" w:eastAsia="仿宋_GB2312"/>
                <w:sz w:val="21"/>
                <w:color w:val="000000"/>
                <w:shd w:fill="FFFFFF" w:val="clear"/>
              </w:rPr>
              <w:t>5.14.13移动端视频学习：学生在移动端进行视频学习时，系统自动记录全部学习行为，完成视频任务后系统自动同步学习记录至PC端，并将视频学习成绩按权重计入综合成绩。</w:t>
            </w:r>
          </w:p>
          <w:p>
            <w:pPr>
              <w:pStyle w:val="null3"/>
              <w:jc w:val="both"/>
            </w:pPr>
            <w:r>
              <w:rPr>
                <w:rFonts w:ascii="仿宋_GB2312" w:hAnsi="仿宋_GB2312" w:cs="仿宋_GB2312" w:eastAsia="仿宋_GB2312"/>
                <w:sz w:val="21"/>
                <w:color w:val="000000"/>
                <w:shd w:fill="FFFFFF" w:val="clear"/>
              </w:rPr>
              <w:t>5.14.14移动端作业功能：学生可通过移动端查看作业列表，作业列表需标注待做作业、已完成作业和已过期作业。支持学生在移动端完成待做作业，支持查看已完成作业的批阅状态、最终得分及作业答案。</w:t>
            </w:r>
          </w:p>
          <w:p>
            <w:pPr>
              <w:pStyle w:val="null3"/>
              <w:jc w:val="both"/>
            </w:pPr>
            <w:r>
              <w:rPr>
                <w:rFonts w:ascii="仿宋_GB2312" w:hAnsi="仿宋_GB2312" w:cs="仿宋_GB2312" w:eastAsia="仿宋_GB2312"/>
                <w:sz w:val="21"/>
                <w:color w:val="000000"/>
                <w:shd w:fill="FFFFFF" w:val="clear"/>
              </w:rPr>
              <w:t>5.14.15移动端考试功能：教师可通过手机端在课程中发布考试试卷并查看考试分项统计结果，学生可通过移动端进行在线考试和查看考试信息。</w:t>
            </w:r>
          </w:p>
          <w:p>
            <w:pPr>
              <w:pStyle w:val="null3"/>
              <w:jc w:val="both"/>
            </w:pPr>
            <w:r>
              <w:rPr>
                <w:rFonts w:ascii="仿宋_GB2312" w:hAnsi="仿宋_GB2312" w:cs="仿宋_GB2312" w:eastAsia="仿宋_GB2312"/>
                <w:sz w:val="21"/>
                <w:color w:val="000000"/>
                <w:shd w:fill="FFFFFF" w:val="clear"/>
              </w:rPr>
              <w:t>5.14.16学分制评价：学生的课堂签到情况、课堂表现等均以积分形式形成过程性评价，可转换为平时成绩。在线课程学习同时记录作业成绩、考试成绩，按照教师设置的成绩权重自动计算综合评价。</w:t>
            </w:r>
          </w:p>
          <w:p>
            <w:pPr>
              <w:pStyle w:val="null3"/>
              <w:jc w:val="both"/>
            </w:pPr>
            <w:r>
              <w:rPr>
                <w:rFonts w:ascii="仿宋_GB2312" w:hAnsi="仿宋_GB2312" w:cs="仿宋_GB2312" w:eastAsia="仿宋_GB2312"/>
                <w:sz w:val="21"/>
                <w:color w:val="000000"/>
                <w:shd w:fill="FFFFFF" w:val="clear"/>
              </w:rPr>
              <w:t>5.14.17专题资源阅读与分享：学生可阅读本校师生制作的专题等资源，订阅至个人空间并进行分类管理，支持对精彩内容进行分享。</w:t>
            </w:r>
          </w:p>
          <w:p>
            <w:pPr>
              <w:pStyle w:val="null3"/>
              <w:jc w:val="both"/>
            </w:pPr>
            <w:r>
              <w:rPr>
                <w:rFonts w:ascii="仿宋_GB2312" w:hAnsi="仿宋_GB2312" w:cs="仿宋_GB2312" w:eastAsia="仿宋_GB2312"/>
                <w:sz w:val="21"/>
                <w:color w:val="000000"/>
                <w:shd w:fill="FFFFFF" w:val="clear"/>
              </w:rPr>
              <w:t>5.14.18通知功能：移动客户端支持向指定人员发送通知，并统计已读和未读名单。对于未读人员，系统可直接通过短信、应用内消息、电话、微信等方式进行提醒。</w:t>
            </w:r>
          </w:p>
          <w:p>
            <w:pPr>
              <w:pStyle w:val="null3"/>
              <w:jc w:val="both"/>
            </w:pPr>
            <w:r>
              <w:rPr>
                <w:rFonts w:ascii="仿宋_GB2312" w:hAnsi="仿宋_GB2312" w:cs="仿宋_GB2312" w:eastAsia="仿宋_GB2312"/>
                <w:sz w:val="21"/>
                <w:color w:val="000000"/>
                <w:shd w:fill="FFFFFF" w:val="clear"/>
              </w:rPr>
              <w:t>5.14.19视频直播：支持手机端、电脑端发起视频直播，学生可通过手机端观看直播并留言。</w:t>
            </w:r>
          </w:p>
          <w:p>
            <w:pPr>
              <w:pStyle w:val="null3"/>
              <w:jc w:val="both"/>
            </w:pPr>
            <w:r>
              <w:rPr>
                <w:rFonts w:ascii="仿宋_GB2312" w:hAnsi="仿宋_GB2312" w:cs="仿宋_GB2312" w:eastAsia="仿宋_GB2312"/>
                <w:sz w:val="21"/>
                <w:color w:val="000000"/>
                <w:shd w:fill="FFFFFF" w:val="clear"/>
              </w:rPr>
              <w:t>5.14.20屏幕投射教学：用户只需打开指定网页，即可通过手机进行屏幕投射课堂教学。屏幕投射教学需包含签到、抢答、问卷、讨论、选人、测验等教学活动投屏功能，活动结果数据应直接在大屏上展示。</w:t>
            </w:r>
          </w:p>
          <w:p>
            <w:pPr>
              <w:pStyle w:val="null3"/>
              <w:jc w:val="both"/>
            </w:pPr>
            <w:r>
              <w:rPr>
                <w:rFonts w:ascii="仿宋_GB2312" w:hAnsi="仿宋_GB2312" w:cs="仿宋_GB2312" w:eastAsia="仿宋_GB2312"/>
                <w:sz w:val="21"/>
                <w:color w:val="000000"/>
                <w:shd w:fill="FFFFFF" w:val="clear"/>
              </w:rPr>
              <w:t>5.14.21PPT投屏功能：PPT投屏播放流畅。支持PPT投屏及课堂互动功能，投屏演示时教师可随时发起签到、投票、测验、抢答、选人、讨论、问卷等多种课堂活动，活动结果数据直接在大屏上展示。PPT文件可来源于多种渠道，教师可通过电脑端将文件直接发送至移动端。</w:t>
            </w:r>
          </w:p>
          <w:p>
            <w:pPr>
              <w:pStyle w:val="null3"/>
              <w:jc w:val="both"/>
            </w:pPr>
            <w:r>
              <w:rPr>
                <w:rFonts w:ascii="仿宋_GB2312" w:hAnsi="仿宋_GB2312" w:cs="仿宋_GB2312" w:eastAsia="仿宋_GB2312"/>
                <w:sz w:val="21"/>
                <w:color w:val="000000"/>
                <w:shd w:fill="FFFFFF" w:val="clear"/>
              </w:rPr>
              <w:t>5.14.22PPT辅助演示工具：PPT投屏功能需支持屏幕指示功能和区域高亮功能。屏幕指示功能支持教师在手机上开启屏幕指示，对投屏PPT进行指引；区域高亮功能支持对投屏PPT进行高亮展示。</w:t>
            </w:r>
          </w:p>
          <w:p>
            <w:pPr>
              <w:pStyle w:val="null3"/>
              <w:jc w:val="both"/>
            </w:pPr>
            <w:r>
              <w:rPr>
                <w:rFonts w:ascii="仿宋_GB2312" w:hAnsi="仿宋_GB2312" w:cs="仿宋_GB2312" w:eastAsia="仿宋_GB2312"/>
                <w:sz w:val="21"/>
                <w:color w:val="000000"/>
                <w:shd w:fill="FFFFFF" w:val="clear"/>
              </w:rPr>
              <w:t>5.14.23课堂报告：课堂结束后自动生成课堂报告，包含课堂互动的所有详细记录及学生课堂表现积分情况。</w:t>
            </w:r>
          </w:p>
          <w:p>
            <w:pPr>
              <w:pStyle w:val="null3"/>
              <w:jc w:val="both"/>
            </w:pPr>
            <w:r>
              <w:rPr>
                <w:rFonts w:ascii="仿宋_GB2312" w:hAnsi="仿宋_GB2312" w:cs="仿宋_GB2312" w:eastAsia="仿宋_GB2312"/>
                <w:sz w:val="21"/>
                <w:color w:val="000000"/>
                <w:shd w:fill="FFFFFF" w:val="clear"/>
              </w:rPr>
              <w:t>5.14.24课表功能：支持对接教务系统课表或手动添加课表，可设置关联线上课程、编写教案、关联网络班级、编辑上课周次、上课时间、节次节数、上课地点等信息。教师可通过课表直接发起课堂活动，开展教学。</w:t>
            </w:r>
          </w:p>
          <w:p>
            <w:pPr>
              <w:pStyle w:val="null3"/>
              <w:jc w:val="both"/>
            </w:pPr>
            <w:r>
              <w:rPr>
                <w:rFonts w:ascii="仿宋_GB2312" w:hAnsi="仿宋_GB2312" w:cs="仿宋_GB2312" w:eastAsia="仿宋_GB2312"/>
                <w:sz w:val="21"/>
                <w:color w:val="000000"/>
                <w:shd w:fill="FFFFFF" w:val="clear"/>
              </w:rPr>
              <w:t>5.14.25班级空间：支持创建班级空间，学生扫码加入。教师在班级空间内可直接发起课堂互动，关联课程内容。</w:t>
            </w:r>
          </w:p>
          <w:p>
            <w:pPr>
              <w:pStyle w:val="null3"/>
              <w:jc w:val="both"/>
            </w:pPr>
            <w:r>
              <w:rPr>
                <w:rFonts w:ascii="仿宋_GB2312" w:hAnsi="仿宋_GB2312" w:cs="仿宋_GB2312" w:eastAsia="仿宋_GB2312"/>
                <w:sz w:val="21"/>
                <w:color w:val="000000"/>
                <w:shd w:fill="FFFFFF" w:val="clear"/>
              </w:rPr>
              <w:t>5.15辅助教学资源</w:t>
            </w:r>
          </w:p>
          <w:p>
            <w:pPr>
              <w:pStyle w:val="null3"/>
              <w:jc w:val="both"/>
            </w:pPr>
            <w:r>
              <w:rPr>
                <w:rFonts w:ascii="仿宋_GB2312" w:hAnsi="仿宋_GB2312" w:cs="仿宋_GB2312" w:eastAsia="仿宋_GB2312"/>
                <w:sz w:val="21"/>
                <w:color w:val="000000"/>
                <w:shd w:fill="FFFFFF" w:val="clear"/>
              </w:rPr>
              <w:t>5.15.1备课资源需与网络教学平台无缝对接。教师在使用网络教学平台进行课程建设、备课、授课过程中，可随时搜索、引用、无缝插入备课资源库中的资源，全面辅助教师教学和学生学习。</w:t>
            </w:r>
          </w:p>
          <w:p>
            <w:pPr>
              <w:pStyle w:val="null3"/>
              <w:jc w:val="both"/>
            </w:pPr>
            <w:r>
              <w:rPr>
                <w:rFonts w:ascii="仿宋_GB2312" w:hAnsi="仿宋_GB2312" w:cs="仿宋_GB2312" w:eastAsia="仿宋_GB2312"/>
                <w:sz w:val="21"/>
                <w:color w:val="000000"/>
                <w:shd w:fill="FFFFFF" w:val="clear"/>
              </w:rPr>
              <w:t>5.15.2系统需包含不少于2000门课程资源。教师可引用课程资源快速完成课程资源建设，引用内容包括章节内容、PPT教案、资料库资源、题库、作业、试卷等。引用后，教师可根据自身课程需求对资源进行重新组合使用。</w:t>
            </w:r>
          </w:p>
          <w:p>
            <w:pPr>
              <w:pStyle w:val="null3"/>
              <w:jc w:val="both"/>
            </w:pPr>
            <w:r>
              <w:rPr>
                <w:rFonts w:ascii="仿宋_GB2312" w:hAnsi="仿宋_GB2312" w:cs="仿宋_GB2312" w:eastAsia="仿宋_GB2312"/>
                <w:sz w:val="21"/>
                <w:color w:val="000000"/>
                <w:shd w:fill="FFFFFF" w:val="clear"/>
              </w:rPr>
              <w:t>5.15.3参考书目：教师可从备课资源库中查找并添加课程相关的参考书目，推荐给学生直接在线阅读。</w:t>
            </w:r>
          </w:p>
          <w:p>
            <w:pPr>
              <w:pStyle w:val="null3"/>
              <w:jc w:val="both"/>
            </w:pPr>
            <w:r>
              <w:rPr>
                <w:rFonts w:ascii="仿宋_GB2312" w:hAnsi="仿宋_GB2312" w:cs="仿宋_GB2312" w:eastAsia="仿宋_GB2312"/>
                <w:sz w:val="21"/>
                <w:color w:val="000000"/>
                <w:shd w:fill="FFFFFF" w:val="clear"/>
              </w:rPr>
              <w:t>5.15.4教学资源推荐：教师可从教学资源库中查找并添加课程相关的课件、音视频、图片、文档，推荐给学生直接在线观看。</w:t>
            </w:r>
          </w:p>
          <w:p>
            <w:pPr>
              <w:pStyle w:val="null3"/>
            </w:pPr>
            <w:r>
              <w:rPr>
                <w:rFonts w:ascii="仿宋_GB2312" w:hAnsi="仿宋_GB2312" w:cs="仿宋_GB2312" w:eastAsia="仿宋_GB2312"/>
                <w:sz w:val="21"/>
                <w:color w:val="000000"/>
                <w:shd w:fill="FFFFFF" w:val="clear"/>
              </w:rPr>
              <w:t>5.15.5版权要求：备课资源库中的电子书和学术视频须取得著作权人的合法授权，无版权问题。供应商须在投标时提供无版权纠纷承诺函。</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color w:val="000000"/>
                <w:shd w:fill="FFFFFF" w:val="clear"/>
              </w:rPr>
              <w:t>智慧课程教学管理功能</w:t>
            </w:r>
          </w:p>
          <w:p>
            <w:pPr>
              <w:pStyle w:val="null3"/>
              <w:jc w:val="both"/>
            </w:pPr>
            <w:r>
              <w:rPr>
                <w:rFonts w:ascii="仿宋_GB2312" w:hAnsi="仿宋_GB2312" w:cs="仿宋_GB2312" w:eastAsia="仿宋_GB2312"/>
                <w:sz w:val="21"/>
                <w:color w:val="000000"/>
                <w:shd w:fill="FFFFFF" w:val="clear"/>
              </w:rPr>
              <w:t>6.1课程创建功能</w:t>
            </w:r>
          </w:p>
          <w:p>
            <w:pPr>
              <w:pStyle w:val="null3"/>
              <w:jc w:val="both"/>
            </w:pPr>
            <w:r>
              <w:rPr>
                <w:rFonts w:ascii="仿宋_GB2312" w:hAnsi="仿宋_GB2312" w:cs="仿宋_GB2312" w:eastAsia="仿宋_GB2312"/>
                <w:sz w:val="21"/>
                <w:color w:val="000000"/>
                <w:shd w:fill="FFFFFF" w:val="clear"/>
              </w:rPr>
              <w:t>平台支持自主创建和外部引入两种方式创建一门新课程，提供海量的课程资源供教师引用。提供</w:t>
            </w:r>
            <w:r>
              <w:rPr>
                <w:rFonts w:ascii="仿宋_GB2312" w:hAnsi="仿宋_GB2312" w:cs="仿宋_GB2312" w:eastAsia="仿宋_GB2312"/>
                <w:sz w:val="21"/>
                <w:color w:val="000000"/>
                <w:shd w:fill="FFFFFF" w:val="clear"/>
              </w:rPr>
              <w:t>10门以上精品智慧课程建设全流程服务。</w:t>
            </w:r>
          </w:p>
          <w:p>
            <w:pPr>
              <w:pStyle w:val="null3"/>
              <w:jc w:val="both"/>
            </w:pPr>
            <w:r>
              <w:rPr>
                <w:rFonts w:ascii="仿宋_GB2312" w:hAnsi="仿宋_GB2312" w:cs="仿宋_GB2312" w:eastAsia="仿宋_GB2312"/>
                <w:sz w:val="21"/>
                <w:color w:val="000000"/>
                <w:shd w:fill="FFFFFF" w:val="clear"/>
              </w:rPr>
              <w:t>6.2课程过程管理功能</w:t>
            </w:r>
          </w:p>
          <w:p>
            <w:pPr>
              <w:pStyle w:val="null3"/>
              <w:jc w:val="both"/>
            </w:pPr>
            <w:r>
              <w:rPr>
                <w:rFonts w:ascii="仿宋_GB2312" w:hAnsi="仿宋_GB2312" w:cs="仿宋_GB2312" w:eastAsia="仿宋_GB2312"/>
                <w:sz w:val="21"/>
                <w:color w:val="000000"/>
                <w:shd w:fill="FFFFFF" w:val="clear"/>
              </w:rPr>
              <w:t>6.2.1支持教师按章节发布教学内容，可根据教学过程中的学情反馈，对教学内容进行更新、调整、发布。</w:t>
            </w:r>
          </w:p>
          <w:p>
            <w:pPr>
              <w:pStyle w:val="null3"/>
              <w:jc w:val="both"/>
            </w:pPr>
            <w:r>
              <w:rPr>
                <w:rFonts w:ascii="仿宋_GB2312" w:hAnsi="仿宋_GB2312" w:cs="仿宋_GB2312" w:eastAsia="仿宋_GB2312"/>
                <w:sz w:val="21"/>
                <w:color w:val="000000"/>
                <w:shd w:fill="FFFFFF" w:val="clear"/>
              </w:rPr>
              <w:t>6.2.2每个章节的教学内容，包括视频、文档、随堂测验、讨论等，支持设置每个内容的生效时间。内容生效后学生才可以在学习页面看到相应的内容，方便老师控制教学进度。</w:t>
            </w:r>
          </w:p>
          <w:p>
            <w:pPr>
              <w:pStyle w:val="null3"/>
              <w:jc w:val="both"/>
            </w:pPr>
            <w:r>
              <w:rPr>
                <w:rFonts w:ascii="仿宋_GB2312" w:hAnsi="仿宋_GB2312" w:cs="仿宋_GB2312" w:eastAsia="仿宋_GB2312"/>
                <w:sz w:val="21"/>
                <w:color w:val="000000"/>
                <w:shd w:fill="FFFFFF" w:val="clear"/>
              </w:rPr>
              <w:t>6.2.3支持老师评分和学生互评两种测评批改方式，以提供学员学习成果的反馈信息，学生互评是指学生之间可以互相批阅他人作业。</w:t>
            </w:r>
          </w:p>
          <w:p>
            <w:pPr>
              <w:pStyle w:val="null3"/>
              <w:jc w:val="both"/>
            </w:pPr>
            <w:r>
              <w:rPr>
                <w:rFonts w:ascii="仿宋_GB2312" w:hAnsi="仿宋_GB2312" w:cs="仿宋_GB2312" w:eastAsia="仿宋_GB2312"/>
                <w:sz w:val="21"/>
                <w:color w:val="000000"/>
                <w:shd w:fill="FFFFFF" w:val="clear"/>
              </w:rPr>
              <w:t>6.2.4对于作业互评的方式，支持教师在后台设置对未完成、未参与互评的学生给予考核成绩处罚。</w:t>
            </w:r>
          </w:p>
          <w:p>
            <w:pPr>
              <w:pStyle w:val="null3"/>
              <w:jc w:val="both"/>
            </w:pPr>
            <w:r>
              <w:rPr>
                <w:rFonts w:ascii="仿宋_GB2312" w:hAnsi="仿宋_GB2312" w:cs="仿宋_GB2312" w:eastAsia="仿宋_GB2312"/>
                <w:sz w:val="21"/>
                <w:color w:val="000000"/>
                <w:shd w:fill="FFFFFF" w:val="clear"/>
              </w:rPr>
              <w:t>6.2.5支持设置测验题的截止提交时间，测验时间，随机抽取试题，允许学生尝试的次数，多次提交的有效得分（最高分，平均分，最后一次分值）。</w:t>
            </w:r>
          </w:p>
          <w:p>
            <w:pPr>
              <w:pStyle w:val="null3"/>
              <w:jc w:val="both"/>
            </w:pPr>
            <w:r>
              <w:rPr>
                <w:rFonts w:ascii="仿宋_GB2312" w:hAnsi="仿宋_GB2312" w:cs="仿宋_GB2312" w:eastAsia="仿宋_GB2312"/>
                <w:sz w:val="21"/>
                <w:color w:val="000000"/>
                <w:shd w:fill="FFFFFF" w:val="clear"/>
              </w:rPr>
              <w:t>6.2.6支持设置总分的比例构成：按照百分比支持老师个性化设置成绩汇总方式，包括线上成绩，课堂活动，外部成绩等不同占比方式汇总单元测验、单元作业、考试、课程讨论所占的成绩比例。系统根据各部分的得分自动计算总分。</w:t>
            </w:r>
          </w:p>
          <w:p>
            <w:pPr>
              <w:pStyle w:val="null3"/>
              <w:jc w:val="both"/>
            </w:pPr>
            <w:r>
              <w:rPr>
                <w:rFonts w:ascii="仿宋_GB2312" w:hAnsi="仿宋_GB2312" w:cs="仿宋_GB2312" w:eastAsia="仿宋_GB2312"/>
                <w:sz w:val="21"/>
                <w:color w:val="000000"/>
                <w:shd w:fill="FFFFFF" w:val="clear"/>
              </w:rPr>
              <w:t>6.2.7支持外部成绩导入，提供成绩导入模板。</w:t>
            </w:r>
          </w:p>
          <w:p>
            <w:pPr>
              <w:pStyle w:val="null3"/>
              <w:jc w:val="both"/>
            </w:pPr>
            <w:r>
              <w:rPr>
                <w:rFonts w:ascii="仿宋_GB2312" w:hAnsi="仿宋_GB2312" w:cs="仿宋_GB2312" w:eastAsia="仿宋_GB2312"/>
                <w:sz w:val="21"/>
                <w:color w:val="000000"/>
                <w:shd w:fill="FFFFFF" w:val="clear"/>
              </w:rPr>
              <w:t>6.2.8支持设置及格分数线及优秀分数线，系统自动统计及格和优秀成绩的学生人数。</w:t>
            </w:r>
          </w:p>
          <w:p>
            <w:pPr>
              <w:pStyle w:val="null3"/>
              <w:jc w:val="both"/>
            </w:pPr>
            <w:r>
              <w:rPr>
                <w:rFonts w:ascii="仿宋_GB2312" w:hAnsi="仿宋_GB2312" w:cs="仿宋_GB2312" w:eastAsia="仿宋_GB2312"/>
                <w:sz w:val="21"/>
                <w:color w:val="000000"/>
                <w:shd w:fill="FFFFFF" w:val="clear"/>
              </w:rPr>
              <w:t>6.2.9支持老师在讨论区互动答疑，实时解答学员发表的关于作业、测试、课件内容的疑问，充分实现互动式教学，有效提升教学质量。</w:t>
            </w:r>
          </w:p>
          <w:p>
            <w:pPr>
              <w:pStyle w:val="null3"/>
              <w:jc w:val="both"/>
            </w:pPr>
            <w:r>
              <w:rPr>
                <w:rFonts w:ascii="仿宋_GB2312" w:hAnsi="仿宋_GB2312" w:cs="仿宋_GB2312" w:eastAsia="仿宋_GB2312"/>
                <w:sz w:val="21"/>
                <w:color w:val="000000"/>
                <w:shd w:fill="FFFFFF" w:val="clear"/>
              </w:rPr>
              <w:t>6.2.10支持教师通过名单导入的方式邀请学生加入选课。</w:t>
            </w:r>
          </w:p>
          <w:p>
            <w:pPr>
              <w:pStyle w:val="null3"/>
              <w:jc w:val="both"/>
            </w:pPr>
            <w:r>
              <w:rPr>
                <w:rFonts w:ascii="仿宋_GB2312" w:hAnsi="仿宋_GB2312" w:cs="仿宋_GB2312" w:eastAsia="仿宋_GB2312"/>
                <w:sz w:val="21"/>
                <w:color w:val="000000"/>
                <w:shd w:fill="FFFFFF" w:val="clear"/>
              </w:rPr>
              <w:t>6.2.11支持教师从已选课的学生中剔除指定的学生，避免错误选课的情况。</w:t>
            </w:r>
          </w:p>
          <w:p>
            <w:pPr>
              <w:pStyle w:val="null3"/>
              <w:jc w:val="both"/>
            </w:pPr>
            <w:r>
              <w:rPr>
                <w:rFonts w:ascii="仿宋_GB2312" w:hAnsi="仿宋_GB2312" w:cs="仿宋_GB2312" w:eastAsia="仿宋_GB2312"/>
                <w:sz w:val="21"/>
                <w:color w:val="000000"/>
                <w:shd w:fill="FFFFFF" w:val="clear"/>
              </w:rPr>
              <w:t>6.2.12支持教师对已选课的学生进行分组分班，并根据分组情况筛选查看学生成绩。</w:t>
            </w:r>
          </w:p>
          <w:p>
            <w:pPr>
              <w:pStyle w:val="null3"/>
              <w:jc w:val="both"/>
            </w:pPr>
            <w:r>
              <w:rPr>
                <w:rFonts w:ascii="仿宋_GB2312" w:hAnsi="仿宋_GB2312" w:cs="仿宋_GB2312" w:eastAsia="仿宋_GB2312"/>
                <w:sz w:val="21"/>
                <w:color w:val="000000"/>
                <w:shd w:fill="FFFFFF" w:val="clear"/>
              </w:rPr>
              <w:t>6.2.13支持教师在后台编辑发布公告，所有的学生在学习页面可以看到教师发布的公告。</w:t>
            </w:r>
          </w:p>
          <w:p>
            <w:pPr>
              <w:pStyle w:val="null3"/>
              <w:jc w:val="both"/>
            </w:pPr>
            <w:r>
              <w:rPr>
                <w:rFonts w:ascii="仿宋_GB2312" w:hAnsi="仿宋_GB2312" w:cs="仿宋_GB2312" w:eastAsia="仿宋_GB2312"/>
                <w:sz w:val="21"/>
                <w:color w:val="000000"/>
                <w:shd w:fill="FFFFFF" w:val="clear"/>
              </w:rPr>
              <w:t>6.2.14支持视频资源库功能。教师可以把所有的教学视频上传到统一的视频资源库，在发布课程章节内容时，直接从视频资源库中引用所需的教学视频资源。</w:t>
            </w:r>
          </w:p>
          <w:p>
            <w:pPr>
              <w:pStyle w:val="null3"/>
              <w:jc w:val="both"/>
            </w:pPr>
            <w:r>
              <w:rPr>
                <w:rFonts w:ascii="仿宋_GB2312" w:hAnsi="仿宋_GB2312" w:cs="仿宋_GB2312" w:eastAsia="仿宋_GB2312"/>
                <w:sz w:val="21"/>
                <w:color w:val="000000"/>
                <w:shd w:fill="FFFFFF" w:val="clear"/>
              </w:rPr>
              <w:t>6.3课程结课管理功能</w:t>
            </w:r>
          </w:p>
          <w:p>
            <w:pPr>
              <w:pStyle w:val="null3"/>
              <w:jc w:val="both"/>
            </w:pPr>
            <w:r>
              <w:rPr>
                <w:rFonts w:ascii="仿宋_GB2312" w:hAnsi="仿宋_GB2312" w:cs="仿宋_GB2312" w:eastAsia="仿宋_GB2312"/>
                <w:sz w:val="21"/>
                <w:color w:val="000000"/>
                <w:shd w:fill="FFFFFF" w:val="clear"/>
              </w:rPr>
              <w:t>支持课程结束后设置学生的查看权限，三类权限说明如下：完全开放（包括未选课的人，均只读）、半关闭（学过的人可以查看所有视频和文档、作业，但不能操作）、关闭课程（只剩课程详情页，学过的人查看自己的学习记录）。</w:t>
            </w:r>
          </w:p>
          <w:p>
            <w:pPr>
              <w:pStyle w:val="null3"/>
              <w:jc w:val="both"/>
            </w:pPr>
            <w:r>
              <w:rPr>
                <w:rFonts w:ascii="仿宋_GB2312" w:hAnsi="仿宋_GB2312" w:cs="仿宋_GB2312" w:eastAsia="仿宋_GB2312"/>
                <w:sz w:val="21"/>
                <w:color w:val="000000"/>
                <w:shd w:fill="FFFFFF" w:val="clear"/>
              </w:rPr>
              <w:t>6.4课程版权管理功能</w:t>
            </w:r>
          </w:p>
          <w:p>
            <w:pPr>
              <w:pStyle w:val="null3"/>
              <w:jc w:val="both"/>
            </w:pPr>
            <w:r>
              <w:rPr>
                <w:rFonts w:ascii="仿宋_GB2312" w:hAnsi="仿宋_GB2312" w:cs="仿宋_GB2312" w:eastAsia="仿宋_GB2312"/>
                <w:sz w:val="21"/>
                <w:color w:val="000000"/>
                <w:shd w:fill="FFFFFF" w:val="clear"/>
              </w:rPr>
              <w:t>针对不同类型的在线课程，支持对课程版权的差异化设置（本平台上的课程版权是指该课程内容是否允许非本人以外的其他课程老师直接复用或拷贝使用），复用版权分为以下三类：不允许任何课程直接使用或拷贝该课程资源、允许跟随式课程复用（跟随式课程完全跟随源课程教学设计，使用者仅可在源课程原有内容上补充）、允许可编辑课程复用（可编辑课程拷贝一门已经结课的源课程学期内容，使用者可以在原内容基础上删减、补充）。</w:t>
            </w:r>
          </w:p>
          <w:p>
            <w:pPr>
              <w:pStyle w:val="null3"/>
              <w:jc w:val="both"/>
            </w:pPr>
            <w:r>
              <w:rPr>
                <w:rFonts w:ascii="仿宋_GB2312" w:hAnsi="仿宋_GB2312" w:cs="仿宋_GB2312" w:eastAsia="仿宋_GB2312"/>
                <w:sz w:val="21"/>
                <w:color w:val="000000"/>
                <w:shd w:fill="FFFFFF" w:val="clear"/>
              </w:rPr>
              <w:t>6.5课程权限管理功能</w:t>
            </w:r>
          </w:p>
          <w:p>
            <w:pPr>
              <w:pStyle w:val="null3"/>
              <w:jc w:val="both"/>
            </w:pPr>
            <w:r>
              <w:rPr>
                <w:rFonts w:ascii="仿宋_GB2312" w:hAnsi="仿宋_GB2312" w:cs="仿宋_GB2312" w:eastAsia="仿宋_GB2312"/>
                <w:sz w:val="21"/>
                <w:color w:val="000000"/>
                <w:shd w:fill="FFFFFF" w:val="clear"/>
              </w:rPr>
              <w:t>6.5.1针对同一门在线课程，支持对不同角色用户赋予不同的课程编辑权限，具体要求如下：</w:t>
            </w:r>
          </w:p>
          <w:p>
            <w:pPr>
              <w:pStyle w:val="null3"/>
              <w:jc w:val="both"/>
            </w:pPr>
            <w:r>
              <w:rPr>
                <w:rFonts w:ascii="仿宋_GB2312" w:hAnsi="仿宋_GB2312" w:cs="仿宋_GB2312" w:eastAsia="仿宋_GB2312"/>
                <w:sz w:val="21"/>
                <w:color w:val="000000"/>
                <w:shd w:fill="FFFFFF" w:val="clear"/>
              </w:rPr>
              <w:t>①学校管理员：包括维护学院、维护老师、维护学生、维护学校门户主页，导入教务数据（排课信息、选课信息，排课信息包含教学班、教师、课程的对应关系，体现上课时间和地点，选课信息包含学生和教学班的对应关系），创建课程，设置课程类型、课程名称、课程编码，添加本校老师，指定课程的学期负责人，设置学期课程开课时间和结束时间以及设置课程引用版权等权限；</w:t>
            </w:r>
          </w:p>
          <w:p>
            <w:pPr>
              <w:pStyle w:val="null3"/>
              <w:jc w:val="both"/>
            </w:pPr>
            <w:r>
              <w:rPr>
                <w:rFonts w:ascii="仿宋_GB2312" w:hAnsi="仿宋_GB2312" w:cs="仿宋_GB2312" w:eastAsia="仿宋_GB2312"/>
                <w:sz w:val="21"/>
                <w:color w:val="000000"/>
                <w:shd w:fill="FFFFFF" w:val="clear"/>
              </w:rPr>
              <w:t>②课程负责人：包括设置课程团队（即指定该课程的教师、助教），设置课程介绍内容（包括课程分类、课程内容类型、课程介绍、预备知识介绍、课程介绍图片、课程介绍视频、授课目标、课程大纲、参考资料、常见问题等），设置课程学习内容（包括课程公告、课程评分方式、课程教学课件、课程随堂测验、课程单元作业、课程考试测评、课程讨论区等），按章节发布课程教学单元，在线讨论区答疑、学生成绩管理、课程数据查询、结课设置等权限；</w:t>
            </w:r>
          </w:p>
          <w:p>
            <w:pPr>
              <w:pStyle w:val="null3"/>
              <w:jc w:val="both"/>
            </w:pPr>
            <w:r>
              <w:rPr>
                <w:rFonts w:ascii="仿宋_GB2312" w:hAnsi="仿宋_GB2312" w:cs="仿宋_GB2312" w:eastAsia="仿宋_GB2312"/>
                <w:sz w:val="21"/>
                <w:color w:val="000000"/>
                <w:shd w:fill="FFFFFF" w:val="clear"/>
              </w:rPr>
              <w:t>③教师（助教）：包括设置课程介绍内容（包括课程分类、课程内容类型、课程介绍、预备知识介绍、课程介绍图片、课程介绍视频、授课目标、课程大纲、参考资料、常见问题等），设置课程学习内容（包括课程公告、课程评分方式、课程教学课件、课程随堂测验、课程单元作业、课程考试测评、课程讨论区等），按章节发布课程教学单元，在线讨论区答疑、课程数据查询、结课设置等权限；</w:t>
            </w:r>
          </w:p>
          <w:p>
            <w:pPr>
              <w:pStyle w:val="null3"/>
            </w:pPr>
            <w:r>
              <w:rPr>
                <w:rFonts w:ascii="仿宋_GB2312" w:hAnsi="仿宋_GB2312" w:cs="仿宋_GB2312" w:eastAsia="仿宋_GB2312"/>
                <w:sz w:val="21"/>
                <w:color w:val="000000"/>
                <w:shd w:fill="FFFFFF" w:val="clear"/>
              </w:rPr>
              <w:t>④学生：包括课程申请报名，课程内容学习，讨论区互动等权限。</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color w:val="000000"/>
                <w:shd w:fill="FFFFFF" w:val="clear"/>
              </w:rPr>
              <w:t>知识图谱</w:t>
            </w:r>
          </w:p>
          <w:p>
            <w:pPr>
              <w:pStyle w:val="null3"/>
              <w:jc w:val="both"/>
            </w:pPr>
            <w:r>
              <w:rPr>
                <w:rFonts w:ascii="仿宋_GB2312" w:hAnsi="仿宋_GB2312" w:cs="仿宋_GB2312" w:eastAsia="仿宋_GB2312"/>
                <w:sz w:val="21"/>
                <w:color w:val="000000"/>
                <w:shd w:fill="FFFFFF" w:val="clear"/>
              </w:rPr>
              <w:t>7.1课程知识图谱构建和管理</w:t>
            </w:r>
          </w:p>
          <w:p>
            <w:pPr>
              <w:pStyle w:val="null3"/>
              <w:jc w:val="both"/>
            </w:pPr>
            <w:r>
              <w:rPr>
                <w:rFonts w:ascii="仿宋_GB2312" w:hAnsi="仿宋_GB2312" w:cs="仿宋_GB2312" w:eastAsia="仿宋_GB2312"/>
                <w:sz w:val="21"/>
                <w:color w:val="000000"/>
                <w:shd w:fill="FFFFFF" w:val="clear"/>
              </w:rPr>
              <w:t>7.1.1课程知识图谱构建</w:t>
            </w:r>
          </w:p>
          <w:p>
            <w:pPr>
              <w:pStyle w:val="null3"/>
              <w:jc w:val="both"/>
            </w:pPr>
            <w:r>
              <w:rPr>
                <w:rFonts w:ascii="仿宋_GB2312" w:hAnsi="仿宋_GB2312" w:cs="仿宋_GB2312" w:eastAsia="仿宋_GB2312"/>
                <w:sz w:val="21"/>
                <w:color w:val="000000"/>
                <w:shd w:fill="FFFFFF" w:val="clear"/>
              </w:rPr>
              <w:t>7.1.1.1知识图谱架构搭建：系统支持自定义课程分类、多级子分类与知识点层级架构，知识点可进行多级无限层级拆分。支持同一知识点关联归属多个章节、多门课程，实现课程内及跨课程的知识复用。</w:t>
            </w:r>
          </w:p>
          <w:p>
            <w:pPr>
              <w:pStyle w:val="null3"/>
              <w:jc w:val="both"/>
            </w:pPr>
            <w:r>
              <w:rPr>
                <w:rFonts w:ascii="仿宋_GB2312" w:hAnsi="仿宋_GB2312" w:cs="仿宋_GB2312" w:eastAsia="仿宋_GB2312"/>
                <w:sz w:val="21"/>
                <w:color w:val="000000"/>
                <w:shd w:fill="FFFFFF" w:val="clear"/>
              </w:rPr>
              <w:t>7.1.1.2快速构建方式：支持教师依托已有课程大纲、课件、教案等教学资源快速梳理章节结构，支持手动添加、模板导入两种方式构建知识图谱。支持基于课程章节结构生成知识图谱框架，并自动关联配套教学资源。知识点支持富文本、公式编辑，具备多媒体内容编辑能力，可完善知识点说明信息。</w:t>
            </w:r>
          </w:p>
          <w:p>
            <w:pPr>
              <w:pStyle w:val="null3"/>
              <w:jc w:val="both"/>
            </w:pPr>
            <w:r>
              <w:rPr>
                <w:rFonts w:ascii="仿宋_GB2312" w:hAnsi="仿宋_GB2312" w:cs="仿宋_GB2312" w:eastAsia="仿宋_GB2312"/>
                <w:sz w:val="21"/>
                <w:color w:val="000000"/>
                <w:shd w:fill="FFFFFF" w:val="clear"/>
              </w:rPr>
              <w:t>7.1.1.3可视化基础编辑：支持知识图谱节点自由拖动、布局调整，可对重点学习区域进行视觉高亮标记。支持知识点自定义属性标签，可设置重难点、必考、掌握、了解等标识，适配分层教学应用。</w:t>
            </w:r>
          </w:p>
          <w:p>
            <w:pPr>
              <w:pStyle w:val="null3"/>
              <w:jc w:val="both"/>
            </w:pPr>
            <w:r>
              <w:rPr>
                <w:rFonts w:ascii="仿宋_GB2312" w:hAnsi="仿宋_GB2312" w:cs="仿宋_GB2312" w:eastAsia="仿宋_GB2312"/>
                <w:sz w:val="21"/>
                <w:color w:val="000000"/>
                <w:shd w:fill="FFFFFF" w:val="clear"/>
              </w:rPr>
              <w:t>7.1.1.4知识点全局检索定位：支持全局关键词检索知识点名称、标签，可快速定位知识图片对应节点并自动居中高亮。</w:t>
            </w:r>
          </w:p>
          <w:p>
            <w:pPr>
              <w:pStyle w:val="null3"/>
              <w:jc w:val="both"/>
            </w:pPr>
            <w:r>
              <w:rPr>
                <w:rFonts w:ascii="仿宋_GB2312" w:hAnsi="仿宋_GB2312" w:cs="仿宋_GB2312" w:eastAsia="仿宋_GB2312"/>
                <w:sz w:val="21"/>
                <w:color w:val="000000"/>
                <w:shd w:fill="FFFFFF" w:val="clear"/>
              </w:rPr>
              <w:t>7.1.2展示视图要求</w:t>
            </w:r>
          </w:p>
          <w:p>
            <w:pPr>
              <w:pStyle w:val="null3"/>
              <w:jc w:val="both"/>
            </w:pPr>
            <w:r>
              <w:rPr>
                <w:rFonts w:ascii="仿宋_GB2312" w:hAnsi="仿宋_GB2312" w:cs="仿宋_GB2312" w:eastAsia="仿宋_GB2312"/>
                <w:sz w:val="21"/>
                <w:color w:val="000000"/>
                <w:shd w:fill="FFFFFF" w:val="clear"/>
              </w:rPr>
              <w:t>7.1.2.1支持以节点连线可视化方式呈现课程整体知识架构，清晰展示知识点之间的前置、后置、关联逻辑关系。点击知识点可弹出详情卡片，展示关联教学资源、学习任务，支持知识点间联动跳转，实现关联知识串联学习。</w:t>
            </w:r>
          </w:p>
          <w:p>
            <w:pPr>
              <w:pStyle w:val="null3"/>
              <w:jc w:val="both"/>
            </w:pPr>
            <w:r>
              <w:rPr>
                <w:rFonts w:ascii="仿宋_GB2312" w:hAnsi="仿宋_GB2312" w:cs="仿宋_GB2312" w:eastAsia="仿宋_GB2312"/>
                <w:sz w:val="21"/>
                <w:color w:val="000000"/>
                <w:shd w:fill="FFFFFF" w:val="clear"/>
              </w:rPr>
              <w:t>7.1.2.2支持以结构化流程化形式呈现课程知识学习脉络，按学习先后顺序、知识点依赖关系排布学习节点，直观呈现整体学习路径与知识进阶逻辑。</w:t>
            </w:r>
          </w:p>
          <w:p>
            <w:pPr>
              <w:pStyle w:val="null3"/>
              <w:jc w:val="both"/>
            </w:pPr>
            <w:r>
              <w:rPr>
                <w:rFonts w:ascii="仿宋_GB2312" w:hAnsi="仿宋_GB2312" w:cs="仿宋_GB2312" w:eastAsia="仿宋_GB2312"/>
                <w:sz w:val="21"/>
                <w:color w:val="000000"/>
                <w:shd w:fill="FFFFFF" w:val="clear"/>
              </w:rPr>
              <w:t>7.1.2.3支持标准层级目录树形结构展示课程章节与知识点层级关系，支持层级展开与收起，可快速定位对应章节及知识点，适配传统教学大纲查阅与资源归口管理场景。</w:t>
            </w:r>
          </w:p>
          <w:p>
            <w:pPr>
              <w:pStyle w:val="null3"/>
              <w:jc w:val="both"/>
            </w:pPr>
            <w:r>
              <w:rPr>
                <w:rFonts w:ascii="仿宋_GB2312" w:hAnsi="仿宋_GB2312" w:cs="仿宋_GB2312" w:eastAsia="仿宋_GB2312"/>
                <w:sz w:val="21"/>
                <w:color w:val="000000"/>
                <w:shd w:fill="FFFFFF" w:val="clear"/>
              </w:rPr>
              <w:t>7.1.2.4支持以扁平化列表形式集中展示全部知识点，可呈现知识点名称、属性标签、难易等级、关联资源数量等信息，支持列表检索、筛选与排序，方便知识点批量查阅、清点及日常运维。</w:t>
            </w:r>
          </w:p>
          <w:p>
            <w:pPr>
              <w:pStyle w:val="null3"/>
              <w:jc w:val="both"/>
            </w:pPr>
            <w:r>
              <w:rPr>
                <w:rFonts w:ascii="仿宋_GB2312" w:hAnsi="仿宋_GB2312" w:cs="仿宋_GB2312" w:eastAsia="仿宋_GB2312"/>
                <w:sz w:val="21"/>
                <w:color w:val="000000"/>
                <w:shd w:fill="FFFFFF" w:val="clear"/>
              </w:rPr>
              <w:t>7.1.3课程知识图谱管理</w:t>
            </w:r>
          </w:p>
          <w:p>
            <w:pPr>
              <w:pStyle w:val="null3"/>
              <w:jc w:val="both"/>
            </w:pPr>
            <w:r>
              <w:rPr>
                <w:rFonts w:ascii="仿宋_GB2312" w:hAnsi="仿宋_GB2312" w:cs="仿宋_GB2312" w:eastAsia="仿宋_GB2312"/>
                <w:sz w:val="21"/>
                <w:color w:val="000000"/>
                <w:shd w:fill="FFFFFF" w:val="clear"/>
              </w:rPr>
              <w:t>7.1.3.1知识点关联关系管理：支持自定义设置知识点的前置、后置、相互关联逻辑关系，支持跨课程、跨学科基础知识点互联与教学资源整合归集。</w:t>
            </w:r>
          </w:p>
          <w:p>
            <w:pPr>
              <w:pStyle w:val="null3"/>
              <w:jc w:val="both"/>
            </w:pPr>
            <w:r>
              <w:rPr>
                <w:rFonts w:ascii="仿宋_GB2312" w:hAnsi="仿宋_GB2312" w:cs="仿宋_GB2312" w:eastAsia="仿宋_GB2312"/>
                <w:sz w:val="21"/>
                <w:color w:val="000000"/>
                <w:shd w:fill="FFFFFF" w:val="clear"/>
              </w:rPr>
              <w:t>7.1.3.2知识点标签管理：支持知识点自定义标签标注，同一知识点可绑定多个分类标签，便于按标签维度检索、筛选及归类管理知识点。</w:t>
            </w:r>
          </w:p>
          <w:p>
            <w:pPr>
              <w:pStyle w:val="null3"/>
              <w:jc w:val="both"/>
            </w:pPr>
            <w:r>
              <w:rPr>
                <w:rFonts w:ascii="仿宋_GB2312" w:hAnsi="仿宋_GB2312" w:cs="仿宋_GB2312" w:eastAsia="仿宋_GB2312"/>
                <w:sz w:val="21"/>
                <w:color w:val="000000"/>
                <w:shd w:fill="FFFFFF" w:val="clear"/>
              </w:rPr>
              <w:t>7.1.3.3回收站数据保护：配备专属知识点回收站，误删知识点可随时恢复。</w:t>
            </w:r>
          </w:p>
          <w:p>
            <w:pPr>
              <w:pStyle w:val="null3"/>
              <w:jc w:val="both"/>
            </w:pPr>
            <w:r>
              <w:rPr>
                <w:rFonts w:ascii="仿宋_GB2312" w:hAnsi="仿宋_GB2312" w:cs="仿宋_GB2312" w:eastAsia="仿宋_GB2312"/>
                <w:sz w:val="21"/>
                <w:color w:val="000000"/>
                <w:shd w:fill="FFFFFF" w:val="clear"/>
              </w:rPr>
              <w:t>7.1.3.4导入导出共享：支持知识点、知识图谱按模板批量导入。支持单分支、整份知识图谱一键导出为图片、PDF、Excel等格式，满足归档留存与教学共享需求。</w:t>
            </w:r>
          </w:p>
          <w:p>
            <w:pPr>
              <w:pStyle w:val="null3"/>
              <w:jc w:val="both"/>
            </w:pPr>
            <w:r>
              <w:rPr>
                <w:rFonts w:ascii="仿宋_GB2312" w:hAnsi="仿宋_GB2312" w:cs="仿宋_GB2312" w:eastAsia="仿宋_GB2312"/>
                <w:sz w:val="21"/>
                <w:color w:val="000000"/>
                <w:shd w:fill="FFFFFF" w:val="clear"/>
              </w:rPr>
              <w:t>7.1.3.5知识点批量运维：支持知识点批量迁移、批量归类、批量修改标签。</w:t>
            </w:r>
          </w:p>
          <w:p>
            <w:pPr>
              <w:pStyle w:val="null3"/>
              <w:jc w:val="both"/>
            </w:pPr>
            <w:r>
              <w:rPr>
                <w:rFonts w:ascii="仿宋_GB2312" w:hAnsi="仿宋_GB2312" w:cs="仿宋_GB2312" w:eastAsia="仿宋_GB2312"/>
                <w:sz w:val="21"/>
                <w:color w:val="000000"/>
                <w:shd w:fill="FFFFFF" w:val="clear"/>
              </w:rPr>
              <w:t>7.1.3.6知识点难易标注：可依托题库试题属性及学生作答数据，自动为知识点标注易、中、难难度等级，直观区分知识掌握层级与教学重难点。</w:t>
            </w:r>
          </w:p>
          <w:p>
            <w:pPr>
              <w:pStyle w:val="null3"/>
              <w:jc w:val="both"/>
            </w:pPr>
            <w:r>
              <w:rPr>
                <w:rFonts w:ascii="仿宋_GB2312" w:hAnsi="仿宋_GB2312" w:cs="仿宋_GB2312" w:eastAsia="仿宋_GB2312"/>
                <w:sz w:val="21"/>
                <w:color w:val="000000"/>
                <w:shd w:fill="FFFFFF" w:val="clear"/>
              </w:rPr>
              <w:t>7.1.4知识图谱资源关联</w:t>
            </w:r>
          </w:p>
          <w:p>
            <w:pPr>
              <w:pStyle w:val="null3"/>
              <w:jc w:val="both"/>
            </w:pPr>
            <w:r>
              <w:rPr>
                <w:rFonts w:ascii="仿宋_GB2312" w:hAnsi="仿宋_GB2312" w:cs="仿宋_GB2312" w:eastAsia="仿宋_GB2312"/>
                <w:sz w:val="21"/>
                <w:color w:val="000000"/>
                <w:shd w:fill="FFFFFF" w:val="clear"/>
              </w:rPr>
              <w:t>7.1.4.1多类型教学资源绑定：支持按知识点关联视频、文档、PPT课件、微课、习题集、拓展阅读、外部资源链接等多类教学资源。支持课程资料批量标记绑定对应知识点，实现资源按知识点归口统一管理。</w:t>
            </w:r>
          </w:p>
          <w:p>
            <w:pPr>
              <w:pStyle w:val="null3"/>
              <w:jc w:val="both"/>
            </w:pPr>
            <w:r>
              <w:rPr>
                <w:rFonts w:ascii="仿宋_GB2312" w:hAnsi="仿宋_GB2312" w:cs="仿宋_GB2312" w:eastAsia="仿宋_GB2312"/>
                <w:sz w:val="21"/>
                <w:color w:val="000000"/>
                <w:shd w:fill="FFFFFF" w:val="clear"/>
              </w:rPr>
              <w:t>7.1.4.2题库与知识点关联管理：系统覆盖主流常规题型，所有试题可绑定对应知识点标签，支持按知识点筛选、检索、管理题库。支持试题模板批量导入、批量编辑关联知识点，便于题库规模化维护。</w:t>
            </w:r>
          </w:p>
          <w:p>
            <w:pPr>
              <w:pStyle w:val="null3"/>
              <w:jc w:val="both"/>
            </w:pPr>
            <w:r>
              <w:rPr>
                <w:rFonts w:ascii="仿宋_GB2312" w:hAnsi="仿宋_GB2312" w:cs="仿宋_GB2312" w:eastAsia="仿宋_GB2312"/>
                <w:sz w:val="21"/>
                <w:color w:val="000000"/>
                <w:shd w:fill="FFFFFF" w:val="clear"/>
              </w:rPr>
              <w:t>7.1.4.3知识点组卷应用：支持按知识点手动组卷、抽题组卷，可生成附带知识点属性标识的试卷，支持直接下发开展课程考试。</w:t>
            </w:r>
          </w:p>
          <w:p>
            <w:pPr>
              <w:pStyle w:val="null3"/>
              <w:jc w:val="both"/>
            </w:pPr>
            <w:r>
              <w:rPr>
                <w:rFonts w:ascii="仿宋_GB2312" w:hAnsi="仿宋_GB2312" w:cs="仿宋_GB2312" w:eastAsia="仿宋_GB2312"/>
                <w:sz w:val="21"/>
                <w:color w:val="000000"/>
                <w:shd w:fill="FFFFFF" w:val="clear"/>
              </w:rPr>
              <w:t>7.1.4.4学生知识点学习应用：学生端可查看课程知识图谱及个人各知识点学习进度。支持按知识点完成视频学习、资料阅读等任务。可查看作业、考试作答对应的知识点掌握情况。</w:t>
            </w:r>
          </w:p>
          <w:p>
            <w:pPr>
              <w:pStyle w:val="null3"/>
              <w:jc w:val="both"/>
            </w:pPr>
            <w:r>
              <w:rPr>
                <w:rFonts w:ascii="仿宋_GB2312" w:hAnsi="仿宋_GB2312" w:cs="仿宋_GB2312" w:eastAsia="仿宋_GB2312"/>
                <w:sz w:val="21"/>
                <w:color w:val="000000"/>
                <w:shd w:fill="FFFFFF" w:val="clear"/>
              </w:rPr>
              <w:t>7.1.4.5学生自测练习：支持学生依托知识点错题记录自主抽题自测，可自定义自测模式、练习时长、题目来源范围，可限定仅抽取当前及前置已学知识点试题进行针对性练习。</w:t>
            </w:r>
          </w:p>
          <w:p>
            <w:pPr>
              <w:pStyle w:val="null3"/>
              <w:jc w:val="both"/>
            </w:pPr>
            <w:r>
              <w:rPr>
                <w:rFonts w:ascii="仿宋_GB2312" w:hAnsi="仿宋_GB2312" w:cs="仿宋_GB2312" w:eastAsia="仿宋_GB2312"/>
                <w:sz w:val="21"/>
                <w:color w:val="000000"/>
                <w:shd w:fill="FFFFFF" w:val="clear"/>
              </w:rPr>
              <w:t>7.1.5知识图谱类型</w:t>
            </w:r>
          </w:p>
          <w:p>
            <w:pPr>
              <w:pStyle w:val="null3"/>
              <w:jc w:val="both"/>
            </w:pPr>
            <w:r>
              <w:rPr>
                <w:rFonts w:ascii="仿宋_GB2312" w:hAnsi="仿宋_GB2312" w:cs="仿宋_GB2312" w:eastAsia="仿宋_GB2312"/>
                <w:sz w:val="21"/>
                <w:color w:val="000000"/>
                <w:shd w:fill="FFFFFF" w:val="clear"/>
              </w:rPr>
              <w:t>支持知识图谱、能力图谱、问题图谱等多种体系类型，满足不同教学场景的知识组织需求。</w:t>
            </w:r>
          </w:p>
          <w:p>
            <w:pPr>
              <w:pStyle w:val="null3"/>
              <w:jc w:val="both"/>
            </w:pPr>
            <w:r>
              <w:rPr>
                <w:rFonts w:ascii="仿宋_GB2312" w:hAnsi="仿宋_GB2312" w:cs="仿宋_GB2312" w:eastAsia="仿宋_GB2312"/>
                <w:sz w:val="21"/>
                <w:color w:val="000000"/>
                <w:shd w:fill="FFFFFF" w:val="clear"/>
              </w:rPr>
              <w:t>7.2.知识图谱统计与分析</w:t>
            </w:r>
          </w:p>
          <w:p>
            <w:pPr>
              <w:pStyle w:val="null3"/>
              <w:jc w:val="both"/>
            </w:pPr>
            <w:r>
              <w:rPr>
                <w:rFonts w:ascii="仿宋_GB2312" w:hAnsi="仿宋_GB2312" w:cs="仿宋_GB2312" w:eastAsia="仿宋_GB2312"/>
                <w:sz w:val="21"/>
                <w:color w:val="000000"/>
                <w:shd w:fill="FFFFFF" w:val="clear"/>
              </w:rPr>
              <w:t>7.2.1教师端知识图谱统计</w:t>
            </w:r>
          </w:p>
          <w:p>
            <w:pPr>
              <w:pStyle w:val="null3"/>
              <w:jc w:val="both"/>
            </w:pPr>
            <w:r>
              <w:rPr>
                <w:rFonts w:ascii="仿宋_GB2312" w:hAnsi="仿宋_GB2312" w:cs="仿宋_GB2312" w:eastAsia="仿宋_GB2312"/>
                <w:sz w:val="21"/>
                <w:color w:val="000000"/>
                <w:shd w:fill="FFFFFF" w:val="clear"/>
              </w:rPr>
              <w:t>7.2.1.1班级整体学情统计：支持按班级维度查看各知识点学习完成率、知识掌握率，支持多班级学情数据横向对比。以图形化、颜色梯度方式直观呈现班级整体知识点的学习完成与掌握情况。</w:t>
            </w:r>
          </w:p>
          <w:p>
            <w:pPr>
              <w:pStyle w:val="null3"/>
              <w:jc w:val="both"/>
            </w:pPr>
            <w:r>
              <w:rPr>
                <w:rFonts w:ascii="仿宋_GB2312" w:hAnsi="仿宋_GB2312" w:cs="仿宋_GB2312" w:eastAsia="仿宋_GB2312"/>
                <w:sz w:val="21"/>
                <w:color w:val="000000"/>
                <w:shd w:fill="FFFFFF" w:val="clear"/>
              </w:rPr>
              <w:t>7.2.1.2多维度学情明细查询：支持按知识点维度、按学生维度双维度查阅学情数据。单个知识点可统计关联资源数量、资料阅读量、班级平均完成率与掌握率，支持进入详情页查看细化数据。</w:t>
            </w:r>
          </w:p>
          <w:p>
            <w:pPr>
              <w:pStyle w:val="null3"/>
              <w:jc w:val="both"/>
            </w:pPr>
            <w:r>
              <w:rPr>
                <w:rFonts w:ascii="仿宋_GB2312" w:hAnsi="仿宋_GB2312" w:cs="仿宋_GB2312" w:eastAsia="仿宋_GB2312"/>
                <w:sz w:val="21"/>
                <w:color w:val="000000"/>
                <w:shd w:fill="FFFFFF" w:val="clear"/>
              </w:rPr>
              <w:t>7.2.1.3学生个体学情视图：支持展示学生个体综合学情，可单点查看学生详情，以列表形式展示各知识点任务完成与知识掌握情况。</w:t>
            </w:r>
          </w:p>
          <w:p>
            <w:pPr>
              <w:pStyle w:val="null3"/>
              <w:jc w:val="both"/>
            </w:pPr>
            <w:r>
              <w:rPr>
                <w:rFonts w:ascii="仿宋_GB2312" w:hAnsi="仿宋_GB2312" w:cs="仿宋_GB2312" w:eastAsia="仿宋_GB2312"/>
                <w:sz w:val="21"/>
                <w:color w:val="000000"/>
                <w:shd w:fill="FFFFFF" w:val="clear"/>
              </w:rPr>
              <w:t>7.2.1.4薄弱知识点诊断：依托学生答题记录、错题数据，自动诊断班级及个人的薄弱知识点、易混淆知识点，形成结构化学情诊断清单，支撑分层教学与辅导。</w:t>
            </w:r>
          </w:p>
          <w:p>
            <w:pPr>
              <w:pStyle w:val="null3"/>
              <w:jc w:val="both"/>
            </w:pPr>
            <w:r>
              <w:rPr>
                <w:rFonts w:ascii="仿宋_GB2312" w:hAnsi="仿宋_GB2312" w:cs="仿宋_GB2312" w:eastAsia="仿宋_GB2312"/>
                <w:sz w:val="21"/>
                <w:color w:val="000000"/>
                <w:shd w:fill="FFFFFF" w:val="clear"/>
              </w:rPr>
              <w:t>7.2.1.5可视化教学分析：提供多类型统计图表展示学情指标，支撑教师分析教学效果、优化教学策略，开展分层教学指导。</w:t>
            </w:r>
          </w:p>
          <w:p>
            <w:pPr>
              <w:pStyle w:val="null3"/>
              <w:jc w:val="both"/>
            </w:pPr>
            <w:r>
              <w:rPr>
                <w:rFonts w:ascii="仿宋_GB2312" w:hAnsi="仿宋_GB2312" w:cs="仿宋_GB2312" w:eastAsia="仿宋_GB2312"/>
                <w:sz w:val="21"/>
                <w:color w:val="000000"/>
                <w:shd w:fill="FFFFFF" w:val="clear"/>
              </w:rPr>
              <w:t>7.2.2学生端知识图谱统计</w:t>
            </w:r>
          </w:p>
          <w:p>
            <w:pPr>
              <w:pStyle w:val="null3"/>
              <w:jc w:val="both"/>
            </w:pPr>
            <w:r>
              <w:rPr>
                <w:rFonts w:ascii="仿宋_GB2312" w:hAnsi="仿宋_GB2312" w:cs="仿宋_GB2312" w:eastAsia="仿宋_GB2312"/>
                <w:sz w:val="21"/>
                <w:color w:val="000000"/>
                <w:shd w:fill="FFFFFF" w:val="clear"/>
              </w:rPr>
              <w:t>7.2.2.1个人学情数据查阅：学生可自主查看个人各知识点的学习完成度、知识掌握度及学习资料阅读统计数据，清晰掌握自身学习短板。</w:t>
            </w:r>
          </w:p>
          <w:p>
            <w:pPr>
              <w:pStyle w:val="null3"/>
              <w:jc w:val="both"/>
            </w:pPr>
            <w:r>
              <w:rPr>
                <w:rFonts w:ascii="仿宋_GB2312" w:hAnsi="仿宋_GB2312" w:cs="仿宋_GB2312" w:eastAsia="仿宋_GB2312"/>
                <w:sz w:val="21"/>
                <w:color w:val="000000"/>
                <w:shd w:fill="FFFFFF" w:val="clear"/>
              </w:rPr>
              <w:t>7.2.2.2学情详情与资源推荐：支持查看单个知识点的学情详情，系统自动匹配推送配套巩固学习资源，助力学生针对性查漏补缺、强化薄弱知识点。</w:t>
            </w:r>
          </w:p>
          <w:p>
            <w:pPr>
              <w:pStyle w:val="null3"/>
              <w:jc w:val="both"/>
            </w:pPr>
            <w:r>
              <w:rPr>
                <w:rFonts w:ascii="仿宋_GB2312" w:hAnsi="仿宋_GB2312" w:cs="仿宋_GB2312" w:eastAsia="仿宋_GB2312"/>
                <w:sz w:val="21"/>
                <w:color w:val="000000"/>
                <w:shd w:fill="FFFFFF" w:val="clear"/>
              </w:rPr>
              <w:t>7.2.3知识图谱路径规划与资源推荐</w:t>
            </w:r>
          </w:p>
          <w:p>
            <w:pPr>
              <w:pStyle w:val="null3"/>
              <w:jc w:val="both"/>
            </w:pPr>
            <w:r>
              <w:rPr>
                <w:rFonts w:ascii="仿宋_GB2312" w:hAnsi="仿宋_GB2312" w:cs="仿宋_GB2312" w:eastAsia="仿宋_GB2312"/>
                <w:sz w:val="21"/>
                <w:color w:val="000000"/>
                <w:shd w:fill="FFFFFF" w:val="clear"/>
              </w:rPr>
              <w:t>7.2.3.1个性化学习路径规划：系统基于学生各知识点学习完成情况、知识掌握水平，规划适配个人学情的个性化学习路径，合理梳理知识学习先后顺序。</w:t>
            </w:r>
          </w:p>
          <w:p>
            <w:pPr>
              <w:pStyle w:val="null3"/>
            </w:pPr>
            <w:r>
              <w:rPr>
                <w:rFonts w:ascii="仿宋_GB2312" w:hAnsi="仿宋_GB2312" w:cs="仿宋_GB2312" w:eastAsia="仿宋_GB2312"/>
                <w:sz w:val="21"/>
                <w:color w:val="000000"/>
                <w:shd w:fill="FFFFFF" w:val="clear"/>
              </w:rPr>
              <w:t>7.2.3.2多维度拓展资源推荐：可推荐课内配套学习资源，同时支持推荐学术文献、多媒体素材、外网拓展资源等内容，满足学生分层自主学习与拓展提升需求。</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color w:val="000000"/>
              </w:rPr>
              <w:t>智能体</w:t>
            </w:r>
          </w:p>
          <w:p>
            <w:pPr>
              <w:pStyle w:val="null3"/>
              <w:jc w:val="both"/>
            </w:pPr>
            <w:r>
              <w:rPr>
                <w:rFonts w:ascii="仿宋_GB2312" w:hAnsi="仿宋_GB2312" w:cs="仿宋_GB2312" w:eastAsia="仿宋_GB2312"/>
                <w:sz w:val="21"/>
                <w:color w:val="000000"/>
                <w:shd w:fill="FFFFFF" w:val="clear"/>
              </w:rPr>
              <w:t>★8.</w:t>
            </w:r>
            <w:r>
              <w:rPr>
                <w:rFonts w:ascii="仿宋_GB2312" w:hAnsi="仿宋_GB2312" w:cs="仿宋_GB2312" w:eastAsia="仿宋_GB2312"/>
                <w:sz w:val="21"/>
                <w:color w:val="000000"/>
                <w:shd w:fill="FFFFFF" w:val="clear"/>
              </w:rPr>
              <w:t>1</w:t>
            </w:r>
            <w:r>
              <w:rPr>
                <w:rFonts w:ascii="仿宋_GB2312" w:hAnsi="仿宋_GB2312" w:cs="仿宋_GB2312" w:eastAsia="仿宋_GB2312"/>
                <w:sz w:val="21"/>
                <w:color w:val="000000"/>
                <w:shd w:fill="FFFFFF" w:val="clear"/>
              </w:rPr>
              <w:t>支持配置多种智能体供师生直接使用，为教师在备课、教学</w:t>
            </w:r>
            <w:r>
              <w:rPr>
                <w:rFonts w:ascii="仿宋_GB2312" w:hAnsi="仿宋_GB2312" w:cs="仿宋_GB2312" w:eastAsia="仿宋_GB2312"/>
                <w:sz w:val="21"/>
                <w:color w:val="000000"/>
                <w:shd w:fill="FFFFFF" w:val="clear"/>
              </w:rPr>
              <w:t>、视频解析、图谱生成、智能出题、图谱训练等场景提供高效协助</w:t>
            </w:r>
            <w:r>
              <w:rPr>
                <w:rFonts w:ascii="仿宋_GB2312" w:hAnsi="仿宋_GB2312" w:cs="仿宋_GB2312" w:eastAsia="仿宋_GB2312"/>
                <w:sz w:val="21"/>
                <w:color w:val="000000"/>
                <w:shd w:fill="FFFFFF" w:val="clear"/>
              </w:rPr>
              <w:t>。</w:t>
            </w:r>
            <w:r>
              <w:rPr>
                <w:rFonts w:ascii="仿宋_GB2312" w:hAnsi="仿宋_GB2312" w:cs="仿宋_GB2312" w:eastAsia="仿宋_GB2312"/>
                <w:sz w:val="21"/>
                <w:b/>
                <w:color w:val="000000"/>
                <w:shd w:fill="FFFFFF" w:val="clear"/>
              </w:rPr>
              <w:t>（提供相关截图）</w:t>
            </w:r>
          </w:p>
          <w:p>
            <w:pPr>
              <w:pStyle w:val="null3"/>
              <w:jc w:val="both"/>
            </w:pPr>
            <w:r>
              <w:rPr>
                <w:rFonts w:ascii="仿宋_GB2312" w:hAnsi="仿宋_GB2312" w:cs="仿宋_GB2312" w:eastAsia="仿宋_GB2312"/>
                <w:sz w:val="21"/>
                <w:color w:val="000000"/>
                <w:shd w:fill="FFFFFF" w:val="clear"/>
              </w:rPr>
              <w:t>8.</w:t>
            </w:r>
            <w:r>
              <w:rPr>
                <w:rFonts w:ascii="仿宋_GB2312" w:hAnsi="仿宋_GB2312" w:cs="仿宋_GB2312" w:eastAsia="仿宋_GB2312"/>
                <w:sz w:val="21"/>
                <w:color w:val="000000"/>
                <w:shd w:fill="FFFFFF" w:val="clear"/>
              </w:rPr>
              <w:t>2支持可视化配置界面，支持教师将外部创建的智能体接入平台发布使用，也可通过平台进行智能体的创建、发布使用。上传自建智能体可设置共享权限，其他师生可通过搜索、分类、推荐等方式获取智能体。</w:t>
            </w:r>
          </w:p>
          <w:p>
            <w:pPr>
              <w:pStyle w:val="null3"/>
              <w:jc w:val="both"/>
            </w:pPr>
            <w:r>
              <w:rPr>
                <w:rFonts w:ascii="仿宋_GB2312" w:hAnsi="仿宋_GB2312" w:cs="仿宋_GB2312" w:eastAsia="仿宋_GB2312"/>
                <w:sz w:val="21"/>
                <w:color w:val="000000"/>
                <w:shd w:fill="FFFFFF" w:val="clear"/>
              </w:rPr>
              <w:t>8.</w:t>
            </w:r>
            <w:r>
              <w:rPr>
                <w:rFonts w:ascii="仿宋_GB2312" w:hAnsi="仿宋_GB2312" w:cs="仿宋_GB2312" w:eastAsia="仿宋_GB2312"/>
                <w:sz w:val="21"/>
                <w:color w:val="000000"/>
                <w:shd w:fill="FFFFFF" w:val="clear"/>
              </w:rPr>
              <w:t>3智能体的创建支持标准化的接口和流程，通过界面化操作完成复杂智能体的创建，提供界面化工作流程配置及编排，简化模型的集成和部署过程，可实现不同大模型的轻松接入和使用。</w:t>
            </w:r>
          </w:p>
          <w:p>
            <w:pPr>
              <w:pStyle w:val="null3"/>
              <w:jc w:val="both"/>
            </w:pPr>
            <w:r>
              <w:rPr>
                <w:rFonts w:ascii="仿宋_GB2312" w:hAnsi="仿宋_GB2312" w:cs="仿宋_GB2312" w:eastAsia="仿宋_GB2312"/>
                <w:sz w:val="21"/>
                <w:color w:val="000000"/>
                <w:shd w:fill="FFFFFF" w:val="clear"/>
              </w:rPr>
              <w:t>8.4</w:t>
            </w:r>
            <w:r>
              <w:rPr>
                <w:rFonts w:ascii="仿宋_GB2312" w:hAnsi="仿宋_GB2312" w:cs="仿宋_GB2312" w:eastAsia="仿宋_GB2312"/>
                <w:sz w:val="21"/>
                <w:color w:val="000000"/>
                <w:shd w:fill="FFFFFF" w:val="clear"/>
              </w:rPr>
              <w:t>支持文本、图像、语音等多种数据类型，提供丰富的交互体验。支持多种模型接入，满足不同应用场景的需求。</w:t>
            </w:r>
          </w:p>
          <w:p>
            <w:pPr>
              <w:pStyle w:val="null3"/>
            </w:pPr>
            <w:r>
              <w:rPr>
                <w:rFonts w:ascii="仿宋_GB2312" w:hAnsi="仿宋_GB2312" w:cs="仿宋_GB2312" w:eastAsia="仿宋_GB2312"/>
                <w:sz w:val="21"/>
                <w:color w:val="000000"/>
                <w:shd w:fill="FFFFFF" w:val="clear"/>
              </w:rPr>
              <w:t>8.5</w:t>
            </w:r>
            <w:r>
              <w:rPr>
                <w:rFonts w:ascii="仿宋_GB2312" w:hAnsi="仿宋_GB2312" w:cs="仿宋_GB2312" w:eastAsia="仿宋_GB2312"/>
                <w:sz w:val="21"/>
                <w:color w:val="000000"/>
                <w:shd w:fill="FFFFFF" w:val="clear"/>
              </w:rPr>
              <w:t>支持教师按教学环节、学科特性、学生群体创建差异化智能体，满足分层教学与个性化辅导需求。内置场景模板库，教师可一键调用并修改参数快速生成专属智能体。</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1"/>
                <w:color w:val="000000"/>
              </w:rPr>
              <w:t>AI智能应用</w:t>
            </w:r>
          </w:p>
          <w:p>
            <w:pPr>
              <w:pStyle w:val="null3"/>
              <w:jc w:val="both"/>
            </w:pPr>
            <w:r>
              <w:rPr>
                <w:rFonts w:ascii="仿宋_GB2312" w:hAnsi="仿宋_GB2312" w:cs="仿宋_GB2312" w:eastAsia="仿宋_GB2312"/>
                <w:sz w:val="21"/>
                <w:color w:val="000000"/>
                <w:shd w:fill="FFFFFF" w:val="clear"/>
              </w:rPr>
              <w:t>9.1助教</w:t>
            </w:r>
          </w:p>
          <w:p>
            <w:pPr>
              <w:pStyle w:val="null3"/>
              <w:jc w:val="both"/>
            </w:pPr>
            <w:r>
              <w:rPr>
                <w:rFonts w:ascii="仿宋_GB2312" w:hAnsi="仿宋_GB2312" w:cs="仿宋_GB2312" w:eastAsia="仿宋_GB2312"/>
                <w:sz w:val="21"/>
                <w:color w:val="000000"/>
                <w:shd w:fill="FFFFFF" w:val="clear"/>
              </w:rPr>
              <w:t>9.1.1问答</w:t>
            </w:r>
          </w:p>
          <w:p>
            <w:pPr>
              <w:pStyle w:val="null3"/>
              <w:jc w:val="both"/>
            </w:pPr>
            <w:r>
              <w:rPr>
                <w:rFonts w:ascii="仿宋_GB2312" w:hAnsi="仿宋_GB2312" w:cs="仿宋_GB2312" w:eastAsia="仿宋_GB2312"/>
                <w:sz w:val="21"/>
                <w:color w:val="000000"/>
                <w:shd w:fill="FFFFFF" w:val="clear"/>
              </w:rPr>
              <w:t>9.1.1.1知识库文档答疑溯源：系统支持依托教学文档解析构建课程问答知识库，针对课程相关教学问题提供答疑回复。答案可关联对应学习资源原文，支持溯源跳转至原文进行全文查阅学习。支持7×24小时不间断问答服务，学生可随时提问并获得即时回复，覆盖知识点答疑、学习进度提醒、复习建议等场景。</w:t>
            </w:r>
          </w:p>
          <w:p>
            <w:pPr>
              <w:pStyle w:val="null3"/>
              <w:jc w:val="both"/>
            </w:pPr>
            <w:r>
              <w:rPr>
                <w:rFonts w:ascii="仿宋_GB2312" w:hAnsi="仿宋_GB2312" w:cs="仿宋_GB2312" w:eastAsia="仿宋_GB2312"/>
                <w:sz w:val="21"/>
                <w:color w:val="000000"/>
                <w:shd w:fill="FFFFFF" w:val="clear"/>
              </w:rPr>
              <w:t>9.1.1.2多轮对话与问答记录管理：支持以文字方式发起提问，可完整留存全程答疑对话记录，支持按关键词检索历史问答内容，具备会话分类管理、历史记录清空功能。支持多轮对话追问交互，系统可记忆上下文语境，逻辑连贯响应关联衍生问题。</w:t>
            </w:r>
          </w:p>
          <w:p>
            <w:pPr>
              <w:pStyle w:val="null3"/>
              <w:jc w:val="both"/>
            </w:pPr>
            <w:r>
              <w:rPr>
                <w:rFonts w:ascii="仿宋_GB2312" w:hAnsi="仿宋_GB2312" w:cs="仿宋_GB2312" w:eastAsia="仿宋_GB2312"/>
                <w:sz w:val="21"/>
                <w:color w:val="000000"/>
                <w:shd w:fill="FFFFFF" w:val="clear"/>
              </w:rPr>
              <w:t>9.1.2资源检索与推荐</w:t>
            </w:r>
          </w:p>
          <w:p>
            <w:pPr>
              <w:pStyle w:val="null3"/>
              <w:jc w:val="both"/>
            </w:pPr>
            <w:r>
              <w:rPr>
                <w:rFonts w:ascii="仿宋_GB2312" w:hAnsi="仿宋_GB2312" w:cs="仿宋_GB2312" w:eastAsia="仿宋_GB2312"/>
                <w:sz w:val="21"/>
                <w:color w:val="000000"/>
                <w:shd w:fill="FFFFFF" w:val="clear"/>
              </w:rPr>
              <w:t>9.1.2.1综合教学资源检索：系统支持图书、期刊、课程资料、教学文献等多类学习资源检索，可按照关键词、发表时间、作者等常规条件进行筛选，满足师生文献查阅、资料搜集的基础需求。</w:t>
            </w:r>
          </w:p>
          <w:p>
            <w:pPr>
              <w:pStyle w:val="null3"/>
              <w:jc w:val="both"/>
            </w:pPr>
            <w:r>
              <w:rPr>
                <w:rFonts w:ascii="仿宋_GB2312" w:hAnsi="仿宋_GB2312" w:cs="仿宋_GB2312" w:eastAsia="仿宋_GB2312"/>
                <w:sz w:val="21"/>
                <w:color w:val="000000"/>
                <w:shd w:fill="FFFFFF" w:val="clear"/>
              </w:rPr>
              <w:t>9.1.2.2个性化分层资源推荐：系统可结合学生选课情况、日常学习行为轨迹、课程学习进度及知识点掌握薄弱情况，个性化推送课程核心学习资源及拓展性学习资源。拓展资源可按视频、文档、习题等类型分类展示。</w:t>
            </w:r>
          </w:p>
          <w:p>
            <w:pPr>
              <w:pStyle w:val="null3"/>
              <w:jc w:val="both"/>
            </w:pPr>
            <w:r>
              <w:rPr>
                <w:rFonts w:ascii="仿宋_GB2312" w:hAnsi="仿宋_GB2312" w:cs="仿宋_GB2312" w:eastAsia="仿宋_GB2312"/>
                <w:sz w:val="21"/>
                <w:color w:val="000000"/>
                <w:shd w:fill="FFFFFF" w:val="clear"/>
              </w:rPr>
              <w:t>9.2作业相似度检测</w:t>
            </w:r>
          </w:p>
          <w:p>
            <w:pPr>
              <w:pStyle w:val="null3"/>
              <w:jc w:val="both"/>
            </w:pPr>
            <w:r>
              <w:rPr>
                <w:rFonts w:ascii="仿宋_GB2312" w:hAnsi="仿宋_GB2312" w:cs="仿宋_GB2312" w:eastAsia="仿宋_GB2312"/>
                <w:sz w:val="21"/>
                <w:color w:val="000000"/>
                <w:shd w:fill="FFFFFF" w:val="clear"/>
              </w:rPr>
              <w:t>9.2.1作业相似度比对：系统支持对简答题、论述题等主观类作业开展相似度检测比对，可清晰地展示作业整体及局部相似情况。支持班级内部学生间作业内容重复率比对，同时可与公开图书、期刊、网络文献等资源进行基础比对分析。</w:t>
            </w:r>
          </w:p>
          <w:p>
            <w:pPr>
              <w:pStyle w:val="null3"/>
              <w:jc w:val="both"/>
            </w:pPr>
            <w:r>
              <w:rPr>
                <w:rFonts w:ascii="仿宋_GB2312" w:hAnsi="仿宋_GB2312" w:cs="仿宋_GB2312" w:eastAsia="仿宋_GB2312"/>
                <w:sz w:val="21"/>
                <w:color w:val="000000"/>
                <w:shd w:fill="FFFFFF" w:val="clear"/>
              </w:rPr>
              <w:t>9.2.2雷同标识与查重结果导出：系统可对疑似抄袭、高度雷同的内容片段进行高亮标注。支持查重检测结果按通用格式一键导出归档，满足教学检查、作业规范管理及留存备查需求。</w:t>
            </w:r>
          </w:p>
          <w:p>
            <w:pPr>
              <w:pStyle w:val="null3"/>
              <w:jc w:val="both"/>
            </w:pPr>
            <w:r>
              <w:rPr>
                <w:rFonts w:ascii="仿宋_GB2312" w:hAnsi="仿宋_GB2312" w:cs="仿宋_GB2312" w:eastAsia="仿宋_GB2312"/>
                <w:sz w:val="21"/>
                <w:color w:val="000000"/>
                <w:shd w:fill="FFFFFF" w:val="clear"/>
              </w:rPr>
              <w:t>9.3教案生成</w:t>
            </w:r>
          </w:p>
          <w:p>
            <w:pPr>
              <w:pStyle w:val="null3"/>
              <w:jc w:val="both"/>
            </w:pPr>
            <w:r>
              <w:rPr>
                <w:rFonts w:ascii="仿宋_GB2312" w:hAnsi="仿宋_GB2312" w:cs="仿宋_GB2312" w:eastAsia="仿宋_GB2312"/>
                <w:sz w:val="21"/>
                <w:color w:val="000000"/>
                <w:shd w:fill="FFFFFF" w:val="clear"/>
              </w:rPr>
              <w:t>9.3.1教学素材集中归集管理：支持教师上传教学大纲、PPT、Word、PDF、图片等多格式教学素材至个人专属课程资源库，可自主补充教材简介、参考书目、课程背景等配套教学信息，实现教学素材统一归集管理。</w:t>
            </w:r>
          </w:p>
          <w:p>
            <w:pPr>
              <w:pStyle w:val="null3"/>
              <w:jc w:val="both"/>
            </w:pPr>
            <w:r>
              <w:rPr>
                <w:rFonts w:ascii="仿宋_GB2312" w:hAnsi="仿宋_GB2312" w:cs="仿宋_GB2312" w:eastAsia="仿宋_GB2312"/>
                <w:sz w:val="21"/>
                <w:color w:val="000000"/>
                <w:shd w:fill="FFFFFF" w:val="clear"/>
              </w:rPr>
              <w:t>9.3.2辅助教案编撰：教师可通过输入章节主题、授课要求、教学重难点等指令，系统依托个人资源库已有素材分析梳理框架，适配常规教学模板辅助生成完整教案内容。支持按单章节、分课时、整门课程等多维度生成教案初稿，支持在线多轮编辑、调整与优化，生成内容可保存至个人资源库并支持本地下载使用。</w:t>
            </w:r>
          </w:p>
          <w:p>
            <w:pPr>
              <w:pStyle w:val="null3"/>
              <w:jc w:val="both"/>
            </w:pPr>
            <w:r>
              <w:rPr>
                <w:rFonts w:ascii="仿宋_GB2312" w:hAnsi="仿宋_GB2312" w:cs="仿宋_GB2312" w:eastAsia="仿宋_GB2312"/>
                <w:sz w:val="21"/>
                <w:color w:val="000000"/>
                <w:shd w:fill="FFFFFF" w:val="clear"/>
              </w:rPr>
              <w:t>9.3.3已有教案编辑与共享权限管控：支持教师上传自有成熟教案至系统归档，依托系统能力辅助内容修订、语句优化与结构完善。可自主设置教案校内共享权限，灵活控制本校其他教师查看、下载、引用的权限范围，实现优质教学资源可控共享。</w:t>
            </w:r>
          </w:p>
          <w:p>
            <w:pPr>
              <w:pStyle w:val="null3"/>
              <w:jc w:val="both"/>
            </w:pPr>
            <w:r>
              <w:rPr>
                <w:rFonts w:ascii="仿宋_GB2312" w:hAnsi="仿宋_GB2312" w:cs="仿宋_GB2312" w:eastAsia="仿宋_GB2312"/>
                <w:sz w:val="21"/>
                <w:color w:val="000000"/>
                <w:shd w:fill="FFFFFF" w:val="clear"/>
              </w:rPr>
              <w:t>9.3.4备课：支持教师根据教学目标、授课对象、课时安排等信息，系统自动生成完整的教学方案，包含教学目标设定、教学重难点分析、教学过程设计、课堂活动建议等内容。</w:t>
            </w:r>
          </w:p>
          <w:p>
            <w:pPr>
              <w:pStyle w:val="null3"/>
              <w:jc w:val="both"/>
            </w:pPr>
            <w:r>
              <w:rPr>
                <w:rFonts w:ascii="仿宋_GB2312" w:hAnsi="仿宋_GB2312" w:cs="仿宋_GB2312" w:eastAsia="仿宋_GB2312"/>
                <w:sz w:val="21"/>
                <w:color w:val="000000"/>
                <w:shd w:fill="FFFFFF" w:val="clear"/>
              </w:rPr>
              <w:t>9.3.5案例生成：支持教师输入课程主题或知识点，系统自动生成配套教学案例，案例内容贴合实际教学场景，支持在线编辑调整后直接用于课堂教学。</w:t>
            </w:r>
          </w:p>
          <w:p>
            <w:pPr>
              <w:pStyle w:val="null3"/>
              <w:jc w:val="both"/>
            </w:pPr>
            <w:r>
              <w:rPr>
                <w:rFonts w:ascii="仿宋_GB2312" w:hAnsi="仿宋_GB2312" w:cs="仿宋_GB2312" w:eastAsia="仿宋_GB2312"/>
                <w:sz w:val="21"/>
                <w:color w:val="000000"/>
                <w:shd w:fill="FFFFFF" w:val="clear"/>
              </w:rPr>
              <w:t>9.4PPT生成</w:t>
            </w:r>
          </w:p>
          <w:p>
            <w:pPr>
              <w:pStyle w:val="null3"/>
              <w:jc w:val="both"/>
            </w:pPr>
            <w:r>
              <w:rPr>
                <w:rFonts w:ascii="仿宋_GB2312" w:hAnsi="仿宋_GB2312" w:cs="仿宋_GB2312" w:eastAsia="仿宋_GB2312"/>
                <w:sz w:val="21"/>
                <w:color w:val="000000"/>
                <w:shd w:fill="FFFFFF" w:val="clear"/>
              </w:rPr>
              <w:t>9.4.1PPT内容大纲生成：教师可输入课程章节要点、核心知识点、教学重难点及授课风格要求，系统依托个人课程资源库内已有教学素材，梳理并自动生成结构化PPT内容大纲。</w:t>
            </w:r>
          </w:p>
          <w:p>
            <w:pPr>
              <w:pStyle w:val="null3"/>
              <w:jc w:val="both"/>
            </w:pPr>
            <w:r>
              <w:rPr>
                <w:rFonts w:ascii="仿宋_GB2312" w:hAnsi="仿宋_GB2312" w:cs="仿宋_GB2312" w:eastAsia="仿宋_GB2312"/>
                <w:sz w:val="21"/>
                <w:color w:val="000000"/>
                <w:shd w:fill="FFFFFF" w:val="clear"/>
              </w:rPr>
              <w:t>9.4.2模板选用与在线编辑生成：系统提供多类通用教学PPT模板供选用，教师可在线编辑调整大纲结构、增删页面内容，确认后系统依据大纲及所选模板自动生成完整PPT文稿。支持PPT在线预览、上传归档及导出下载。</w:t>
            </w:r>
          </w:p>
          <w:p>
            <w:pPr>
              <w:pStyle w:val="null3"/>
              <w:jc w:val="both"/>
            </w:pPr>
            <w:r>
              <w:rPr>
                <w:rFonts w:ascii="仿宋_GB2312" w:hAnsi="仿宋_GB2312" w:cs="仿宋_GB2312" w:eastAsia="仿宋_GB2312"/>
                <w:sz w:val="21"/>
                <w:color w:val="000000"/>
                <w:shd w:fill="FFFFFF" w:val="clear"/>
              </w:rPr>
              <w:t>9.4.3版式配色调整与资源共享管控：支持对PPT基础版式布局、整体配色风格进行调整优化，适配课堂教学展示场景。可自主设置PPT校内共享权限，管控本校其他教师查看、下载及引用权限。</w:t>
            </w:r>
          </w:p>
          <w:p>
            <w:pPr>
              <w:pStyle w:val="null3"/>
              <w:jc w:val="both"/>
            </w:pPr>
            <w:r>
              <w:rPr>
                <w:rFonts w:ascii="仿宋_GB2312" w:hAnsi="仿宋_GB2312" w:cs="仿宋_GB2312" w:eastAsia="仿宋_GB2312"/>
                <w:sz w:val="21"/>
                <w:color w:val="000000"/>
                <w:shd w:fill="FFFFFF" w:val="clear"/>
              </w:rPr>
              <w:t>9.5章节创作</w:t>
            </w:r>
          </w:p>
          <w:p>
            <w:pPr>
              <w:pStyle w:val="null3"/>
              <w:jc w:val="both"/>
            </w:pPr>
            <w:r>
              <w:rPr>
                <w:rFonts w:ascii="仿宋_GB2312" w:hAnsi="仿宋_GB2312" w:cs="仿宋_GB2312" w:eastAsia="仿宋_GB2312"/>
                <w:sz w:val="21"/>
                <w:color w:val="000000"/>
                <w:shd w:fill="FFFFFF" w:val="clear"/>
              </w:rPr>
              <w:t>9.5.1教学章节内容初稿生成：教师可录入章节主题定位、核心讲授内容、文字表述风格等创作需求，系统依据教学规范生成完整章节教学内容初稿，行文逻辑、表述范式符合课堂教学使用标准，可直接接入课程章节编辑页面进行使用。</w:t>
            </w:r>
          </w:p>
          <w:p>
            <w:pPr>
              <w:pStyle w:val="null3"/>
              <w:jc w:val="both"/>
            </w:pPr>
            <w:r>
              <w:rPr>
                <w:rFonts w:ascii="仿宋_GB2312" w:hAnsi="仿宋_GB2312" w:cs="仿宋_GB2312" w:eastAsia="仿宋_GB2312"/>
                <w:sz w:val="21"/>
                <w:color w:val="000000"/>
                <w:shd w:fill="FFFFFF" w:val="clear"/>
              </w:rPr>
              <w:t>9.5.2内容在线编辑与风格适配调整：支持对系统生成的章节内容进行在线改写、段落拆分、段落合并、语句润色等编辑操作，可适配严谨专业、通俗讲解等不同教学表述风格，满足不同课程、不同授课场景的内容定制需求。</w:t>
            </w:r>
          </w:p>
          <w:p>
            <w:pPr>
              <w:pStyle w:val="null3"/>
              <w:jc w:val="both"/>
            </w:pPr>
            <w:r>
              <w:rPr>
                <w:rFonts w:ascii="仿宋_GB2312" w:hAnsi="仿宋_GB2312" w:cs="仿宋_GB2312" w:eastAsia="仿宋_GB2312"/>
                <w:sz w:val="21"/>
                <w:color w:val="000000"/>
                <w:shd w:fill="FFFFFF" w:val="clear"/>
              </w:rPr>
              <w:t>9.6文本校对与纠错</w:t>
            </w:r>
          </w:p>
          <w:p>
            <w:pPr>
              <w:pStyle w:val="null3"/>
              <w:jc w:val="both"/>
            </w:pPr>
            <w:r>
              <w:rPr>
                <w:rFonts w:ascii="仿宋_GB2312" w:hAnsi="仿宋_GB2312" w:cs="仿宋_GB2312" w:eastAsia="仿宋_GB2312"/>
                <w:sz w:val="21"/>
                <w:color w:val="000000"/>
                <w:shd w:fill="FFFFFF" w:val="clear"/>
              </w:rPr>
              <w:t>9.6.1全类型教学文本校对：系统支持对教案文稿、课程章节、教学公告、作业文案、学习资料等全类型教学文本进行校对，可识别文稿中错字、漏字、多字、语句不通顺及基础语法不规范问题，并给出修正建议。</w:t>
            </w:r>
          </w:p>
          <w:p>
            <w:pPr>
              <w:pStyle w:val="null3"/>
              <w:jc w:val="both"/>
            </w:pPr>
            <w:r>
              <w:rPr>
                <w:rFonts w:ascii="仿宋_GB2312" w:hAnsi="仿宋_GB2312" w:cs="仿宋_GB2312" w:eastAsia="仿宋_GB2312"/>
                <w:sz w:val="21"/>
                <w:color w:val="000000"/>
                <w:shd w:fill="FFFFFF" w:val="clear"/>
              </w:rPr>
              <w:t>9.6.2标点规范与语句通顺优化：支持对文稿标点符号使用规范性进行自动纠错，同步对语句语序、表达流畅度进行优化，整体提升教学文稿的规范性、严谨性与可读性。</w:t>
            </w:r>
          </w:p>
          <w:p>
            <w:pPr>
              <w:pStyle w:val="null3"/>
              <w:jc w:val="both"/>
            </w:pPr>
            <w:r>
              <w:rPr>
                <w:rFonts w:ascii="仿宋_GB2312" w:hAnsi="仿宋_GB2312" w:cs="仿宋_GB2312" w:eastAsia="仿宋_GB2312"/>
                <w:sz w:val="21"/>
                <w:color w:val="000000"/>
                <w:shd w:fill="FFFFFF" w:val="clear"/>
              </w:rPr>
              <w:t>9.7出题</w:t>
            </w:r>
          </w:p>
          <w:p>
            <w:pPr>
              <w:pStyle w:val="null3"/>
              <w:jc w:val="both"/>
            </w:pPr>
            <w:r>
              <w:rPr>
                <w:rFonts w:ascii="仿宋_GB2312" w:hAnsi="仿宋_GB2312" w:cs="仿宋_GB2312" w:eastAsia="仿宋_GB2312"/>
                <w:sz w:val="21"/>
                <w:color w:val="000000"/>
                <w:shd w:fill="FFFFFF" w:val="clear"/>
              </w:rPr>
              <w:t>9.7.1基于知识点命题：系统支持教师依托课程教学材料、指定章节及知识点，生成各类常规试题，覆盖选择、填空、简答、判断等主流教学题型。可设置题目适用学段、难易梯度层级，生成试题支持在线二次编辑调整，可直接加入课程题库用于课堂练习、章节测验及课后作业。</w:t>
            </w:r>
          </w:p>
          <w:p>
            <w:pPr>
              <w:pStyle w:val="null3"/>
              <w:jc w:val="both"/>
            </w:pPr>
            <w:r>
              <w:rPr>
                <w:rFonts w:ascii="仿宋_GB2312" w:hAnsi="仿宋_GB2312" w:cs="仿宋_GB2312" w:eastAsia="仿宋_GB2312"/>
                <w:sz w:val="21"/>
                <w:color w:val="000000"/>
                <w:shd w:fill="FFFFFF" w:val="clear"/>
              </w:rPr>
              <w:t>9.7.2批量出题与参考答案自动匹配：支持按知识点批量生成成套试题，系统可自动匹配基础参考答案与解析内容。</w:t>
            </w:r>
          </w:p>
          <w:p>
            <w:pPr>
              <w:pStyle w:val="null3"/>
              <w:jc w:val="both"/>
            </w:pPr>
            <w:r>
              <w:rPr>
                <w:rFonts w:ascii="仿宋_GB2312" w:hAnsi="仿宋_GB2312" w:cs="仿宋_GB2312" w:eastAsia="仿宋_GB2312"/>
                <w:sz w:val="21"/>
                <w:color w:val="000000"/>
                <w:shd w:fill="FFFFFF" w:val="clear"/>
              </w:rPr>
              <w:t>9.7.3随堂出题：支持教师在教学过程中快速生成随堂测验题目，系统根据当前授课内容自动推荐相关试题，教师确认后即可发布。</w:t>
            </w:r>
          </w:p>
          <w:p>
            <w:pPr>
              <w:pStyle w:val="null3"/>
              <w:jc w:val="both"/>
            </w:pPr>
            <w:r>
              <w:rPr>
                <w:rFonts w:ascii="仿宋_GB2312" w:hAnsi="仿宋_GB2312" w:cs="仿宋_GB2312" w:eastAsia="仿宋_GB2312"/>
                <w:sz w:val="21"/>
                <w:color w:val="000000"/>
                <w:shd w:fill="FFFFFF" w:val="clear"/>
              </w:rPr>
              <w:t>9.7.4批阅辅助：支持系统对客观题自动批阅；对简答题、论述题等主观题，提供批阅辅助功能，可自动识别答案关键词、语义相似度，给出批阅建议和参考分数，教师确认后生效。</w:t>
            </w:r>
          </w:p>
          <w:p>
            <w:pPr>
              <w:pStyle w:val="null3"/>
              <w:jc w:val="both"/>
            </w:pPr>
            <w:r>
              <w:rPr>
                <w:rFonts w:ascii="仿宋_GB2312" w:hAnsi="仿宋_GB2312" w:cs="仿宋_GB2312" w:eastAsia="仿宋_GB2312"/>
                <w:sz w:val="21"/>
                <w:color w:val="000000"/>
                <w:shd w:fill="FFFFFF" w:val="clear"/>
              </w:rPr>
              <w:t>9.8视频处理</w:t>
            </w:r>
          </w:p>
          <w:p>
            <w:pPr>
              <w:pStyle w:val="null3"/>
              <w:jc w:val="both"/>
            </w:pPr>
            <w:r>
              <w:rPr>
                <w:rFonts w:ascii="仿宋_GB2312" w:hAnsi="仿宋_GB2312" w:cs="仿宋_GB2312" w:eastAsia="仿宋_GB2312"/>
                <w:sz w:val="21"/>
                <w:color w:val="000000"/>
                <w:shd w:fill="FFFFFF" w:val="clear"/>
              </w:rPr>
              <w:t>9.8.1视频字幕匹配：支持自动为教学视频生成配套字幕，字幕准确率不低于95%，支持字幕导出等扩展功能。</w:t>
            </w:r>
          </w:p>
          <w:p>
            <w:pPr>
              <w:pStyle w:val="null3"/>
              <w:jc w:val="both"/>
            </w:pPr>
            <w:r>
              <w:rPr>
                <w:rFonts w:ascii="仿宋_GB2312" w:hAnsi="仿宋_GB2312" w:cs="仿宋_GB2312" w:eastAsia="仿宋_GB2312"/>
                <w:sz w:val="21"/>
                <w:color w:val="000000"/>
                <w:shd w:fill="FFFFFF" w:val="clear"/>
              </w:rPr>
              <w:t>9.8.2视频参与度分析：支持分析学生观看视频时的参与度，包括观看时长、暂停频率、回看次数、评论发送情况等，生成视频参与度分析报告，辅助教师优化视频教学内容。</w:t>
            </w:r>
          </w:p>
          <w:p>
            <w:pPr>
              <w:pStyle w:val="null3"/>
              <w:jc w:val="both"/>
            </w:pPr>
            <w:r>
              <w:rPr>
                <w:rFonts w:ascii="仿宋_GB2312" w:hAnsi="仿宋_GB2312" w:cs="仿宋_GB2312" w:eastAsia="仿宋_GB2312"/>
                <w:sz w:val="21"/>
                <w:color w:val="000000"/>
                <w:shd w:fill="FFFFFF" w:val="clear"/>
              </w:rPr>
              <w:t>9.9教学助手</w:t>
            </w:r>
          </w:p>
          <w:p>
            <w:pPr>
              <w:pStyle w:val="null3"/>
            </w:pPr>
            <w:r>
              <w:rPr>
                <w:rFonts w:ascii="仿宋_GB2312" w:hAnsi="仿宋_GB2312" w:cs="仿宋_GB2312" w:eastAsia="仿宋_GB2312"/>
                <w:sz w:val="21"/>
                <w:color w:val="000000"/>
                <w:shd w:fill="FFFFFF" w:val="clear"/>
              </w:rPr>
              <w:t>教学助手：支持创建教学助手，可自动化执行教学任务，包括自动发布作业、自动批阅主观题、自动发送学习提醒、自动推送复习资料等。教学助手可配置执行规定和触发条件，实现教学管理流程自动化。</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1"/>
                <w:color w:val="000000"/>
                <w:shd w:fill="FFFFFF" w:val="clear"/>
              </w:rPr>
              <w:t>教学数据分析服务</w:t>
            </w:r>
          </w:p>
          <w:p>
            <w:pPr>
              <w:pStyle w:val="null3"/>
              <w:jc w:val="both"/>
            </w:pPr>
            <w:r>
              <w:rPr>
                <w:rFonts w:ascii="仿宋_GB2312" w:hAnsi="仿宋_GB2312" w:cs="仿宋_GB2312" w:eastAsia="仿宋_GB2312"/>
                <w:sz w:val="21"/>
                <w:color w:val="000000"/>
                <w:shd w:fill="FFFFFF" w:val="clear"/>
              </w:rPr>
              <w:t>10.1整体数据概况</w:t>
            </w:r>
          </w:p>
          <w:p>
            <w:pPr>
              <w:pStyle w:val="null3"/>
              <w:jc w:val="both"/>
            </w:pPr>
            <w:r>
              <w:rPr>
                <w:rFonts w:ascii="仿宋_GB2312" w:hAnsi="仿宋_GB2312" w:cs="仿宋_GB2312" w:eastAsia="仿宋_GB2312"/>
                <w:sz w:val="21"/>
                <w:color w:val="000000"/>
                <w:shd w:fill="FFFFFF" w:val="clear"/>
              </w:rPr>
              <w:t>10.1.1基础维度统计：系统需对本校教学基础数据进行统计与展示，从教师、学生、课程、到课率、资源五个维度呈现近一年内的核心数据指标，包括教师维度：上线教师人数、登录次数、活动数量；学生维度：上线学生人数、登录次数、活动数量；课程维度：活跃课程门数、新建课程门数、自建活跃课程门数、运行班次数量；到课率维度:全校整体到课率、签到发放次数、签到完成人次;资源维度:资源累计上传总量。</w:t>
            </w:r>
          </w:p>
          <w:p>
            <w:pPr>
              <w:pStyle w:val="null3"/>
              <w:jc w:val="both"/>
            </w:pPr>
            <w:r>
              <w:rPr>
                <w:rFonts w:ascii="仿宋_GB2312" w:hAnsi="仿宋_GB2312" w:cs="仿宋_GB2312" w:eastAsia="仿宋_GB2312"/>
                <w:sz w:val="21"/>
                <w:color w:val="000000"/>
                <w:shd w:fill="FFFFFF" w:val="clear"/>
              </w:rPr>
              <w:t>10.1.2教学与学习行为统计：统计学生任务点完成进度、课堂教学活动发布与参与对比、各活动类型发布与参与对比、作业发布与完成对比、作业及格率与优良率。</w:t>
            </w:r>
          </w:p>
          <w:p>
            <w:pPr>
              <w:pStyle w:val="null3"/>
              <w:jc w:val="both"/>
            </w:pPr>
            <w:r>
              <w:rPr>
                <w:rFonts w:ascii="仿宋_GB2312" w:hAnsi="仿宋_GB2312" w:cs="仿宋_GB2312" w:eastAsia="仿宋_GB2312"/>
                <w:sz w:val="21"/>
                <w:color w:val="000000"/>
                <w:shd w:fill="FFFFFF" w:val="clear"/>
              </w:rPr>
              <w:t>10.1.3资源建设统计：统计全校资源上传数据、各类型资源占比、资源上传趋势图、各学院运行数据、活跃教师榜、活跃学生榜、活跃课程榜。</w:t>
            </w:r>
          </w:p>
          <w:p>
            <w:pPr>
              <w:pStyle w:val="null3"/>
              <w:jc w:val="both"/>
            </w:pPr>
            <w:r>
              <w:rPr>
                <w:rFonts w:ascii="仿宋_GB2312" w:hAnsi="仿宋_GB2312" w:cs="仿宋_GB2312" w:eastAsia="仿宋_GB2312"/>
                <w:sz w:val="21"/>
                <w:color w:val="000000"/>
                <w:shd w:fill="FFFFFF" w:val="clear"/>
              </w:rPr>
              <w:t>10.2课程数据</w:t>
            </w:r>
          </w:p>
          <w:p>
            <w:pPr>
              <w:pStyle w:val="null3"/>
              <w:jc w:val="both"/>
            </w:pPr>
            <w:r>
              <w:rPr>
                <w:rFonts w:ascii="仿宋_GB2312" w:hAnsi="仿宋_GB2312" w:cs="仿宋_GB2312" w:eastAsia="仿宋_GB2312"/>
                <w:sz w:val="21"/>
                <w:color w:val="000000"/>
                <w:shd w:fill="FFFFFF" w:val="clear"/>
              </w:rPr>
              <w:t>10.2.1展示新建课程门数、自建课程运行情况、活跃课程门数、课程运行班次数量。</w:t>
            </w:r>
          </w:p>
          <w:p>
            <w:pPr>
              <w:pStyle w:val="null3"/>
              <w:jc w:val="both"/>
            </w:pPr>
            <w:r>
              <w:rPr>
                <w:rFonts w:ascii="仿宋_GB2312" w:hAnsi="仿宋_GB2312" w:cs="仿宋_GB2312" w:eastAsia="仿宋_GB2312"/>
                <w:sz w:val="21"/>
                <w:color w:val="000000"/>
                <w:shd w:fill="FFFFFF" w:val="clear"/>
              </w:rPr>
              <w:t>10.2.2开展各学院课程数量排名对比、课程运行趋势分析。</w:t>
            </w:r>
          </w:p>
          <w:p>
            <w:pPr>
              <w:pStyle w:val="null3"/>
              <w:jc w:val="both"/>
            </w:pPr>
            <w:r>
              <w:rPr>
                <w:rFonts w:ascii="仿宋_GB2312" w:hAnsi="仿宋_GB2312" w:cs="仿宋_GB2312" w:eastAsia="仿宋_GB2312"/>
                <w:sz w:val="21"/>
                <w:color w:val="000000"/>
                <w:shd w:fill="FFFFFF" w:val="clear"/>
              </w:rPr>
              <w:t>10.2.3支持按全校或单个学院维度查看课程建设情况，包括章节资源数量、章节创建数量、题目创建数量、作业创建数量、试卷创建数量。</w:t>
            </w:r>
          </w:p>
          <w:p>
            <w:pPr>
              <w:pStyle w:val="null3"/>
              <w:jc w:val="both"/>
            </w:pPr>
            <w:r>
              <w:rPr>
                <w:rFonts w:ascii="仿宋_GB2312" w:hAnsi="仿宋_GB2312" w:cs="仿宋_GB2312" w:eastAsia="仿宋_GB2312"/>
                <w:sz w:val="21"/>
                <w:color w:val="000000"/>
                <w:shd w:fill="FFFFFF" w:val="clear"/>
              </w:rPr>
              <w:t>10.2.4支持各学院课程建设与资源建设横向对比，以及单个学院课程建设数据与本学院课程资源数据纵向对比。</w:t>
            </w:r>
          </w:p>
          <w:p>
            <w:pPr>
              <w:pStyle w:val="null3"/>
              <w:jc w:val="both"/>
            </w:pPr>
            <w:r>
              <w:rPr>
                <w:rFonts w:ascii="仿宋_GB2312" w:hAnsi="仿宋_GB2312" w:cs="仿宋_GB2312" w:eastAsia="仿宋_GB2312"/>
                <w:sz w:val="21"/>
                <w:color w:val="000000"/>
                <w:shd w:fill="FFFFFF" w:val="clear"/>
              </w:rPr>
              <w:t>10.3教学运行</w:t>
            </w:r>
          </w:p>
          <w:p>
            <w:pPr>
              <w:pStyle w:val="null3"/>
              <w:jc w:val="both"/>
            </w:pPr>
            <w:r>
              <w:rPr>
                <w:rFonts w:ascii="仿宋_GB2312" w:hAnsi="仿宋_GB2312" w:cs="仿宋_GB2312" w:eastAsia="仿宋_GB2312"/>
                <w:sz w:val="21"/>
                <w:color w:val="000000"/>
                <w:shd w:fill="FFFFFF" w:val="clear"/>
              </w:rPr>
              <w:t>10.3.1统计教师任务点发布情况、章节测验发布情况、课堂活动发布情况、作业与考试发布及批阅情况、互动讨论参与情况。</w:t>
            </w:r>
          </w:p>
          <w:p>
            <w:pPr>
              <w:pStyle w:val="null3"/>
              <w:jc w:val="both"/>
            </w:pPr>
            <w:r>
              <w:rPr>
                <w:rFonts w:ascii="仿宋_GB2312" w:hAnsi="仿宋_GB2312" w:cs="仿宋_GB2312" w:eastAsia="仿宋_GB2312"/>
                <w:sz w:val="21"/>
                <w:color w:val="000000"/>
                <w:shd w:fill="FFFFFF" w:val="clear"/>
              </w:rPr>
              <w:t>10.3.2统计本校教师任务点发布总量，学院教师任务点发布数量排名，课程教师任务点发布数量可视化对比分析。</w:t>
            </w:r>
          </w:p>
          <w:p>
            <w:pPr>
              <w:pStyle w:val="null3"/>
              <w:jc w:val="both"/>
            </w:pPr>
            <w:r>
              <w:rPr>
                <w:rFonts w:ascii="仿宋_GB2312" w:hAnsi="仿宋_GB2312" w:cs="仿宋_GB2312" w:eastAsia="仿宋_GB2312"/>
                <w:sz w:val="21"/>
                <w:color w:val="000000"/>
                <w:shd w:fill="FFFFFF" w:val="clear"/>
              </w:rPr>
              <w:t>10.3.3统计教师课堂互动发布总数及开展互动的课堂数量概览，近一年教师课堂互动发布趋势分析，各类型互动发布次数统计，各学院及课程课堂互动发布情况对比。</w:t>
            </w:r>
          </w:p>
          <w:p>
            <w:pPr>
              <w:pStyle w:val="null3"/>
              <w:jc w:val="both"/>
            </w:pPr>
            <w:r>
              <w:rPr>
                <w:rFonts w:ascii="仿宋_GB2312" w:hAnsi="仿宋_GB2312" w:cs="仿宋_GB2312" w:eastAsia="仿宋_GB2312"/>
                <w:sz w:val="21"/>
                <w:color w:val="000000"/>
                <w:shd w:fill="FFFFFF" w:val="clear"/>
              </w:rPr>
              <w:t>10.4学情分析</w:t>
            </w:r>
          </w:p>
          <w:p>
            <w:pPr>
              <w:pStyle w:val="null3"/>
              <w:jc w:val="both"/>
            </w:pPr>
            <w:r>
              <w:rPr>
                <w:rFonts w:ascii="仿宋_GB2312" w:hAnsi="仿宋_GB2312" w:cs="仿宋_GB2312" w:eastAsia="仿宋_GB2312"/>
                <w:sz w:val="21"/>
                <w:color w:val="000000"/>
                <w:shd w:fill="FFFFFF" w:val="clear"/>
              </w:rPr>
              <w:t>系统需涵盖学生学习行为的全维度分析，包括学生学习重点内容分析、章节测验完成情况分析、作业完成情况分析、考试完成情况分析、课堂活动参与情况分析、互动讨论参与情况分析、过程性考核分析、学生出勤情况分析、师生平台活跃度分析。</w:t>
            </w:r>
          </w:p>
          <w:p>
            <w:pPr>
              <w:pStyle w:val="null3"/>
              <w:jc w:val="both"/>
            </w:pPr>
            <w:r>
              <w:rPr>
                <w:rFonts w:ascii="仿宋_GB2312" w:hAnsi="仿宋_GB2312" w:cs="仿宋_GB2312" w:eastAsia="仿宋_GB2312"/>
                <w:sz w:val="21"/>
                <w:color w:val="000000"/>
                <w:shd w:fill="FFFFFF" w:val="clear"/>
              </w:rPr>
              <w:t>10.5出勤分析</w:t>
            </w:r>
          </w:p>
          <w:p>
            <w:pPr>
              <w:pStyle w:val="null3"/>
              <w:jc w:val="both"/>
            </w:pPr>
            <w:r>
              <w:rPr>
                <w:rFonts w:ascii="仿宋_GB2312" w:hAnsi="仿宋_GB2312" w:cs="仿宋_GB2312" w:eastAsia="仿宋_GB2312"/>
                <w:sz w:val="21"/>
                <w:color w:val="000000"/>
                <w:shd w:fill="FFFFFF" w:val="clear"/>
              </w:rPr>
              <w:t>10.5.1展示今日上课班级出勤率、今日上课班级出勤率排名TOP5，支持查看今日全部出勤班级详细签到情况。</w:t>
            </w:r>
          </w:p>
          <w:p>
            <w:pPr>
              <w:pStyle w:val="null3"/>
              <w:jc w:val="both"/>
            </w:pPr>
            <w:r>
              <w:rPr>
                <w:rFonts w:ascii="仿宋_GB2312" w:hAnsi="仿宋_GB2312" w:cs="仿宋_GB2312" w:eastAsia="仿宋_GB2312"/>
                <w:sz w:val="21"/>
                <w:color w:val="000000"/>
                <w:shd w:fill="FFFFFF" w:val="clear"/>
              </w:rPr>
              <w:t>10.5.2分析各学院学生出勤情况对比、各学院课程出勤情况对比、各年级学生出勤情况对比，提供学生出勤TOP排行榜及出勤实时动态展示。</w:t>
            </w:r>
          </w:p>
          <w:p>
            <w:pPr>
              <w:pStyle w:val="null3"/>
              <w:jc w:val="both"/>
            </w:pPr>
            <w:r>
              <w:rPr>
                <w:rFonts w:ascii="仿宋_GB2312" w:hAnsi="仿宋_GB2312" w:cs="仿宋_GB2312" w:eastAsia="仿宋_GB2312"/>
                <w:sz w:val="21"/>
                <w:color w:val="000000"/>
                <w:shd w:fill="FFFFFF" w:val="clear"/>
              </w:rPr>
              <w:t>10.6资源分析</w:t>
            </w:r>
          </w:p>
          <w:p>
            <w:pPr>
              <w:pStyle w:val="null3"/>
              <w:jc w:val="both"/>
            </w:pPr>
            <w:r>
              <w:rPr>
                <w:rFonts w:ascii="仿宋_GB2312" w:hAnsi="仿宋_GB2312" w:cs="仿宋_GB2312" w:eastAsia="仿宋_GB2312"/>
                <w:sz w:val="21"/>
                <w:color w:val="000000"/>
                <w:shd w:fill="FFFFFF" w:val="clear"/>
              </w:rPr>
              <w:t>10.6.1统计近一年全校资源上传总量及各类型资源数量占比对比分析。</w:t>
            </w:r>
          </w:p>
          <w:p>
            <w:pPr>
              <w:pStyle w:val="null3"/>
              <w:jc w:val="both"/>
            </w:pPr>
            <w:r>
              <w:rPr>
                <w:rFonts w:ascii="仿宋_GB2312" w:hAnsi="仿宋_GB2312" w:cs="仿宋_GB2312" w:eastAsia="仿宋_GB2312"/>
                <w:sz w:val="21"/>
                <w:color w:val="000000"/>
                <w:shd w:fill="FFFFFF" w:val="clear"/>
              </w:rPr>
              <w:t>10.6.2统计本年全校资源总量、资源按月上传趋势、各学院资源建设数量占比、各学院对本学年资源建设贡献占比、各资源类型具体数量及占比及文件大小。</w:t>
            </w:r>
          </w:p>
          <w:p>
            <w:pPr>
              <w:pStyle w:val="null3"/>
              <w:jc w:val="both"/>
            </w:pPr>
            <w:r>
              <w:rPr>
                <w:rFonts w:ascii="仿宋_GB2312" w:hAnsi="仿宋_GB2312" w:cs="仿宋_GB2312" w:eastAsia="仿宋_GB2312"/>
                <w:sz w:val="21"/>
                <w:color w:val="000000"/>
                <w:shd w:fill="FFFFFF" w:val="clear"/>
              </w:rPr>
              <w:t>10.6.3统计题目创建总数及各类型题目创建数量详情，作业创建总数及各学院教师创建数量排名对比，试卷创建总数及各学院创建试卷数量排名对比。</w:t>
            </w:r>
          </w:p>
          <w:p>
            <w:pPr>
              <w:pStyle w:val="null3"/>
              <w:jc w:val="both"/>
            </w:pPr>
            <w:r>
              <w:rPr>
                <w:rFonts w:ascii="仿宋_GB2312" w:hAnsi="仿宋_GB2312" w:cs="仿宋_GB2312" w:eastAsia="仿宋_GB2312"/>
                <w:sz w:val="21"/>
                <w:color w:val="000000"/>
                <w:shd w:fill="FFFFFF" w:val="clear"/>
              </w:rPr>
              <w:t>10.7师生活跃</w:t>
            </w:r>
          </w:p>
          <w:p>
            <w:pPr>
              <w:pStyle w:val="null3"/>
              <w:jc w:val="both"/>
            </w:pPr>
            <w:r>
              <w:rPr>
                <w:rFonts w:ascii="仿宋_GB2312" w:hAnsi="仿宋_GB2312" w:cs="仿宋_GB2312" w:eastAsia="仿宋_GB2312"/>
                <w:sz w:val="21"/>
                <w:color w:val="000000"/>
                <w:shd w:fill="FFFFFF" w:val="clear"/>
              </w:rPr>
              <w:t>10.7.1展示师生活动总数、教师活动数量、学生活动数量。</w:t>
            </w:r>
          </w:p>
          <w:p>
            <w:pPr>
              <w:pStyle w:val="null3"/>
              <w:jc w:val="both"/>
            </w:pPr>
            <w:r>
              <w:rPr>
                <w:rFonts w:ascii="仿宋_GB2312" w:hAnsi="仿宋_GB2312" w:cs="仿宋_GB2312" w:eastAsia="仿宋_GB2312"/>
                <w:sz w:val="21"/>
                <w:color w:val="000000"/>
                <w:shd w:fill="FFFFFF" w:val="clear"/>
              </w:rPr>
              <w:t>10.7.2分析师生活动数量占比、近一年师生活动数量趋势图、师生活动高频类型及具体数量、各学院师生活动数量排名对比。</w:t>
            </w:r>
          </w:p>
          <w:p>
            <w:pPr>
              <w:pStyle w:val="null3"/>
              <w:jc w:val="both"/>
            </w:pPr>
            <w:r>
              <w:rPr>
                <w:rFonts w:ascii="仿宋_GB2312" w:hAnsi="仿宋_GB2312" w:cs="仿宋_GB2312" w:eastAsia="仿宋_GB2312"/>
                <w:sz w:val="21"/>
                <w:color w:val="000000"/>
                <w:shd w:fill="FFFFFF" w:val="clear"/>
              </w:rPr>
              <w:t>10.7.3统计各访问终端类型数量及占比、各终端类型近一年访问趋势，展示活跃教师排行榜和活跃学生排行榜。</w:t>
            </w:r>
          </w:p>
          <w:p>
            <w:pPr>
              <w:pStyle w:val="null3"/>
              <w:jc w:val="both"/>
            </w:pPr>
            <w:r>
              <w:rPr>
                <w:rFonts w:ascii="仿宋_GB2312" w:hAnsi="仿宋_GB2312" w:cs="仿宋_GB2312" w:eastAsia="仿宋_GB2312"/>
                <w:sz w:val="21"/>
                <w:color w:val="000000"/>
                <w:shd w:fill="FFFFFF" w:val="clear"/>
              </w:rPr>
              <w:t>10.7.4活动日志支持按时间维度、角色维度、活动类型维度筛选，可查看师生每日活动时间走势、具体操作类型、操作IP地址等信息。</w:t>
            </w:r>
          </w:p>
          <w:p>
            <w:pPr>
              <w:pStyle w:val="null3"/>
              <w:jc w:val="both"/>
            </w:pPr>
            <w:r>
              <w:rPr>
                <w:rFonts w:ascii="仿宋_GB2312" w:hAnsi="仿宋_GB2312" w:cs="仿宋_GB2312" w:eastAsia="仿宋_GB2312"/>
                <w:sz w:val="21"/>
                <w:color w:val="000000"/>
                <w:shd w:fill="FFFFFF" w:val="clear"/>
              </w:rPr>
              <w:t>10.8教学报告</w:t>
            </w:r>
          </w:p>
          <w:p>
            <w:pPr>
              <w:pStyle w:val="null3"/>
              <w:jc w:val="both"/>
            </w:pPr>
            <w:r>
              <w:rPr>
                <w:rFonts w:ascii="仿宋_GB2312" w:hAnsi="仿宋_GB2312" w:cs="仿宋_GB2312" w:eastAsia="仿宋_GB2312"/>
                <w:sz w:val="21"/>
                <w:color w:val="000000"/>
                <w:shd w:fill="FFFFFF" w:val="clear"/>
              </w:rPr>
              <w:t>10.8.1平台需每日、每周、每月及每学期自动生成教学运行报告，各维度统计要求如下：</w:t>
            </w:r>
          </w:p>
          <w:p>
            <w:pPr>
              <w:pStyle w:val="null3"/>
              <w:jc w:val="both"/>
            </w:pPr>
            <w:r>
              <w:rPr>
                <w:rFonts w:ascii="仿宋_GB2312" w:hAnsi="仿宋_GB2312" w:cs="仿宋_GB2312" w:eastAsia="仿宋_GB2312"/>
                <w:sz w:val="21"/>
                <w:color w:val="000000"/>
                <w:shd w:fill="FFFFFF" w:val="clear"/>
              </w:rPr>
              <w:t>10.8.2课程维度：统计运行课程、自建课、新建课程、运行班次、课堂活动、师生讨论等数量。</w:t>
            </w:r>
          </w:p>
          <w:p>
            <w:pPr>
              <w:pStyle w:val="null3"/>
              <w:jc w:val="both"/>
            </w:pPr>
            <w:r>
              <w:rPr>
                <w:rFonts w:ascii="仿宋_GB2312" w:hAnsi="仿宋_GB2312" w:cs="仿宋_GB2312" w:eastAsia="仿宋_GB2312"/>
                <w:sz w:val="21"/>
                <w:color w:val="000000"/>
                <w:shd w:fill="FFFFFF" w:val="clear"/>
              </w:rPr>
              <w:t>10.8.3教师维度：统计教师具体访问量、新增任务点数量、发布的作业及考试及讨论等数据。</w:t>
            </w:r>
          </w:p>
          <w:p>
            <w:pPr>
              <w:pStyle w:val="null3"/>
              <w:jc w:val="both"/>
            </w:pPr>
            <w:r>
              <w:rPr>
                <w:rFonts w:ascii="仿宋_GB2312" w:hAnsi="仿宋_GB2312" w:cs="仿宋_GB2312" w:eastAsia="仿宋_GB2312"/>
                <w:sz w:val="21"/>
                <w:color w:val="000000"/>
                <w:shd w:fill="FFFFFF" w:val="clear"/>
              </w:rPr>
              <w:t>10.8.4学生维度：统计访问量、参与活动及讨论、完成作业及考试等数据。</w:t>
            </w:r>
          </w:p>
          <w:p>
            <w:pPr>
              <w:pStyle w:val="null3"/>
              <w:jc w:val="both"/>
            </w:pPr>
            <w:r>
              <w:rPr>
                <w:rFonts w:ascii="仿宋_GB2312" w:hAnsi="仿宋_GB2312" w:cs="仿宋_GB2312" w:eastAsia="仿宋_GB2312"/>
                <w:sz w:val="21"/>
                <w:color w:val="000000"/>
                <w:shd w:fill="FFFFFF" w:val="clear"/>
              </w:rPr>
              <w:t>10.8.5资源维度：统计资源上传总量、各类资源占比、题目及试卷及作业创建数量及各学院排名对比。</w:t>
            </w:r>
          </w:p>
          <w:p>
            <w:pPr>
              <w:pStyle w:val="null3"/>
              <w:jc w:val="both"/>
            </w:pPr>
            <w:r>
              <w:rPr>
                <w:rFonts w:ascii="仿宋_GB2312" w:hAnsi="仿宋_GB2312" w:cs="仿宋_GB2312" w:eastAsia="仿宋_GB2312"/>
                <w:sz w:val="21"/>
                <w:color w:val="000000"/>
                <w:shd w:fill="FFFFFF" w:val="clear"/>
              </w:rPr>
              <w:t>10.8.6到课率维度：统计全校整体到课率，并按学院、教学班、课程维度进行可视化对比分析。</w:t>
            </w:r>
          </w:p>
          <w:p>
            <w:pPr>
              <w:pStyle w:val="null3"/>
              <w:jc w:val="both"/>
            </w:pPr>
            <w:r>
              <w:rPr>
                <w:rFonts w:ascii="仿宋_GB2312" w:hAnsi="仿宋_GB2312" w:cs="仿宋_GB2312" w:eastAsia="仿宋_GB2312"/>
                <w:sz w:val="21"/>
                <w:color w:val="000000"/>
                <w:shd w:fill="FFFFFF" w:val="clear"/>
              </w:rPr>
              <w:t>10.8.7活动维度：统计师生活动数量、师生高频活动类型、各学院师生活动情况排名及各终端访问数量。</w:t>
            </w:r>
          </w:p>
          <w:p>
            <w:pPr>
              <w:pStyle w:val="null3"/>
              <w:jc w:val="both"/>
            </w:pPr>
            <w:r>
              <w:rPr>
                <w:rFonts w:ascii="仿宋_GB2312" w:hAnsi="仿宋_GB2312" w:cs="仿宋_GB2312" w:eastAsia="仿宋_GB2312"/>
                <w:sz w:val="21"/>
                <w:color w:val="000000"/>
                <w:shd w:fill="FFFFFF" w:val="clear"/>
              </w:rPr>
              <w:t>10.9教师工作量统计</w:t>
            </w:r>
          </w:p>
          <w:p>
            <w:pPr>
              <w:pStyle w:val="null3"/>
              <w:jc w:val="both"/>
            </w:pPr>
            <w:r>
              <w:rPr>
                <w:rFonts w:ascii="仿宋_GB2312" w:hAnsi="仿宋_GB2312" w:cs="仿宋_GB2312" w:eastAsia="仿宋_GB2312"/>
                <w:sz w:val="21"/>
                <w:color w:val="000000"/>
                <w:shd w:fill="FFFFFF" w:val="clear"/>
              </w:rPr>
              <w:t>10.9.1支持查看每位教师近期工作统计，支持按学期、周、日进行筛选统计。</w:t>
            </w:r>
          </w:p>
          <w:p>
            <w:pPr>
              <w:pStyle w:val="null3"/>
              <w:jc w:val="both"/>
            </w:pPr>
            <w:r>
              <w:rPr>
                <w:rFonts w:ascii="仿宋_GB2312" w:hAnsi="仿宋_GB2312" w:cs="仿宋_GB2312" w:eastAsia="仿宋_GB2312"/>
                <w:sz w:val="21"/>
                <w:color w:val="000000"/>
                <w:shd w:fill="FFFFFF" w:val="clear"/>
              </w:rPr>
              <w:t>10.9.2可查看全校教师在线总时长、资源上传总数等信息。</w:t>
            </w:r>
          </w:p>
          <w:p>
            <w:pPr>
              <w:pStyle w:val="null3"/>
              <w:jc w:val="both"/>
            </w:pPr>
            <w:r>
              <w:rPr>
                <w:rFonts w:ascii="仿宋_GB2312" w:hAnsi="仿宋_GB2312" w:cs="仿宋_GB2312" w:eastAsia="仿宋_GB2312"/>
                <w:sz w:val="21"/>
                <w:color w:val="000000"/>
                <w:shd w:fill="FFFFFF" w:val="clear"/>
              </w:rPr>
              <w:t>10.10展示教学大数据</w:t>
            </w:r>
          </w:p>
          <w:p>
            <w:pPr>
              <w:pStyle w:val="null3"/>
              <w:jc w:val="both"/>
            </w:pPr>
            <w:r>
              <w:rPr>
                <w:rFonts w:ascii="仿宋_GB2312" w:hAnsi="仿宋_GB2312" w:cs="仿宋_GB2312" w:eastAsia="仿宋_GB2312"/>
                <w:sz w:val="21"/>
                <w:color w:val="000000"/>
                <w:shd w:fill="FFFFFF" w:val="clear"/>
              </w:rPr>
              <w:t>10.10.1实时动态：展示今日实时教学动态，包括今日教师资源上传量、今日学生签到率、今日上线师生人数、运行课程及班级数量、今日师生活动数、师生活动类型分布，以及较为活跃的学院、课程及师生实时动态，为管理者呈现当日实时数据。</w:t>
            </w:r>
          </w:p>
          <w:p>
            <w:pPr>
              <w:pStyle w:val="null3"/>
              <w:jc w:val="both"/>
            </w:pPr>
            <w:r>
              <w:rPr>
                <w:rFonts w:ascii="仿宋_GB2312" w:hAnsi="仿宋_GB2312" w:cs="仿宋_GB2312" w:eastAsia="仿宋_GB2312"/>
                <w:sz w:val="21"/>
                <w:color w:val="000000"/>
                <w:shd w:fill="FFFFFF" w:val="clear"/>
              </w:rPr>
              <w:t>10.10.2整体概况：以课程维度展示本学期平台活跃课程数量、近7日运行课程学院排行对比。</w:t>
            </w:r>
          </w:p>
          <w:p>
            <w:pPr>
              <w:pStyle w:val="null3"/>
              <w:jc w:val="both"/>
            </w:pPr>
            <w:r>
              <w:rPr>
                <w:rFonts w:ascii="仿宋_GB2312" w:hAnsi="仿宋_GB2312" w:cs="仿宋_GB2312" w:eastAsia="仿宋_GB2312"/>
                <w:sz w:val="21"/>
                <w:color w:val="000000"/>
                <w:shd w:fill="FFFFFF" w:val="clear"/>
              </w:rPr>
              <w:t>10.10.3签到监控：展示全校学生整体签到率、各课程签到率排行、各学院近一月签到率排行、近一月每日签到走势对比、近一月签到学院排行、今日上课班级签到排行榜、今日签到学生排行榜实时动态。</w:t>
            </w:r>
          </w:p>
          <w:p>
            <w:pPr>
              <w:pStyle w:val="null3"/>
              <w:jc w:val="both"/>
            </w:pPr>
            <w:r>
              <w:rPr>
                <w:rFonts w:ascii="仿宋_GB2312" w:hAnsi="仿宋_GB2312" w:cs="仿宋_GB2312" w:eastAsia="仿宋_GB2312"/>
                <w:sz w:val="21"/>
                <w:color w:val="000000"/>
                <w:shd w:fill="FFFFFF" w:val="clear"/>
              </w:rPr>
              <w:t>10.10.4课堂活动统计：展示近30天课堂活动总数量，以及课堂活动中投票、选人、评分、问卷、主题讨论等各类互动类型的教师发布情况与学生完成情况。同时展示课堂活动数学院排行、师生课堂活动趋势、课堂活动数最多的5门课程、近30日课堂活动数及参与师生人数统计。</w:t>
            </w:r>
          </w:p>
          <w:p>
            <w:pPr>
              <w:pStyle w:val="null3"/>
              <w:jc w:val="both"/>
            </w:pPr>
            <w:r>
              <w:rPr>
                <w:rFonts w:ascii="仿宋_GB2312" w:hAnsi="仿宋_GB2312" w:cs="仿宋_GB2312" w:eastAsia="仿宋_GB2312"/>
                <w:sz w:val="21"/>
                <w:color w:val="000000"/>
                <w:shd w:fill="FFFFFF" w:val="clear"/>
              </w:rPr>
              <w:t>10.10.5师生活跃度：统计近7日师生活动数、近7日活跃师生人数、近7日活跃课程及班级数、近7日活跃学院排行、活跃课程排行、近24小时师生活跃趋势变化情况及近7日活跃师生榜。</w:t>
            </w:r>
          </w:p>
          <w:p>
            <w:pPr>
              <w:pStyle w:val="null3"/>
              <w:jc w:val="both"/>
            </w:pPr>
            <w:r>
              <w:rPr>
                <w:rFonts w:ascii="仿宋_GB2312" w:hAnsi="仿宋_GB2312" w:cs="仿宋_GB2312" w:eastAsia="仿宋_GB2312"/>
                <w:sz w:val="21"/>
                <w:color w:val="000000"/>
                <w:shd w:fill="FFFFFF" w:val="clear"/>
              </w:rPr>
              <w:t>10.10.6资源监控：统计全校题库总量、资源总量、资源类型分布、近30天资源增长趋势、全校题库建设情况（含题库总量及各题型占比）及教师资源上传排行榜。</w:t>
            </w:r>
          </w:p>
          <w:p>
            <w:pPr>
              <w:pStyle w:val="null3"/>
              <w:jc w:val="both"/>
            </w:pPr>
            <w:r>
              <w:rPr>
                <w:rFonts w:ascii="仿宋_GB2312" w:hAnsi="仿宋_GB2312" w:cs="仿宋_GB2312" w:eastAsia="仿宋_GB2312"/>
                <w:sz w:val="21"/>
                <w:color w:val="000000"/>
                <w:shd w:fill="FFFFFF" w:val="clear"/>
              </w:rPr>
              <w:t>10.10.7在线直播：展示今日实时直播动态，包括各直播课程名称、教师姓名、观看人次等信息。支持以学生身份进入教师开启的直播课堂直播间，针对教师发起的直播课程实现督导在线听课评课。</w:t>
            </w:r>
          </w:p>
          <w:p>
            <w:pPr>
              <w:pStyle w:val="null3"/>
            </w:pPr>
            <w:r>
              <w:rPr>
                <w:rFonts w:ascii="仿宋_GB2312" w:hAnsi="仿宋_GB2312" w:cs="仿宋_GB2312" w:eastAsia="仿宋_GB2312"/>
                <w:sz w:val="21"/>
                <w:color w:val="000000"/>
                <w:shd w:fill="FFFFFF" w:val="clear"/>
              </w:rPr>
              <w:t>10.10.8考试情况：实时呈现全校考试动态，包括试卷名称、教师姓名、开始时间、考试状态、已进入学生人数、未进入人数、已结束学生人数等信息。</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1"/>
                <w:color w:val="000000"/>
                <w:shd w:fill="FFFFFF" w:val="clear"/>
              </w:rPr>
              <w:t>公有云架构与平台性能</w:t>
            </w:r>
          </w:p>
          <w:p>
            <w:pPr>
              <w:pStyle w:val="null3"/>
              <w:jc w:val="both"/>
            </w:pPr>
            <w:r>
              <w:rPr>
                <w:rFonts w:ascii="仿宋_GB2312" w:hAnsi="仿宋_GB2312" w:cs="仿宋_GB2312" w:eastAsia="仿宋_GB2312"/>
                <w:sz w:val="21"/>
                <w:color w:val="000000"/>
                <w:shd w:fill="FFFFFF" w:val="clear"/>
              </w:rPr>
              <w:t>11.1公有云部署</w:t>
            </w:r>
          </w:p>
          <w:p>
            <w:pPr>
              <w:pStyle w:val="null3"/>
              <w:jc w:val="both"/>
            </w:pPr>
            <w:r>
              <w:rPr>
                <w:rFonts w:ascii="仿宋_GB2312" w:hAnsi="仿宋_GB2312" w:cs="仿宋_GB2312" w:eastAsia="仿宋_GB2312"/>
                <w:sz w:val="21"/>
                <w:color w:val="000000"/>
                <w:shd w:fill="FFFFFF" w:val="clear"/>
              </w:rPr>
              <w:t>11.1.1采用公有云部署，整合全部业务流程，提供端到端云服务，实现大规模分布式集群调度，具备备份能力。</w:t>
            </w:r>
          </w:p>
          <w:p>
            <w:pPr>
              <w:pStyle w:val="null3"/>
              <w:jc w:val="both"/>
            </w:pPr>
            <w:r>
              <w:rPr>
                <w:rFonts w:ascii="仿宋_GB2312" w:hAnsi="仿宋_GB2312" w:cs="仿宋_GB2312" w:eastAsia="仿宋_GB2312"/>
                <w:sz w:val="21"/>
                <w:color w:val="000000"/>
                <w:shd w:fill="FFFFFF" w:val="clear"/>
              </w:rPr>
              <w:t>11.1.2可快速搭建在线课程发布体系与网络学习环境；保障产品常态化迭代升级。</w:t>
            </w:r>
          </w:p>
          <w:p>
            <w:pPr>
              <w:pStyle w:val="null3"/>
              <w:jc w:val="both"/>
            </w:pPr>
            <w:r>
              <w:rPr>
                <w:rFonts w:ascii="仿宋_GB2312" w:hAnsi="仿宋_GB2312" w:cs="仿宋_GB2312" w:eastAsia="仿宋_GB2312"/>
                <w:sz w:val="21"/>
                <w:color w:val="000000"/>
                <w:shd w:fill="FFFFFF" w:val="clear"/>
              </w:rPr>
              <w:t>11.1.3配置独立专属平台运行空间，实现我校数据物理隔离，师生账号信息、学习行为数据、课程教学资源等数据全程私密隔离，仅授权校内用户可访问对应专属数据资源。</w:t>
            </w:r>
          </w:p>
          <w:p>
            <w:pPr>
              <w:pStyle w:val="null3"/>
              <w:jc w:val="both"/>
            </w:pPr>
            <w:r>
              <w:rPr>
                <w:rFonts w:ascii="仿宋_GB2312" w:hAnsi="仿宋_GB2312" w:cs="仿宋_GB2312" w:eastAsia="仿宋_GB2312"/>
                <w:sz w:val="21"/>
                <w:color w:val="000000"/>
                <w:shd w:fill="FFFFFF" w:val="clear"/>
              </w:rPr>
              <w:t>11.1.4适配公有云服务器部署环境，配套搭建全维度平台监控体系与自动化运维管理系统。</w:t>
            </w:r>
          </w:p>
          <w:p>
            <w:pPr>
              <w:pStyle w:val="null3"/>
              <w:jc w:val="both"/>
            </w:pPr>
            <w:r>
              <w:rPr>
                <w:rFonts w:ascii="仿宋_GB2312" w:hAnsi="仿宋_GB2312" w:cs="仿宋_GB2312" w:eastAsia="仿宋_GB2312"/>
                <w:sz w:val="21"/>
                <w:color w:val="000000"/>
                <w:shd w:fill="FFFFFF" w:val="clear"/>
              </w:rPr>
              <w:t>11.1.5全面保障平台长期高可用运行。</w:t>
            </w:r>
          </w:p>
          <w:p>
            <w:pPr>
              <w:pStyle w:val="null3"/>
              <w:jc w:val="both"/>
            </w:pPr>
            <w:r>
              <w:rPr>
                <w:rFonts w:ascii="仿宋_GB2312" w:hAnsi="仿宋_GB2312" w:cs="仿宋_GB2312" w:eastAsia="仿宋_GB2312"/>
                <w:sz w:val="21"/>
                <w:color w:val="000000"/>
                <w:shd w:fill="FFFFFF" w:val="clear"/>
              </w:rPr>
              <w:t>11.1.6配齐一站式云端设备安全防护体系与全流程专业运维保障服务。</w:t>
            </w:r>
          </w:p>
          <w:p>
            <w:pPr>
              <w:pStyle w:val="null3"/>
              <w:jc w:val="both"/>
            </w:pPr>
            <w:r>
              <w:rPr>
                <w:rFonts w:ascii="仿宋_GB2312" w:hAnsi="仿宋_GB2312" w:cs="仿宋_GB2312" w:eastAsia="仿宋_GB2312"/>
                <w:sz w:val="21"/>
                <w:color w:val="000000"/>
                <w:shd w:fill="FFFFFF" w:val="clear"/>
              </w:rPr>
              <w:t>11.1.7内置全自动文件格式转换模块，支持视频、各类文档、视频码流智能适配转换，兼容Web、移动端全终端访问；实现全品类教学文档在线预览，教学视频资源全自动转码。</w:t>
            </w:r>
          </w:p>
          <w:p>
            <w:pPr>
              <w:pStyle w:val="null3"/>
              <w:jc w:val="both"/>
            </w:pPr>
            <w:r>
              <w:rPr>
                <w:rFonts w:ascii="仿宋_GB2312" w:hAnsi="仿宋_GB2312" w:cs="仿宋_GB2312" w:eastAsia="仿宋_GB2312"/>
                <w:sz w:val="21"/>
                <w:color w:val="000000"/>
                <w:shd w:fill="FFFFFF" w:val="clear"/>
              </w:rPr>
              <w:t>11.2平台性能和质量要求</w:t>
            </w:r>
          </w:p>
          <w:p>
            <w:pPr>
              <w:pStyle w:val="null3"/>
              <w:jc w:val="both"/>
            </w:pPr>
            <w:r>
              <w:rPr>
                <w:rFonts w:ascii="仿宋_GB2312" w:hAnsi="仿宋_GB2312" w:cs="仿宋_GB2312" w:eastAsia="仿宋_GB2312"/>
                <w:sz w:val="21"/>
                <w:color w:val="000000"/>
                <w:shd w:fill="FFFFFF" w:val="clear"/>
              </w:rPr>
              <w:t>11.2.1具备公共开放课程服务属性，可面向社会大众开放免费在线学习端口，适配高校开放式教学开展需求。</w:t>
            </w:r>
          </w:p>
          <w:p>
            <w:pPr>
              <w:pStyle w:val="null3"/>
              <w:jc w:val="both"/>
            </w:pPr>
            <w:r>
              <w:rPr>
                <w:rFonts w:ascii="仿宋_GB2312" w:hAnsi="仿宋_GB2312" w:cs="仿宋_GB2312" w:eastAsia="仿宋_GB2312"/>
                <w:sz w:val="21"/>
                <w:color w:val="000000"/>
                <w:shd w:fill="FFFFFF" w:val="clear"/>
              </w:rPr>
              <w:t>11.2.2平台整体运行质量严格遵循GB/T25000.51-2016软件质量规范标准，可出具对应合规检测报告及相关资质证明材料。</w:t>
            </w:r>
          </w:p>
          <w:p>
            <w:pPr>
              <w:pStyle w:val="null3"/>
              <w:jc w:val="both"/>
            </w:pPr>
            <w:r>
              <w:rPr>
                <w:rFonts w:ascii="仿宋_GB2312" w:hAnsi="仿宋_GB2312" w:cs="仿宋_GB2312" w:eastAsia="仿宋_GB2312"/>
                <w:sz w:val="21"/>
                <w:color w:val="000000"/>
                <w:shd w:fill="FFFFFF" w:val="clear"/>
              </w:rPr>
              <w:t>▲11.2.3平台技术性能达标：支持不少于1000个用户同时在线进行视频学习或考试操作，教学数据查询、阅览调取响应速度达到毫秒级。</w:t>
            </w:r>
          </w:p>
          <w:p>
            <w:pPr>
              <w:pStyle w:val="null3"/>
              <w:jc w:val="both"/>
            </w:pPr>
            <w:r>
              <w:rPr>
                <w:rFonts w:ascii="仿宋_GB2312" w:hAnsi="仿宋_GB2312" w:cs="仿宋_GB2312" w:eastAsia="仿宋_GB2312"/>
                <w:sz w:val="21"/>
                <w:color w:val="000000"/>
                <w:shd w:fill="FFFFFF" w:val="clear"/>
              </w:rPr>
              <w:t>▲11.2.4核心参数并发运行：须具备稳定承载不少于7000个用户账号同时在线访问的能力，支持不少于350门课程同时进行教学活动。</w:t>
            </w:r>
          </w:p>
          <w:p>
            <w:pPr>
              <w:pStyle w:val="null3"/>
              <w:jc w:val="both"/>
            </w:pPr>
            <w:r>
              <w:rPr>
                <w:rFonts w:ascii="仿宋_GB2312" w:hAnsi="仿宋_GB2312" w:cs="仿宋_GB2312" w:eastAsia="仿宋_GB2312"/>
                <w:sz w:val="21"/>
                <w:color w:val="000000"/>
                <w:shd w:fill="FFFFFF" w:val="clear"/>
              </w:rPr>
              <w:t>★11.2.5数据安全：每日自动备份、每周全量备份，具备数据恢复能力；符合校园数据安全规范。数据安全和个人信息保护须符合教育部最新标准要求。</w:t>
            </w:r>
            <w:r>
              <w:rPr>
                <w:rFonts w:ascii="仿宋_GB2312" w:hAnsi="仿宋_GB2312" w:cs="仿宋_GB2312" w:eastAsia="仿宋_GB2312"/>
                <w:sz w:val="21"/>
                <w:b/>
                <w:color w:val="000000"/>
                <w:shd w:fill="FFFFFF" w:val="clear"/>
              </w:rPr>
              <w:t>（提供承诺书）</w:t>
            </w:r>
          </w:p>
          <w:p>
            <w:pPr>
              <w:pStyle w:val="null3"/>
              <w:jc w:val="both"/>
            </w:pPr>
            <w:r>
              <w:rPr>
                <w:rFonts w:ascii="仿宋_GB2312" w:hAnsi="仿宋_GB2312" w:cs="仿宋_GB2312" w:eastAsia="仿宋_GB2312"/>
                <w:sz w:val="21"/>
                <w:color w:val="000000"/>
                <w:shd w:fill="FFFFFF" w:val="clear"/>
              </w:rPr>
              <w:t>11.2.6数据监控：支持学习进度监控、课程访问统计、学习诚信监控；可提供教学运行数据及学习数据异常名单。</w:t>
            </w:r>
          </w:p>
          <w:p>
            <w:pPr>
              <w:pStyle w:val="null3"/>
            </w:pPr>
            <w:r>
              <w:rPr>
                <w:rFonts w:ascii="仿宋_GB2312" w:hAnsi="仿宋_GB2312" w:cs="仿宋_GB2312" w:eastAsia="仿宋_GB2312"/>
                <w:sz w:val="21"/>
                <w:color w:val="000000"/>
                <w:shd w:fill="FFFFFF" w:val="clear"/>
              </w:rPr>
              <w:t>11.2.7涉及第三方软件或服务，供应商须在投标文件中逐项列明第三方软件（软件著作权）或服务的授权方式、费用承担方及续费标准，不得在合同履行过程中向采购人另行收取未明确告知的费用。</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满足采购需求及招标文件全部要求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满足采购需求及招标文件全部要求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1.建设期限：签订合同后30个日历日。 2.服务期限和质保期：自合同签订之日起5年。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本项目验收基本依据：双方签订的政府采购合同。 验收标准： ①初验：完成合同约定的服务内容，初验达到合格以上标准； ②中期验收（初验合格之日起满两年）：完成合同约定的服务内容，中期验收达到合格以上标准； ③终验（合同期满）：各项指标符合合同约定，最终验收达到合格以上标准。 验收方法： ①初验：供应商完成合同约定的各项工作后，向采购人提交验收申请及相关资料，采购人组织验收小组对照合同约定的服务标准进行验收，采购人验收合格后向学校提交报告，由学校组织验收小组进行初验； ②中期验收：初验合格满两年，供应商向采购人提交阶段服务报告，采购人组织验收小组进行对照合同约定的服务标准进行验收，采购人验收合格后向学校提交验收报告，由学校组织验收小组进行中期验收； ③终验：合同期满，供应商提交项目总结报告及全部交付成果，由采购人组织验收小组进行对照合同约定组织验收，采购人验收合格后向学校提交验收报告，由学校组织验收小组进行终验。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其他，初验合格，达到付款条件起10个工作日内，支付合同总金额的40.0%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其他，中期验收（初验合格之日起满两年）合格，达到付款条件起10个工作日内，支付合同总金额的40.0%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其他，终验（合同期满）合格，达到付款条件起10个工作日内，支付合同总金额的20.0%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按照《中华人民共和国民法典》等国家相关法律法规执行，或按双方约定。如有纠纷，双方友好协商解决，协商不成时应向安康市人民法院起诉。</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商务及售后要求： ①全程提供开课、授课、结课全流程数据运行服务，支持学生信息、学习成绩、学分导入与导出; ②课程运行报告：结课后免费提供学校专属课程运行报告，含数据展示、数据分析及数据含义解读; ③通识活动支持：为通识教育相关活动提供活动方案、人力支持； ④多渠道客服与导学督学：提供在线、电话、邮箱三种客服渠道；提供学生学习导学、督学服务; ⑤服务团队：团队规模应满足5×8小时响应及日常服务需求; ⑥上门培训、资料支持和售后回访：提供上门培训服务，每学年不少于2次（具体时间按采购人要求执行）；免费提供操作手册、常见问题列表、操作视频等参考资料。每学期开展1次用户售后回访。 ⑦系统维护：提供软件系统定期更新、故障维护服务; ⑧定期巡检：每半年对平台运行、资源更新、数据安全进行巡检，提交巡检报告; ⑨故障应急响应：提供紧急故障应急服务，一般故障2小时内响应、24小时内解决，重大故障1小时内响应; ⑩定制化适配：可根据学校需求，提供通识课程资源、功能微调、平台运维功能等进行定制; ⑪签署保密承诺函（格式自拟）。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资产负债表和支出收入表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提供投标文件递交截止日前近一年内任意一个月的纳税证明或完税证明（任意税种），依法免税的单位应提供相关证明材料；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提供投标文件递交截止日前近一年内任意一个月的社会保障资金缴存单据或社保机构开具的社会保险参保缴费情况证明，依法不需要缴纳社会保障资金的单位应提供相关证明材料；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供应商信用记录书面声明函</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具有履行合同所必需的设备和专业技术能力的声明</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直接控股和管理关系清单</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4、资格证明文件.docx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1、投标方案说明书.docx 投标函 4、资格证明文件.docx 中小企业声明函 残疾人福利性单位声明函 3、陕西省政府采购供应商拒绝政府采购领域商业贿赂承诺书.docx 6、投标分项报价表.docx 标的清单 投标文件封面 2、商务条款偏离表.docx 5、其他.docx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1、投标方案说明书.docx 投标函 4、资格证明文件.docx 中小企业声明函 残疾人福利性单位声明函 3、陕西省政府采购供应商拒绝政府采购领域商业贿赂承诺书.docx 6、投标分项报价表.docx 标的清单 投标文件封面 2、商务条款偏离表.docx 5、其他.docx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1、投标方案说明书.docx 投标函 4、资格证明文件.docx 中小企业声明函 残疾人福利性单位声明函 3、陕西省政府采购供应商拒绝政府采购领域商业贿赂承诺书.docx 6、投标分项报价表.docx 标的清单 投标文件封面 2、商务条款偏离表.docx 5、其他.docx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1、投标方案说明书.docx 投标函 4、资格证明文件.docx 中小企业声明函 残疾人福利性单位声明函 3、陕西省政府采购供应商拒绝政府采购领域商业贿赂承诺书.docx 6、投标分项报价表.docx 标的清单 投标文件封面 2、商务条款偏离表.docx 5、其他.docx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1、投标方案说明书.docx 投标函 4、资格证明文件.docx 中小企业声明函 残疾人福利性单位声明函 3、陕西省政府采购供应商拒绝政府采购领域商业贿赂承诺书.docx 6、投标分项报价表.docx 标的清单 投标文件封面 2、商务条款偏离表.docx 5、其他.docx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应满足招标文件中要求的服务期限</w:t>
            </w:r>
          </w:p>
        </w:tc>
        <w:tc>
          <w:tcPr>
            <w:tcW w:type="dxa" w:w="1661"/>
          </w:tcPr>
          <w:p>
            <w:pPr>
              <w:pStyle w:val="null3"/>
            </w:pPr>
            <w:r>
              <w:rPr>
                <w:rFonts w:ascii="仿宋_GB2312" w:hAnsi="仿宋_GB2312" w:cs="仿宋_GB2312" w:eastAsia="仿宋_GB2312"/>
              </w:rPr>
              <w:t>1、投标方案说明书.docx 投标函 4、资格证明文件.docx 中小企业声明函 残疾人福利性单位声明函 3、陕西省政府采购供应商拒绝政府采购领域商业贿赂承诺书.docx 6、投标分项报价表.docx 标的清单 投标文件封面 2、商务条款偏离表.docx 5、其他.docx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满足招标文件要求的服务地点</w:t>
            </w:r>
          </w:p>
        </w:tc>
        <w:tc>
          <w:tcPr>
            <w:tcW w:type="dxa" w:w="1661"/>
          </w:tcPr>
          <w:p>
            <w:pPr>
              <w:pStyle w:val="null3"/>
            </w:pPr>
            <w:r>
              <w:rPr>
                <w:rFonts w:ascii="仿宋_GB2312" w:hAnsi="仿宋_GB2312" w:cs="仿宋_GB2312" w:eastAsia="仿宋_GB2312"/>
              </w:rPr>
              <w:t>1、投标方案说明书.docx 投标函 4、资格证明文件.docx 中小企业声明函 残疾人福利性单位声明函 3、陕西省政府采购供应商拒绝政府采购领域商业贿赂承诺书.docx 6、投标分项报价表.docx 标的清单 投标文件封面 2、商务条款偏离表.docx 5、其他.docx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投标有效期符合招标文件要求</w:t>
            </w:r>
          </w:p>
        </w:tc>
        <w:tc>
          <w:tcPr>
            <w:tcW w:type="dxa" w:w="1661"/>
          </w:tcPr>
          <w:p>
            <w:pPr>
              <w:pStyle w:val="null3"/>
            </w:pPr>
            <w:r>
              <w:rPr>
                <w:rFonts w:ascii="仿宋_GB2312" w:hAnsi="仿宋_GB2312" w:cs="仿宋_GB2312" w:eastAsia="仿宋_GB2312"/>
              </w:rPr>
              <w:t>1、投标方案说明书.docx 投标函 4、资格证明文件.docx 中小企业声明函 残疾人福利性单位声明函 3、陕西省政府采购供应商拒绝政府采购领域商业贿赂承诺书.docx 6、投标分项报价表.docx 标的清单 投标文件封面 2、商务条款偏离表.docx 5、其他.docx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“★”号项参数</w:t>
            </w:r>
          </w:p>
        </w:tc>
        <w:tc>
          <w:tcPr>
            <w:tcW w:type="dxa" w:w="3322"/>
          </w:tcPr>
          <w:p>
            <w:pPr>
              <w:pStyle w:val="null3"/>
            </w:pPr>
            <w:r>
              <w:rPr>
                <w:rFonts w:ascii="仿宋_GB2312" w:hAnsi="仿宋_GB2312" w:cs="仿宋_GB2312" w:eastAsia="仿宋_GB2312"/>
              </w:rPr>
              <w:t>“★”号项参数参数必须满足招标文件要求，不满足的按无效投标处理</w:t>
            </w:r>
          </w:p>
        </w:tc>
        <w:tc>
          <w:tcPr>
            <w:tcW w:type="dxa" w:w="1661"/>
          </w:tcPr>
          <w:p>
            <w:pPr>
              <w:pStyle w:val="null3"/>
            </w:pPr>
            <w:r>
              <w:rPr>
                <w:rFonts w:ascii="仿宋_GB2312" w:hAnsi="仿宋_GB2312" w:cs="仿宋_GB2312" w:eastAsia="仿宋_GB2312"/>
              </w:rPr>
              <w:t>开标一览表 4、资格证明文件.docx 中小企业声明函 1、投标方案说明书.docx 投标函 残疾人福利性单位声明函 3、陕西省政府采购供应商拒绝政府采购领域商业贿赂承诺书.docx 6、投标分项报价表.docx 标的清单 投标文件封面 2、商务条款偏离表.docx 5、其他.docx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根据供应商对所投产品技术参数的响应情况进行评审：完全符合招标文件要求，没有负偏离计25分； “▲”号参数为重要技术指标，满分10分，每负偏离一项扣2分； 非“▲”号参数（以技术响应偏离表响应为准）（演示项除外），满分15分，每负偏离一项扣1分。 注：标“▲”号参数按照招标文件要求提供相应的佐证材料（包括但不限于产品彩页、说明书、检测报告、官网和功能截图等）予以证明技术的响应性，否则视为负偏离。</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1.支持可视化自建门户网站，可设置二级学院分站点，支持自由页面模块布局，支持拖拽式调整位置和自定义设置，数据可外部接入或直接数据中心调用，各学院数据逻辑隔离、独立管理。支持移动端首页自定义设置，支持添加各类教学管理应用模块。 2.无纸化考试支持多题型入库管理，可形成教师、团队、学校三级构架题库并安全口令保护，涵盖手动与自动组卷、考试实施与异常处理、防作弊管控、自动阅卷和人工阅卷相结合、成绩统计分析和报表生成，支持与正方教务系统数据对接互通。 3.支持教师利用模板快速生成课程网站，使用个人空间资料和平台海量的课程资源进行章节快速创建、导入或导出，支持对课程信息和课程内容进行原位编辑、所见即所得；允许设置课程共建管理权，支持课程资源一键复用、多班级共享并同步更新内容。 4.课程教学视频多端具备“防拖拽和防窗口切换”功能，支持视频中任意时间点插入测验或问题；教师上传的视频支持在任意时间点插入测试题，题目答错教师可设置强制重新观看视频时间长度，学生答题后可查看答案。 5.支持教师利用课程资源库中查找并添加相关的教学参考资料（图书、文献、视频等）并推荐给学生，学生可以在线阅读或观看，支持对阅读材料设置具体的起止页。 6.支持教师利用课程资源自动生成知识图谱层级构架，知识点可进行无极限层级拆分，支持同一知识点可关联归属多章节、多门课；支持知识图谱节点自由拖动、布局调整、特殊标记，可自定义属性标签，设置重难点、了解、掌握等名称或分类标签，支持自定义前后、关联逻辑关系，可关联多类教学资料（视频、文档、PPT、习题等）并筛选、检索，支持知识图谱导入导出。 7.平台配置多种智能体供教师备课、PPT、教学、视频解析、图谱生成、智能出题等场景直接使用，支持教师创建外部智能体并发布使用；自建智能体可设置共享权限，供其他人员快捷获取。 8.支持作业简答题、论述题等主观题开展相似度检测，支持班级内重复率比对，与海量资源进行基础比对分析，对可疑、重复内容进行标注，便于教师快速甄别研判，可对重复检查结果一键导出归档。 9.支持学生查询个人知识点学习完成度、掌握度和学习情况统计数据，结合学生选课、日常学习行为轨迹、课程学习进度及知识点掌握薄弱情况，多渠道自动推荐课内外配套学习资料和素材，合理梳理知识点先后逻辑关系，规划适配学生个性化发展的学习路径。 10.教学数据分析能够按照教师、学生、课程等维度进行实时图表展示，利用课程数据、教学运行、学情分析、资源统计、师生活跃度等进行分析统计并分类展示，支持生成相关报告并下载。 备注： 供应商需在真实系统上进行现场演示，不得以DEMO、图文、WORD、PPT、视频、原型图等其他类型的文件演示材料。 1.演示过程流畅，结构清晰，功能阐述明确，完全满足采购需求，每项得1分；演示要素不全或未演示的，该项不得分。 2.评标委员会通过演示内容进行赋分。 供应商需提供所附企业业绩合同中的项目进行演示，需使用真实管理员、教师或学生账号进行演示，自行准备演示所需设备（转换接口自备）及网络环境，演示时长不超过20分钟（不含提问及解答时间）。 3.供应商自备电脑及演示所需相关设备，并于开标截止时间前到达代理机构进行现场演示。</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项目组人员配备</w:t>
            </w:r>
          </w:p>
        </w:tc>
        <w:tc>
          <w:tcPr>
            <w:tcW w:type="dxa" w:w="2492"/>
          </w:tcPr>
          <w:p>
            <w:pPr>
              <w:pStyle w:val="null3"/>
            </w:pPr>
            <w:r>
              <w:rPr>
                <w:rFonts w:ascii="仿宋_GB2312" w:hAnsi="仿宋_GB2312" w:cs="仿宋_GB2312" w:eastAsia="仿宋_GB2312"/>
              </w:rPr>
              <w:t>配置专职项目负责人、研发人员、运维工程师、课程思政专职审核、售后服务培训、技术支持等岗位。每岗位提供 1 人加 0.5 分，最高加 3 分； 备注：须提供身份证、社保（开标前6个月内任意一个月）和职称/资质证明。</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一、评审内容：针对本项目提出适用于本项目的实施方案，包括： ①组织安排； ②进度保证措施； ③质量保证措施； ④履约验收方案。 二、评审标准： 1、完整性：方案必须全面，对评审内容中的各项要求有详细描述； 2、可实施性：切合本项目实际情况，提出步骤清晰、合理的方案； 3、针对性：方案能够紧扣项目实际情况，内容科学合理。 三、赋分标准（满分12分） ①组织安排：每完全满足一个评审标准得 1分，满分3分； ②进度保证措施：每完全满足一个评审标准得 1分，满分3分； ③质量保证措施：每完全满足一个评审标准得 1分，满分3分； ④履约验收方案：每完全满足一个评审标准得 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项目组人员保障方案</w:t>
            </w:r>
          </w:p>
        </w:tc>
        <w:tc>
          <w:tcPr>
            <w:tcW w:type="dxa" w:w="2492"/>
          </w:tcPr>
          <w:p>
            <w:pPr>
              <w:pStyle w:val="null3"/>
            </w:pPr>
            <w:r>
              <w:rPr>
                <w:rFonts w:ascii="仿宋_GB2312" w:hAnsi="仿宋_GB2312" w:cs="仿宋_GB2312" w:eastAsia="仿宋_GB2312"/>
              </w:rPr>
              <w:t>一、评审内容： 针对本项目提出适用于本项目的项目组人员保障方案，包括： ①服务团队组织架构及岗位职责； ②人员稳定性与投入保障。 二、评审标准： 1、完整性：方案必须全面，对评审内容中的各项要求有详细描述； 2、可实施性：切合本项目实际情况，提出步骤清晰、合理的方案； 3、针对性：方案能够紧扣项目实际情况，内容科学合理。 三、赋分标准（满分6分） ①服务团队组织架构及岗位职责：每完全满足一个评审标准得 1分，满分3分； ②人员稳定性与投入保障：每完全满足一个评审标准得 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根据项目实际需求，提供培训方案。内容包含： ①培训计划与进度安排； ②培训师资安排； ③培训、课程思政与增值服务方案（分管理员、教师、学生分层培训计划，配套线下实操、线上持续培训；完整课程思政审核落地细则、台账管理方案；提供课程建设、知识图谱搭建、AI 工具应用免费增值服务）。 二、评审标准 1.完整性：方案必须全面，对评审内容中的各项要求有详细描述； 2.可实施性：方案能够紧扣项目实际情况，内容科学合理、步骤清晰、具有可实施性。 三、赋分依据（满分5分） ①培训计划与进度安排：每完全满足一个评审标准得0.5分，满分1分； ②培训师资安排:每完全满足一个评审标准得0.5分，满分1分； ③培训、课程思政与增值服务方案：每完全满足一个评审标准得1.5分，满分3分。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根据项目实际需求，提供针对本项目的售后服务，内容包含： ①质量保证及售后服务承诺； ②资料建档、台账更新、验收移交承诺； ③应急响应机制与补救措施； ④数据安全与保密保障方案。 二、评审标准 1、完整性：切合本项目实际情况，方案内容齐全，对招标文件中 各项要求有详细描述； 2、可实施性：切合本项目实际情况，提出步骤清晰、合理的方案。 3、针对性：方案能够紧扣项目实际情况，内容科学合理。 三、赋分标准（满分9分） ①质量保证及售后服务承诺：每完全满足一个评审标准得0.5分，满分1.5分； ②资料建档、台账更新、验收移交承诺：每完全满足一个评审标准得0.5分，满分1.5分； ③应急响应机制与补救措施：每完全满足一个评审标准得1分，满分3分； ④数据安全与保密保障方案：每完全满足一个评审标准得1分，满分3分。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供应商提供2023年7月1日至今（以合同签订日期为准）同类项目业绩合同，每提供一份计1分，满分5分。 （注：需提供项目合同或协议的关键页，包括但不限于合同首尾页、项目内容页，签字盖章页，签订日期页等扫描件，加盖公章，否则不计分。合同废除、终止或目前处于争议期的，不予计分。）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1、投标方案说明书.docx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满足招标文件要求且最后报价最低的供应商的价格为投标基准价，其价格分为满分。其他供应商的价格分统一按照下列公式计算：投标报价得分=（投标基准价/最后投标报价）×25。</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详见附件：1、投标方案说明书.docx</w:t>
      </w:r>
    </w:p>
    <w:p>
      <w:pPr>
        <w:pStyle w:val="null3"/>
        <w:ind w:firstLine="960"/>
      </w:pPr>
      <w:r>
        <w:rPr>
          <w:rFonts w:ascii="仿宋_GB2312" w:hAnsi="仿宋_GB2312" w:cs="仿宋_GB2312" w:eastAsia="仿宋_GB2312"/>
        </w:rPr>
        <w:t>详见附件：2、商务条款偏离表.docx</w:t>
      </w:r>
    </w:p>
    <w:p>
      <w:pPr>
        <w:pStyle w:val="null3"/>
        <w:ind w:firstLine="960"/>
      </w:pPr>
      <w:r>
        <w:rPr>
          <w:rFonts w:ascii="仿宋_GB2312" w:hAnsi="仿宋_GB2312" w:cs="仿宋_GB2312" w:eastAsia="仿宋_GB2312"/>
        </w:rPr>
        <w:t>详见附件：3、陕西省政府采购供应商拒绝政府采购领域商业贿赂承诺书.docx</w:t>
      </w:r>
    </w:p>
    <w:p>
      <w:pPr>
        <w:pStyle w:val="null3"/>
        <w:ind w:firstLine="960"/>
      </w:pPr>
      <w:r>
        <w:rPr>
          <w:rFonts w:ascii="仿宋_GB2312" w:hAnsi="仿宋_GB2312" w:cs="仿宋_GB2312" w:eastAsia="仿宋_GB2312"/>
        </w:rPr>
        <w:t>详见附件：4、资格证明文件.docx</w:t>
      </w:r>
    </w:p>
    <w:p>
      <w:pPr>
        <w:pStyle w:val="null3"/>
        <w:ind w:firstLine="960"/>
      </w:pPr>
      <w:r>
        <w:rPr>
          <w:rFonts w:ascii="仿宋_GB2312" w:hAnsi="仿宋_GB2312" w:cs="仿宋_GB2312" w:eastAsia="仿宋_GB2312"/>
        </w:rPr>
        <w:t>详见附件：5、其他.docx</w:t>
      </w:r>
    </w:p>
    <w:p>
      <w:pPr>
        <w:pStyle w:val="null3"/>
        <w:ind w:firstLine="960"/>
      </w:pPr>
      <w:r>
        <w:rPr>
          <w:rFonts w:ascii="仿宋_GB2312" w:hAnsi="仿宋_GB2312" w:cs="仿宋_GB2312" w:eastAsia="仿宋_GB2312"/>
        </w:rPr>
        <w:t>详见附件：6、投标分项报价表.docx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